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96E" w:rsidRDefault="00FF6092" w:rsidP="0091196E">
      <w:pPr>
        <w:jc w:val="center"/>
        <w:rPr>
          <w:bCs/>
          <w:sz w:val="36"/>
          <w:szCs w:val="36"/>
        </w:rPr>
      </w:pPr>
      <w:r>
        <w:rPr>
          <w:bCs/>
          <w:noProof/>
          <w:sz w:val="36"/>
          <w:szCs w:val="36"/>
          <w:lang w:val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96E">
        <w:rPr>
          <w:bCs/>
          <w:sz w:val="36"/>
          <w:szCs w:val="36"/>
        </w:rPr>
        <w:t xml:space="preserve">             </w:t>
      </w:r>
    </w:p>
    <w:p w:rsidR="0091196E" w:rsidRDefault="0091196E" w:rsidP="0091196E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1196E" w:rsidRDefault="0091196E" w:rsidP="0091196E">
      <w:pPr>
        <w:pStyle w:val="2"/>
        <w:rPr>
          <w:b/>
          <w:iCs/>
          <w:sz w:val="36"/>
          <w:szCs w:val="36"/>
        </w:rPr>
      </w:pPr>
      <w:r>
        <w:rPr>
          <w:b/>
          <w:iCs/>
          <w:sz w:val="36"/>
          <w:szCs w:val="36"/>
        </w:rPr>
        <w:t>Чернівецька  міська  рада</w:t>
      </w:r>
    </w:p>
    <w:p w:rsidR="0091196E" w:rsidRDefault="0091196E" w:rsidP="0091196E">
      <w:pPr>
        <w:pStyle w:val="4"/>
        <w:rPr>
          <w:sz w:val="36"/>
          <w:szCs w:val="36"/>
        </w:rPr>
      </w:pPr>
      <w:proofErr w:type="spellStart"/>
      <w:r>
        <w:rPr>
          <w:sz w:val="36"/>
          <w:szCs w:val="36"/>
        </w:rPr>
        <w:t>Виконавчий</w:t>
      </w:r>
      <w:proofErr w:type="spellEnd"/>
      <w:r>
        <w:rPr>
          <w:sz w:val="36"/>
          <w:szCs w:val="36"/>
        </w:rPr>
        <w:t xml:space="preserve">   </w:t>
      </w:r>
      <w:proofErr w:type="spellStart"/>
      <w:r>
        <w:rPr>
          <w:sz w:val="36"/>
          <w:szCs w:val="36"/>
        </w:rPr>
        <w:t>комітет</w:t>
      </w:r>
      <w:proofErr w:type="spellEnd"/>
    </w:p>
    <w:p w:rsidR="0091196E" w:rsidRDefault="0091196E" w:rsidP="0091196E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>
        <w:t xml:space="preserve">    </w:t>
      </w:r>
      <w:r>
        <w:rPr>
          <w:b/>
          <w:sz w:val="32"/>
          <w:szCs w:val="32"/>
        </w:rPr>
        <w:t xml:space="preserve">Р  І  Ш  Е  Н 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 Я</w:t>
      </w:r>
    </w:p>
    <w:p w:rsidR="0091196E" w:rsidRDefault="0091196E" w:rsidP="0091196E">
      <w:pPr>
        <w:rPr>
          <w:b/>
        </w:rPr>
      </w:pPr>
    </w:p>
    <w:p w:rsidR="0091196E" w:rsidRDefault="008F75C3" w:rsidP="0091196E">
      <w:pPr>
        <w:rPr>
          <w:sz w:val="28"/>
          <w:szCs w:val="28"/>
        </w:rPr>
      </w:pPr>
      <w:r>
        <w:rPr>
          <w:sz w:val="28"/>
          <w:szCs w:val="28"/>
        </w:rPr>
        <w:t>________</w:t>
      </w:r>
      <w:r w:rsidR="0091196E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="0091196E">
        <w:rPr>
          <w:sz w:val="28"/>
          <w:szCs w:val="28"/>
        </w:rPr>
        <w:t xml:space="preserve"> №</w:t>
      </w:r>
      <w:r>
        <w:rPr>
          <w:sz w:val="28"/>
          <w:szCs w:val="28"/>
        </w:rPr>
        <w:t>_____</w:t>
      </w:r>
      <w:r w:rsidR="0091196E">
        <w:rPr>
          <w:sz w:val="28"/>
          <w:szCs w:val="28"/>
        </w:rPr>
        <w:tab/>
      </w:r>
      <w:r w:rsidR="0091196E">
        <w:rPr>
          <w:sz w:val="28"/>
          <w:szCs w:val="28"/>
        </w:rPr>
        <w:tab/>
      </w:r>
      <w:r w:rsidR="0091196E">
        <w:rPr>
          <w:sz w:val="28"/>
          <w:szCs w:val="28"/>
        </w:rPr>
        <w:tab/>
      </w:r>
      <w:r w:rsidR="0091196E">
        <w:rPr>
          <w:sz w:val="28"/>
          <w:szCs w:val="28"/>
        </w:rPr>
        <w:tab/>
      </w:r>
      <w:r w:rsidR="0091196E">
        <w:rPr>
          <w:sz w:val="28"/>
          <w:szCs w:val="28"/>
        </w:rPr>
        <w:tab/>
        <w:t xml:space="preserve">                 </w:t>
      </w:r>
      <w:r w:rsidR="0091196E">
        <w:rPr>
          <w:sz w:val="28"/>
          <w:szCs w:val="28"/>
        </w:rPr>
        <w:tab/>
        <w:t xml:space="preserve">       </w:t>
      </w:r>
      <w:proofErr w:type="spellStart"/>
      <w:r w:rsidR="0091196E">
        <w:rPr>
          <w:sz w:val="28"/>
          <w:szCs w:val="28"/>
        </w:rPr>
        <w:t>м.Чернівці</w:t>
      </w:r>
      <w:proofErr w:type="spellEnd"/>
    </w:p>
    <w:p w:rsidR="0091196E" w:rsidRDefault="0091196E" w:rsidP="0091196E">
      <w:pPr>
        <w:rPr>
          <w:sz w:val="22"/>
          <w:szCs w:val="22"/>
        </w:rPr>
      </w:pPr>
    </w:p>
    <w:p w:rsidR="0091196E" w:rsidRPr="009C0E45" w:rsidRDefault="0091196E" w:rsidP="008F75C3">
      <w:pPr>
        <w:pStyle w:val="21"/>
        <w:shd w:val="clear" w:color="auto" w:fill="auto"/>
        <w:spacing w:before="12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9C0E45">
        <w:rPr>
          <w:rFonts w:ascii="Times New Roman" w:hAnsi="Times New Roman"/>
          <w:sz w:val="28"/>
          <w:szCs w:val="28"/>
          <w:lang w:val="uk-UA"/>
        </w:rPr>
        <w:t xml:space="preserve">Про затвердження </w:t>
      </w:r>
      <w:r w:rsidR="0074702E">
        <w:rPr>
          <w:rFonts w:ascii="Times New Roman" w:hAnsi="Times New Roman"/>
          <w:sz w:val="28"/>
          <w:szCs w:val="28"/>
          <w:lang w:val="uk-UA"/>
        </w:rPr>
        <w:t xml:space="preserve">складу комісії </w:t>
      </w:r>
      <w:r w:rsidR="0074702E" w:rsidRPr="0074702E">
        <w:rPr>
          <w:rFonts w:ascii="Times New Roman" w:hAnsi="Times New Roman"/>
          <w:sz w:val="28"/>
          <w:szCs w:val="28"/>
          <w:lang w:val="uk-UA"/>
        </w:rPr>
        <w:t>щодо розгляду заяв членів сімей загиблих військовослужбовців та</w:t>
      </w:r>
      <w:r w:rsidR="008F75C3">
        <w:rPr>
          <w:rFonts w:ascii="Times New Roman" w:hAnsi="Times New Roman"/>
          <w:sz w:val="28"/>
          <w:szCs w:val="28"/>
          <w:lang w:val="uk-UA"/>
        </w:rPr>
        <w:t xml:space="preserve"> осіб з</w:t>
      </w:r>
      <w:r w:rsidR="0074702E" w:rsidRPr="0074702E">
        <w:rPr>
          <w:rFonts w:ascii="Times New Roman" w:hAnsi="Times New Roman"/>
          <w:sz w:val="28"/>
          <w:szCs w:val="28"/>
          <w:lang w:val="uk-UA"/>
        </w:rPr>
        <w:t xml:space="preserve"> інвалід</w:t>
      </w:r>
      <w:r w:rsidR="008F75C3">
        <w:rPr>
          <w:rFonts w:ascii="Times New Roman" w:hAnsi="Times New Roman"/>
          <w:sz w:val="28"/>
          <w:szCs w:val="28"/>
          <w:lang w:val="uk-UA"/>
        </w:rPr>
        <w:t xml:space="preserve">ністю, а також </w:t>
      </w:r>
      <w:r w:rsidR="008F75C3" w:rsidRPr="008F75C3">
        <w:rPr>
          <w:rFonts w:ascii="Times New Roman" w:hAnsi="Times New Roman"/>
          <w:sz w:val="28"/>
          <w:szCs w:val="28"/>
          <w:lang w:val="uk-UA"/>
        </w:rPr>
        <w:t>внутрішньо переміщених осіб, які захищали незалежність, суверенітет та територіальну цілісність України</w:t>
      </w:r>
      <w:r w:rsidR="0074702E" w:rsidRPr="0074702E">
        <w:rPr>
          <w:rFonts w:ascii="Times New Roman" w:hAnsi="Times New Roman"/>
          <w:sz w:val="28"/>
          <w:szCs w:val="28"/>
          <w:lang w:val="uk-UA"/>
        </w:rPr>
        <w:t xml:space="preserve"> про виплату грошової компенсації</w:t>
      </w:r>
      <w:r w:rsidR="00C75B01">
        <w:rPr>
          <w:rFonts w:ascii="Times New Roman" w:hAnsi="Times New Roman"/>
          <w:sz w:val="28"/>
          <w:szCs w:val="28"/>
          <w:lang w:val="uk-UA"/>
        </w:rPr>
        <w:t>,</w:t>
      </w:r>
      <w:r w:rsidR="008F75C3" w:rsidRPr="008F75C3">
        <w:rPr>
          <w:rFonts w:ascii="Times New Roman" w:eastAsia="Calibri" w:hAnsi="Times New Roman"/>
          <w:bCs w:val="0"/>
          <w:spacing w:val="0"/>
          <w:sz w:val="28"/>
          <w:szCs w:val="28"/>
          <w:lang w:val="uk-UA" w:eastAsia="en-US"/>
        </w:rPr>
        <w:t xml:space="preserve"> </w:t>
      </w:r>
      <w:r w:rsidR="008F75C3" w:rsidRPr="008F75C3">
        <w:rPr>
          <w:rFonts w:ascii="Times New Roman" w:hAnsi="Times New Roman"/>
          <w:sz w:val="28"/>
          <w:szCs w:val="28"/>
          <w:lang w:val="uk-UA"/>
        </w:rPr>
        <w:t>та визнання таким, що втратил</w:t>
      </w:r>
      <w:r w:rsidR="00A023E3">
        <w:rPr>
          <w:rFonts w:ascii="Times New Roman" w:hAnsi="Times New Roman"/>
          <w:sz w:val="28"/>
          <w:szCs w:val="28"/>
          <w:lang w:val="uk-UA"/>
        </w:rPr>
        <w:t>о</w:t>
      </w:r>
      <w:r w:rsidR="008F75C3" w:rsidRPr="008F75C3">
        <w:rPr>
          <w:rFonts w:ascii="Times New Roman" w:hAnsi="Times New Roman"/>
          <w:sz w:val="28"/>
          <w:szCs w:val="28"/>
          <w:lang w:val="uk-UA"/>
        </w:rPr>
        <w:t xml:space="preserve"> чинність, рішен</w:t>
      </w:r>
      <w:r w:rsidR="00A023E3">
        <w:rPr>
          <w:rFonts w:ascii="Times New Roman" w:hAnsi="Times New Roman"/>
          <w:sz w:val="28"/>
          <w:szCs w:val="28"/>
          <w:lang w:val="uk-UA"/>
        </w:rPr>
        <w:t>ня</w:t>
      </w:r>
      <w:r w:rsidR="008F75C3" w:rsidRPr="008F75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75C3">
        <w:rPr>
          <w:rFonts w:ascii="Times New Roman" w:hAnsi="Times New Roman"/>
          <w:sz w:val="28"/>
          <w:szCs w:val="28"/>
          <w:lang w:val="uk-UA"/>
        </w:rPr>
        <w:t>виконавчого комітету міської ради</w:t>
      </w:r>
      <w:r w:rsidR="008F75C3" w:rsidRPr="008F75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5B01">
        <w:rPr>
          <w:rFonts w:ascii="Times New Roman" w:hAnsi="Times New Roman"/>
          <w:sz w:val="28"/>
          <w:szCs w:val="28"/>
          <w:lang w:val="uk-UA"/>
        </w:rPr>
        <w:t>від 22.11.2016р. №737/22</w:t>
      </w:r>
    </w:p>
    <w:p w:rsidR="005A4081" w:rsidRPr="009C0E45" w:rsidRDefault="005A4081" w:rsidP="0051087D">
      <w:pPr>
        <w:pStyle w:val="3"/>
        <w:ind w:firstLine="540"/>
        <w:jc w:val="both"/>
        <w:rPr>
          <w:b w:val="0"/>
          <w:sz w:val="28"/>
          <w:szCs w:val="28"/>
          <w:lang w:val="uk-UA"/>
        </w:rPr>
      </w:pPr>
    </w:p>
    <w:p w:rsidR="0091196E" w:rsidRPr="008F75C3" w:rsidRDefault="0091196E" w:rsidP="00C75B01">
      <w:pPr>
        <w:pStyle w:val="3"/>
        <w:ind w:firstLine="720"/>
        <w:jc w:val="both"/>
        <w:rPr>
          <w:sz w:val="28"/>
          <w:szCs w:val="28"/>
          <w:lang w:val="uk-UA"/>
        </w:rPr>
      </w:pPr>
      <w:r w:rsidRPr="0051087D">
        <w:rPr>
          <w:b w:val="0"/>
          <w:sz w:val="28"/>
          <w:szCs w:val="28"/>
          <w:lang w:val="uk-UA"/>
        </w:rPr>
        <w:t>Відповідно до стат</w:t>
      </w:r>
      <w:r w:rsidR="00DE2502" w:rsidRPr="0051087D">
        <w:rPr>
          <w:b w:val="0"/>
          <w:sz w:val="28"/>
          <w:szCs w:val="28"/>
          <w:lang w:val="uk-UA"/>
        </w:rPr>
        <w:t>ей</w:t>
      </w:r>
      <w:r w:rsidRPr="0051087D">
        <w:rPr>
          <w:b w:val="0"/>
          <w:sz w:val="28"/>
          <w:szCs w:val="28"/>
          <w:lang w:val="uk-UA"/>
        </w:rPr>
        <w:t xml:space="preserve"> 30</w:t>
      </w:r>
      <w:r w:rsidR="00DE2502" w:rsidRPr="0051087D">
        <w:rPr>
          <w:b w:val="0"/>
          <w:sz w:val="28"/>
          <w:szCs w:val="28"/>
          <w:lang w:val="uk-UA"/>
        </w:rPr>
        <w:t>,</w:t>
      </w:r>
      <w:r w:rsidR="00884950">
        <w:rPr>
          <w:b w:val="0"/>
          <w:sz w:val="28"/>
          <w:szCs w:val="28"/>
          <w:lang w:val="uk-UA"/>
        </w:rPr>
        <w:t xml:space="preserve"> 34,</w:t>
      </w:r>
      <w:r w:rsidR="0051087D" w:rsidRPr="0051087D">
        <w:rPr>
          <w:b w:val="0"/>
          <w:sz w:val="28"/>
          <w:szCs w:val="28"/>
          <w:lang w:val="uk-UA"/>
        </w:rPr>
        <w:t xml:space="preserve"> </w:t>
      </w:r>
      <w:r w:rsidR="00DE2502" w:rsidRPr="0051087D">
        <w:rPr>
          <w:b w:val="0"/>
          <w:sz w:val="28"/>
          <w:szCs w:val="28"/>
          <w:lang w:val="uk-UA"/>
        </w:rPr>
        <w:t>59</w:t>
      </w:r>
      <w:r w:rsidRPr="0051087D">
        <w:rPr>
          <w:b w:val="0"/>
          <w:sz w:val="28"/>
          <w:szCs w:val="28"/>
          <w:lang w:val="uk-UA"/>
        </w:rPr>
        <w:t xml:space="preserve"> Закону України «Про місцеве самоврядування в Україні», статті 6 Закону України «Про статус ветеранів війни, гарантії їх соціального захисту»</w:t>
      </w:r>
      <w:r w:rsidR="00DE2502" w:rsidRPr="0051087D">
        <w:rPr>
          <w:b w:val="0"/>
          <w:sz w:val="28"/>
          <w:szCs w:val="28"/>
          <w:lang w:val="uk-UA"/>
        </w:rPr>
        <w:t>,</w:t>
      </w:r>
      <w:r w:rsidRPr="0051087D">
        <w:rPr>
          <w:b w:val="0"/>
          <w:sz w:val="28"/>
          <w:szCs w:val="28"/>
          <w:lang w:val="uk-UA"/>
        </w:rPr>
        <w:t xml:space="preserve"> </w:t>
      </w:r>
      <w:r w:rsidR="00800C73" w:rsidRPr="0051087D">
        <w:rPr>
          <w:b w:val="0"/>
          <w:bCs/>
          <w:color w:val="000000"/>
          <w:sz w:val="28"/>
          <w:szCs w:val="28"/>
          <w:bdr w:val="none" w:sz="0" w:space="0" w:color="auto" w:frame="1"/>
          <w:lang w:val="uk-UA"/>
        </w:rPr>
        <w:t>статей 15, 36 Житлового кодексу Української РСР</w:t>
      </w:r>
      <w:r w:rsidRPr="0051087D">
        <w:rPr>
          <w:b w:val="0"/>
          <w:sz w:val="28"/>
          <w:szCs w:val="28"/>
          <w:lang w:val="uk-UA"/>
        </w:rPr>
        <w:t>,</w:t>
      </w:r>
      <w:r w:rsidR="0051087D" w:rsidRPr="0051087D">
        <w:rPr>
          <w:b w:val="0"/>
          <w:sz w:val="28"/>
          <w:szCs w:val="28"/>
          <w:lang w:val="uk-UA"/>
        </w:rPr>
        <w:t xml:space="preserve"> на виконання </w:t>
      </w:r>
      <w:r w:rsidR="005A4081">
        <w:rPr>
          <w:b w:val="0"/>
          <w:sz w:val="28"/>
          <w:szCs w:val="28"/>
          <w:lang w:val="uk-UA"/>
        </w:rPr>
        <w:t>постанов Кабінету Міністрів України від 19.10.2016р.</w:t>
      </w:r>
      <w:r w:rsidR="00E81D88">
        <w:rPr>
          <w:b w:val="0"/>
          <w:sz w:val="28"/>
          <w:szCs w:val="28"/>
          <w:lang w:val="uk-UA"/>
        </w:rPr>
        <w:t xml:space="preserve"> №</w:t>
      </w:r>
      <w:r w:rsidR="00062487">
        <w:rPr>
          <w:b w:val="0"/>
          <w:sz w:val="28"/>
          <w:szCs w:val="28"/>
          <w:lang w:val="uk-UA"/>
        </w:rPr>
        <w:t>7</w:t>
      </w:r>
      <w:r w:rsidR="00E81D88">
        <w:rPr>
          <w:b w:val="0"/>
          <w:sz w:val="28"/>
          <w:szCs w:val="28"/>
          <w:lang w:val="uk-UA"/>
        </w:rPr>
        <w:t>19</w:t>
      </w:r>
      <w:r w:rsidR="005A4081">
        <w:rPr>
          <w:b w:val="0"/>
          <w:sz w:val="28"/>
          <w:szCs w:val="28"/>
          <w:lang w:val="uk-UA"/>
        </w:rPr>
        <w:t xml:space="preserve"> «</w:t>
      </w:r>
      <w:r w:rsidR="008F75C3" w:rsidRPr="008F75C3">
        <w:rPr>
          <w:b w:val="0"/>
          <w:sz w:val="28"/>
          <w:szCs w:val="28"/>
          <w:lang w:val="uk-UA"/>
        </w:rPr>
        <w:t>Питання забезпечення житлом деяких категорій осіб, які захищали незалежність, суверенітет та територіальну цілісність України, а також членів їх сімей</w:t>
      </w:r>
      <w:r w:rsidR="005A4081">
        <w:rPr>
          <w:b w:val="0"/>
          <w:sz w:val="28"/>
          <w:szCs w:val="28"/>
          <w:lang w:val="uk-UA"/>
        </w:rPr>
        <w:t>»</w:t>
      </w:r>
      <w:r w:rsidR="008F75C3">
        <w:rPr>
          <w:b w:val="0"/>
          <w:sz w:val="28"/>
          <w:szCs w:val="28"/>
          <w:lang w:val="uk-UA"/>
        </w:rPr>
        <w:t xml:space="preserve"> (зі змінами та доповненнями), від 28.03.2018р. №214 «</w:t>
      </w:r>
      <w:r w:rsidR="008F75C3" w:rsidRPr="008F75C3">
        <w:rPr>
          <w:b w:val="0"/>
          <w:sz w:val="28"/>
          <w:szCs w:val="28"/>
          <w:lang w:val="uk-UA"/>
        </w:rPr>
        <w:t>Питання забезпечення житлом деяких категорій осіб, які брали участь у бойових діях на території інших держав, а також членів їх сімей</w:t>
      </w:r>
      <w:r w:rsidR="008F75C3">
        <w:rPr>
          <w:b w:val="0"/>
          <w:sz w:val="28"/>
          <w:szCs w:val="28"/>
          <w:lang w:val="uk-UA"/>
        </w:rPr>
        <w:t>», від 18.04.2018р. №280 «</w:t>
      </w:r>
      <w:r w:rsidR="008F75C3" w:rsidRPr="008F75C3">
        <w:rPr>
          <w:b w:val="0"/>
          <w:sz w:val="28"/>
          <w:szCs w:val="28"/>
          <w:lang w:val="uk-UA"/>
        </w:rPr>
        <w:t>Питання забезпечення житлом внутрішньо переміщених осіб, які захищали незалежність, суверенітет та територіальну цілісність України</w:t>
      </w:r>
      <w:r w:rsidR="008F75C3">
        <w:rPr>
          <w:b w:val="0"/>
          <w:sz w:val="28"/>
          <w:szCs w:val="28"/>
          <w:lang w:val="uk-UA"/>
        </w:rPr>
        <w:t>»</w:t>
      </w:r>
      <w:r w:rsidR="005A4081">
        <w:rPr>
          <w:b w:val="0"/>
          <w:sz w:val="28"/>
          <w:szCs w:val="28"/>
          <w:lang w:val="uk-UA"/>
        </w:rPr>
        <w:t xml:space="preserve">, </w:t>
      </w:r>
      <w:r w:rsidRPr="0051087D">
        <w:rPr>
          <w:b w:val="0"/>
          <w:sz w:val="28"/>
          <w:szCs w:val="28"/>
          <w:lang w:val="uk-UA"/>
        </w:rPr>
        <w:t>виконавчий комітет Чернівецької міської ради</w:t>
      </w:r>
    </w:p>
    <w:p w:rsidR="00515355" w:rsidRDefault="00515355" w:rsidP="0091196E">
      <w:pPr>
        <w:spacing w:before="120"/>
        <w:ind w:firstLine="709"/>
        <w:jc w:val="center"/>
        <w:rPr>
          <w:b/>
          <w:sz w:val="28"/>
          <w:szCs w:val="28"/>
        </w:rPr>
      </w:pPr>
    </w:p>
    <w:p w:rsidR="0091196E" w:rsidRDefault="0091196E" w:rsidP="0091196E">
      <w:pPr>
        <w:spacing w:before="120"/>
        <w:ind w:firstLine="709"/>
        <w:jc w:val="center"/>
        <w:rPr>
          <w:b/>
          <w:sz w:val="28"/>
          <w:szCs w:val="28"/>
        </w:rPr>
      </w:pPr>
      <w:r w:rsidRPr="0020423F">
        <w:rPr>
          <w:b/>
          <w:sz w:val="28"/>
          <w:szCs w:val="28"/>
        </w:rPr>
        <w:t>В И Р І Ш И В:</w:t>
      </w:r>
    </w:p>
    <w:p w:rsidR="00515355" w:rsidRDefault="00515355" w:rsidP="0091196E">
      <w:pPr>
        <w:spacing w:before="120"/>
        <w:ind w:firstLine="709"/>
        <w:jc w:val="center"/>
        <w:rPr>
          <w:b/>
          <w:sz w:val="28"/>
          <w:szCs w:val="28"/>
        </w:rPr>
      </w:pPr>
    </w:p>
    <w:p w:rsidR="0091196E" w:rsidRDefault="0091196E" w:rsidP="00515355">
      <w:pPr>
        <w:ind w:firstLine="709"/>
        <w:jc w:val="both"/>
        <w:rPr>
          <w:sz w:val="28"/>
          <w:szCs w:val="28"/>
        </w:rPr>
      </w:pPr>
      <w:r w:rsidRPr="0000126D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91196E">
        <w:rPr>
          <w:sz w:val="28"/>
          <w:szCs w:val="28"/>
        </w:rPr>
        <w:t>Затвердити</w:t>
      </w:r>
      <w:r>
        <w:rPr>
          <w:b/>
          <w:sz w:val="28"/>
          <w:szCs w:val="28"/>
        </w:rPr>
        <w:t xml:space="preserve"> </w:t>
      </w:r>
      <w:r w:rsidR="00E61A12">
        <w:rPr>
          <w:sz w:val="28"/>
          <w:szCs w:val="28"/>
        </w:rPr>
        <w:t xml:space="preserve">склад </w:t>
      </w:r>
      <w:r w:rsidRPr="0091196E">
        <w:rPr>
          <w:sz w:val="28"/>
          <w:szCs w:val="28"/>
        </w:rPr>
        <w:t xml:space="preserve"> </w:t>
      </w:r>
      <w:r w:rsidR="00E61A12">
        <w:rPr>
          <w:sz w:val="28"/>
          <w:szCs w:val="28"/>
        </w:rPr>
        <w:t xml:space="preserve">комісії </w:t>
      </w:r>
      <w:r w:rsidR="008F75C3" w:rsidRPr="0074702E">
        <w:rPr>
          <w:sz w:val="28"/>
          <w:szCs w:val="28"/>
        </w:rPr>
        <w:t>щодо розгляду заяв членів сімей загиблих військовослужбовців та</w:t>
      </w:r>
      <w:r w:rsidR="008F75C3">
        <w:rPr>
          <w:sz w:val="28"/>
          <w:szCs w:val="28"/>
        </w:rPr>
        <w:t xml:space="preserve"> осіб з</w:t>
      </w:r>
      <w:r w:rsidR="008F75C3" w:rsidRPr="0074702E">
        <w:rPr>
          <w:sz w:val="28"/>
          <w:szCs w:val="28"/>
        </w:rPr>
        <w:t xml:space="preserve"> інвалід</w:t>
      </w:r>
      <w:r w:rsidR="008F75C3">
        <w:rPr>
          <w:sz w:val="28"/>
          <w:szCs w:val="28"/>
        </w:rPr>
        <w:t xml:space="preserve">ністю, а також </w:t>
      </w:r>
      <w:r w:rsidR="008F75C3" w:rsidRPr="008F75C3">
        <w:rPr>
          <w:sz w:val="28"/>
          <w:szCs w:val="28"/>
        </w:rPr>
        <w:t>внутрішньо переміщених осіб, які захищали незалежність, суверенітет та територіальну цілісність України</w:t>
      </w:r>
      <w:r w:rsidR="008F75C3" w:rsidRPr="0074702E">
        <w:rPr>
          <w:sz w:val="28"/>
          <w:szCs w:val="28"/>
        </w:rPr>
        <w:t xml:space="preserve"> про виплату грошової компенсації</w:t>
      </w:r>
      <w:r w:rsidR="008F75C3" w:rsidRPr="008F75C3">
        <w:rPr>
          <w:rFonts w:eastAsia="Calibri"/>
          <w:bCs/>
          <w:sz w:val="28"/>
          <w:szCs w:val="28"/>
          <w:lang w:eastAsia="en-US"/>
        </w:rPr>
        <w:t xml:space="preserve"> </w:t>
      </w:r>
      <w:r w:rsidR="008D641D">
        <w:rPr>
          <w:sz w:val="28"/>
          <w:szCs w:val="28"/>
        </w:rPr>
        <w:t>(далі – Комісія)</w:t>
      </w:r>
      <w:r w:rsidR="00E61A12">
        <w:rPr>
          <w:sz w:val="28"/>
          <w:szCs w:val="28"/>
        </w:rPr>
        <w:t xml:space="preserve"> </w:t>
      </w:r>
      <w:r w:rsidR="00DE2502">
        <w:rPr>
          <w:sz w:val="28"/>
          <w:szCs w:val="28"/>
        </w:rPr>
        <w:t>(додається)</w:t>
      </w:r>
      <w:r>
        <w:rPr>
          <w:sz w:val="28"/>
          <w:szCs w:val="28"/>
        </w:rPr>
        <w:t>.</w:t>
      </w:r>
    </w:p>
    <w:p w:rsidR="008D641D" w:rsidRDefault="008D641D" w:rsidP="00515355">
      <w:pPr>
        <w:ind w:firstLine="709"/>
        <w:jc w:val="both"/>
        <w:rPr>
          <w:sz w:val="28"/>
          <w:szCs w:val="28"/>
        </w:rPr>
      </w:pPr>
    </w:p>
    <w:p w:rsidR="00E61A12" w:rsidRDefault="00E61A12" w:rsidP="0051535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91196E" w:rsidRPr="0091196E">
        <w:rPr>
          <w:b/>
          <w:sz w:val="28"/>
          <w:szCs w:val="28"/>
        </w:rPr>
        <w:t xml:space="preserve">. </w:t>
      </w:r>
      <w:r w:rsidRPr="00E61A12">
        <w:rPr>
          <w:sz w:val="28"/>
          <w:szCs w:val="28"/>
        </w:rPr>
        <w:t>Комісії</w:t>
      </w:r>
      <w:r>
        <w:rPr>
          <w:sz w:val="28"/>
          <w:szCs w:val="28"/>
        </w:rPr>
        <w:t xml:space="preserve"> під час роботи керуватись </w:t>
      </w:r>
      <w:r w:rsidR="00515355">
        <w:rPr>
          <w:sz w:val="28"/>
          <w:szCs w:val="28"/>
        </w:rPr>
        <w:t xml:space="preserve">Порядком </w:t>
      </w:r>
      <w:r w:rsidR="008F75C3" w:rsidRPr="008F75C3">
        <w:rPr>
          <w:sz w:val="28"/>
          <w:szCs w:val="28"/>
        </w:rPr>
        <w:t>виплати грошової компенсації за належні для отримання жилі приміщення деяким категоріям осіб, які захищали незалежність, суверенітет та територіальну цілісність України, а також членів їх сімей</w:t>
      </w:r>
      <w:r w:rsidR="008D641D">
        <w:rPr>
          <w:sz w:val="28"/>
          <w:szCs w:val="28"/>
        </w:rPr>
        <w:t>,</w:t>
      </w:r>
      <w:r w:rsidR="00515355">
        <w:rPr>
          <w:sz w:val="28"/>
          <w:szCs w:val="28"/>
        </w:rPr>
        <w:t xml:space="preserve"> затверджен</w:t>
      </w:r>
      <w:r w:rsidR="00077C16">
        <w:rPr>
          <w:sz w:val="28"/>
          <w:szCs w:val="28"/>
        </w:rPr>
        <w:t>им</w:t>
      </w:r>
      <w:r w:rsidR="00515355">
        <w:rPr>
          <w:sz w:val="28"/>
          <w:szCs w:val="28"/>
        </w:rPr>
        <w:t xml:space="preserve"> постановою </w:t>
      </w:r>
      <w:r w:rsidR="00515355" w:rsidRPr="00515355">
        <w:rPr>
          <w:sz w:val="28"/>
          <w:szCs w:val="28"/>
        </w:rPr>
        <w:t>Кабінету Міністрів України від 19.10.2016р. №719</w:t>
      </w:r>
      <w:r w:rsidR="008F75C3">
        <w:rPr>
          <w:sz w:val="28"/>
          <w:szCs w:val="28"/>
        </w:rPr>
        <w:t xml:space="preserve"> (з внесе</w:t>
      </w:r>
      <w:r w:rsidR="008D641D">
        <w:rPr>
          <w:sz w:val="28"/>
          <w:szCs w:val="28"/>
        </w:rPr>
        <w:t xml:space="preserve">ними змінами та доповненнями), </w:t>
      </w:r>
      <w:r w:rsidR="008F75C3">
        <w:rPr>
          <w:sz w:val="28"/>
          <w:szCs w:val="28"/>
        </w:rPr>
        <w:t xml:space="preserve">Порядком </w:t>
      </w:r>
      <w:r w:rsidR="008F75C3" w:rsidRPr="008F75C3">
        <w:rPr>
          <w:sz w:val="28"/>
          <w:szCs w:val="28"/>
        </w:rPr>
        <w:t>виплати грошової компенсації</w:t>
      </w:r>
      <w:r w:rsidR="008F75C3">
        <w:rPr>
          <w:sz w:val="28"/>
          <w:szCs w:val="28"/>
        </w:rPr>
        <w:t xml:space="preserve"> за належні для отримання жилі </w:t>
      </w:r>
      <w:r w:rsidR="008F75C3" w:rsidRPr="008F75C3">
        <w:rPr>
          <w:sz w:val="28"/>
          <w:szCs w:val="28"/>
        </w:rPr>
        <w:t>приміщення для деяких категорій осіб, які брали участь</w:t>
      </w:r>
      <w:r w:rsidR="008F75C3">
        <w:rPr>
          <w:sz w:val="28"/>
          <w:szCs w:val="28"/>
        </w:rPr>
        <w:t xml:space="preserve"> у </w:t>
      </w:r>
      <w:r w:rsidR="008F75C3">
        <w:rPr>
          <w:sz w:val="28"/>
          <w:szCs w:val="28"/>
        </w:rPr>
        <w:lastRenderedPageBreak/>
        <w:t xml:space="preserve">бойових </w:t>
      </w:r>
      <w:r w:rsidR="008F75C3" w:rsidRPr="008F75C3">
        <w:rPr>
          <w:sz w:val="28"/>
          <w:szCs w:val="28"/>
        </w:rPr>
        <w:t xml:space="preserve">діях на території інших </w:t>
      </w:r>
      <w:r w:rsidR="008D641D">
        <w:rPr>
          <w:sz w:val="28"/>
          <w:szCs w:val="28"/>
        </w:rPr>
        <w:t>держав, а також членів їх сімей,</w:t>
      </w:r>
      <w:r w:rsidR="008F75C3">
        <w:rPr>
          <w:sz w:val="28"/>
          <w:szCs w:val="28"/>
        </w:rPr>
        <w:t xml:space="preserve"> затвердженим постановою </w:t>
      </w:r>
      <w:r w:rsidR="008F75C3" w:rsidRPr="00515355">
        <w:rPr>
          <w:sz w:val="28"/>
          <w:szCs w:val="28"/>
        </w:rPr>
        <w:t xml:space="preserve">Кабінету Міністрів України від </w:t>
      </w:r>
      <w:r w:rsidR="008F75C3">
        <w:rPr>
          <w:sz w:val="28"/>
          <w:szCs w:val="28"/>
        </w:rPr>
        <w:t>28</w:t>
      </w:r>
      <w:r w:rsidR="008F75C3" w:rsidRPr="00515355">
        <w:rPr>
          <w:sz w:val="28"/>
          <w:szCs w:val="28"/>
        </w:rPr>
        <w:t>.</w:t>
      </w:r>
      <w:r w:rsidR="008F75C3">
        <w:rPr>
          <w:sz w:val="28"/>
          <w:szCs w:val="28"/>
        </w:rPr>
        <w:t>03</w:t>
      </w:r>
      <w:r w:rsidR="008F75C3" w:rsidRPr="00515355">
        <w:rPr>
          <w:sz w:val="28"/>
          <w:szCs w:val="28"/>
        </w:rPr>
        <w:t>.201</w:t>
      </w:r>
      <w:r w:rsidR="008F75C3">
        <w:rPr>
          <w:sz w:val="28"/>
          <w:szCs w:val="28"/>
        </w:rPr>
        <w:t>8</w:t>
      </w:r>
      <w:r w:rsidR="008F75C3" w:rsidRPr="00515355">
        <w:rPr>
          <w:sz w:val="28"/>
          <w:szCs w:val="28"/>
        </w:rPr>
        <w:t>р. №</w:t>
      </w:r>
      <w:r w:rsidR="008D641D">
        <w:rPr>
          <w:sz w:val="28"/>
          <w:szCs w:val="28"/>
        </w:rPr>
        <w:t xml:space="preserve">214 та </w:t>
      </w:r>
      <w:r w:rsidR="008F75C3">
        <w:rPr>
          <w:sz w:val="28"/>
          <w:szCs w:val="28"/>
        </w:rPr>
        <w:t xml:space="preserve">Порядком </w:t>
      </w:r>
      <w:r w:rsidR="008F75C3" w:rsidRPr="008F75C3">
        <w:rPr>
          <w:sz w:val="28"/>
          <w:szCs w:val="28"/>
        </w:rPr>
        <w:t>виплати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</w:t>
      </w:r>
      <w:r w:rsidR="008D641D">
        <w:rPr>
          <w:sz w:val="28"/>
          <w:szCs w:val="28"/>
        </w:rPr>
        <w:t>,</w:t>
      </w:r>
      <w:r w:rsidR="008F75C3">
        <w:rPr>
          <w:sz w:val="28"/>
          <w:szCs w:val="28"/>
        </w:rPr>
        <w:t xml:space="preserve"> затвердженим постановою </w:t>
      </w:r>
      <w:r w:rsidR="008F75C3" w:rsidRPr="00515355">
        <w:rPr>
          <w:sz w:val="28"/>
          <w:szCs w:val="28"/>
        </w:rPr>
        <w:t xml:space="preserve">Кабінету Міністрів України від </w:t>
      </w:r>
      <w:r w:rsidR="008F75C3">
        <w:rPr>
          <w:sz w:val="28"/>
          <w:szCs w:val="28"/>
        </w:rPr>
        <w:t>18</w:t>
      </w:r>
      <w:r w:rsidR="008F75C3" w:rsidRPr="00515355">
        <w:rPr>
          <w:sz w:val="28"/>
          <w:szCs w:val="28"/>
        </w:rPr>
        <w:t>.</w:t>
      </w:r>
      <w:r w:rsidR="008F75C3">
        <w:rPr>
          <w:sz w:val="28"/>
          <w:szCs w:val="28"/>
        </w:rPr>
        <w:t>04</w:t>
      </w:r>
      <w:r w:rsidR="008F75C3" w:rsidRPr="00515355">
        <w:rPr>
          <w:sz w:val="28"/>
          <w:szCs w:val="28"/>
        </w:rPr>
        <w:t>.201</w:t>
      </w:r>
      <w:r w:rsidR="008F75C3">
        <w:rPr>
          <w:sz w:val="28"/>
          <w:szCs w:val="28"/>
        </w:rPr>
        <w:t>8</w:t>
      </w:r>
      <w:r w:rsidR="008F75C3" w:rsidRPr="00515355">
        <w:rPr>
          <w:sz w:val="28"/>
          <w:szCs w:val="28"/>
        </w:rPr>
        <w:t>р. №</w:t>
      </w:r>
      <w:r w:rsidR="008F75C3">
        <w:rPr>
          <w:sz w:val="28"/>
          <w:szCs w:val="28"/>
        </w:rPr>
        <w:t>280.</w:t>
      </w:r>
    </w:p>
    <w:p w:rsidR="008D641D" w:rsidRDefault="008D641D" w:rsidP="00515355">
      <w:pPr>
        <w:ind w:firstLine="709"/>
        <w:jc w:val="both"/>
        <w:rPr>
          <w:sz w:val="28"/>
          <w:szCs w:val="28"/>
        </w:rPr>
      </w:pPr>
    </w:p>
    <w:p w:rsidR="008F75C3" w:rsidRDefault="008F75C3" w:rsidP="00A023E3">
      <w:pPr>
        <w:ind w:firstLine="720"/>
        <w:jc w:val="both"/>
        <w:rPr>
          <w:bCs/>
          <w:sz w:val="28"/>
          <w:szCs w:val="28"/>
        </w:rPr>
      </w:pPr>
      <w:r w:rsidRPr="008F75C3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8F75C3">
        <w:rPr>
          <w:sz w:val="28"/>
          <w:szCs w:val="28"/>
        </w:rPr>
        <w:t>Визнати таким, що втратило чинність</w:t>
      </w:r>
      <w:r w:rsidR="008D641D">
        <w:rPr>
          <w:sz w:val="28"/>
          <w:szCs w:val="28"/>
        </w:rPr>
        <w:t>,</w:t>
      </w:r>
      <w:r w:rsidRPr="008F75C3">
        <w:rPr>
          <w:sz w:val="28"/>
          <w:szCs w:val="28"/>
        </w:rPr>
        <w:t xml:space="preserve"> рішення виконавчого комітету міської ради</w:t>
      </w:r>
      <w:r>
        <w:rPr>
          <w:b/>
          <w:sz w:val="28"/>
          <w:szCs w:val="28"/>
        </w:rPr>
        <w:t xml:space="preserve"> </w:t>
      </w:r>
      <w:r w:rsidR="00A023E3" w:rsidRPr="00A023E3">
        <w:rPr>
          <w:b/>
          <w:sz w:val="28"/>
          <w:szCs w:val="28"/>
        </w:rPr>
        <w:t>від 22.11.2016р. №737/22</w:t>
      </w:r>
      <w:r w:rsidR="00A023E3">
        <w:rPr>
          <w:b/>
          <w:sz w:val="28"/>
          <w:szCs w:val="28"/>
        </w:rPr>
        <w:t xml:space="preserve"> </w:t>
      </w:r>
      <w:r w:rsidR="00A023E3" w:rsidRPr="00A023E3">
        <w:rPr>
          <w:sz w:val="28"/>
          <w:szCs w:val="28"/>
        </w:rPr>
        <w:t>«</w:t>
      </w:r>
      <w:r w:rsidR="00A023E3" w:rsidRPr="009C0E45">
        <w:rPr>
          <w:bCs/>
          <w:sz w:val="28"/>
          <w:szCs w:val="28"/>
        </w:rPr>
        <w:t xml:space="preserve">Про затвердження </w:t>
      </w:r>
      <w:r w:rsidR="00A023E3" w:rsidRPr="00A023E3">
        <w:rPr>
          <w:bCs/>
          <w:sz w:val="28"/>
          <w:szCs w:val="28"/>
        </w:rPr>
        <w:t>складу комісії щодо розгляду заяв членів сімей загиблих військовослужбовців та інвалідів про виплату грошової компенсації».</w:t>
      </w:r>
    </w:p>
    <w:p w:rsidR="008D641D" w:rsidRPr="00A023E3" w:rsidRDefault="008D641D" w:rsidP="00A023E3">
      <w:pPr>
        <w:ind w:firstLine="720"/>
        <w:jc w:val="both"/>
        <w:rPr>
          <w:b/>
          <w:bCs/>
          <w:sz w:val="28"/>
          <w:szCs w:val="28"/>
        </w:rPr>
      </w:pPr>
    </w:p>
    <w:p w:rsidR="00515355" w:rsidRDefault="008F75C3" w:rsidP="00515355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515355" w:rsidRPr="00566EDA">
        <w:rPr>
          <w:b/>
          <w:bCs/>
          <w:sz w:val="28"/>
          <w:szCs w:val="28"/>
          <w:lang w:val="uk-UA"/>
        </w:rPr>
        <w:t>.</w:t>
      </w:r>
      <w:r w:rsidR="00515355" w:rsidRPr="00566EDA">
        <w:rPr>
          <w:bCs/>
          <w:sz w:val="28"/>
          <w:szCs w:val="28"/>
          <w:lang w:val="uk-UA"/>
        </w:rPr>
        <w:t xml:space="preserve"> Рішення</w:t>
      </w:r>
      <w:r w:rsidR="00515355">
        <w:rPr>
          <w:bCs/>
          <w:sz w:val="28"/>
          <w:szCs w:val="28"/>
          <w:lang w:val="uk-UA"/>
        </w:rPr>
        <w:t xml:space="preserve"> набирає чинності з дня його оприлюднення</w:t>
      </w:r>
      <w:r w:rsidR="00515355" w:rsidRPr="00566EDA">
        <w:rPr>
          <w:bCs/>
          <w:sz w:val="28"/>
          <w:szCs w:val="28"/>
          <w:lang w:val="uk-UA"/>
        </w:rPr>
        <w:t xml:space="preserve"> на офіційному</w:t>
      </w:r>
      <w:r w:rsidR="00515355">
        <w:rPr>
          <w:bCs/>
          <w:sz w:val="28"/>
          <w:szCs w:val="28"/>
          <w:lang w:val="uk-UA"/>
        </w:rPr>
        <w:t xml:space="preserve"> веб-порталі </w:t>
      </w:r>
      <w:r w:rsidR="00515355" w:rsidRPr="00566EDA">
        <w:rPr>
          <w:bCs/>
          <w:sz w:val="28"/>
          <w:szCs w:val="28"/>
          <w:lang w:val="uk-UA"/>
        </w:rPr>
        <w:t>Чернівецько</w:t>
      </w:r>
      <w:r w:rsidR="00515355">
        <w:rPr>
          <w:bCs/>
          <w:sz w:val="28"/>
          <w:szCs w:val="28"/>
          <w:lang w:val="uk-UA"/>
        </w:rPr>
        <w:t>ї міської ради</w:t>
      </w:r>
      <w:r w:rsidR="00515355" w:rsidRPr="00566EDA">
        <w:rPr>
          <w:bCs/>
          <w:sz w:val="28"/>
          <w:szCs w:val="28"/>
          <w:lang w:val="uk-UA"/>
        </w:rPr>
        <w:t>.</w:t>
      </w:r>
    </w:p>
    <w:p w:rsidR="008D641D" w:rsidRPr="00566EDA" w:rsidRDefault="008D641D" w:rsidP="00515355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rStyle w:val="FontStyle12"/>
          <w:sz w:val="20"/>
          <w:szCs w:val="20"/>
          <w:lang w:val="uk-UA"/>
        </w:rPr>
      </w:pPr>
    </w:p>
    <w:p w:rsidR="00515355" w:rsidRDefault="008F75C3" w:rsidP="00515355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515355" w:rsidRPr="00566EDA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515355" w:rsidRPr="00566ED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15355" w:rsidRPr="00566EDA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директора департаменту праці та соціального захисту населення</w:t>
      </w:r>
      <w:r w:rsidR="0051535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A023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D641D" w:rsidRPr="005925C3" w:rsidRDefault="008D641D" w:rsidP="00515355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196E" w:rsidRDefault="008F75C3" w:rsidP="00515355">
      <w:pPr>
        <w:pStyle w:val="a3"/>
        <w:ind w:right="-6" w:firstLine="720"/>
        <w:rPr>
          <w:b/>
          <w:color w:val="000000"/>
          <w:spacing w:val="-1"/>
          <w:szCs w:val="28"/>
        </w:rPr>
      </w:pPr>
      <w:r>
        <w:rPr>
          <w:b/>
          <w:szCs w:val="28"/>
        </w:rPr>
        <w:t>6</w:t>
      </w:r>
      <w:r w:rsidR="00515355" w:rsidRPr="00566EDA">
        <w:rPr>
          <w:b/>
          <w:szCs w:val="28"/>
        </w:rPr>
        <w:t>.</w:t>
      </w:r>
      <w:r w:rsidR="00515355" w:rsidRPr="00566EDA">
        <w:rPr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="00515355" w:rsidRPr="00566EDA">
        <w:rPr>
          <w:szCs w:val="28"/>
        </w:rPr>
        <w:t>Паскаря</w:t>
      </w:r>
      <w:proofErr w:type="spellEnd"/>
      <w:r w:rsidR="00515355" w:rsidRPr="00566EDA">
        <w:rPr>
          <w:szCs w:val="28"/>
        </w:rPr>
        <w:t xml:space="preserve"> О.Є.</w:t>
      </w:r>
    </w:p>
    <w:p w:rsidR="00515355" w:rsidRDefault="00515355" w:rsidP="0091196E">
      <w:pPr>
        <w:pStyle w:val="a3"/>
        <w:rPr>
          <w:b/>
          <w:color w:val="000000"/>
          <w:spacing w:val="-1"/>
          <w:szCs w:val="28"/>
        </w:rPr>
      </w:pPr>
    </w:p>
    <w:p w:rsidR="00A023E3" w:rsidRDefault="00A023E3" w:rsidP="0091196E">
      <w:pPr>
        <w:pStyle w:val="a3"/>
        <w:rPr>
          <w:b/>
          <w:color w:val="000000"/>
          <w:spacing w:val="-1"/>
          <w:szCs w:val="28"/>
        </w:rPr>
      </w:pPr>
    </w:p>
    <w:p w:rsidR="00515355" w:rsidRDefault="00515355" w:rsidP="0091196E">
      <w:pPr>
        <w:pStyle w:val="a3"/>
        <w:rPr>
          <w:b/>
          <w:color w:val="000000"/>
          <w:spacing w:val="-1"/>
          <w:szCs w:val="28"/>
        </w:rPr>
      </w:pPr>
    </w:p>
    <w:p w:rsidR="0091196E" w:rsidRDefault="0091196E" w:rsidP="0091196E">
      <w:pPr>
        <w:pStyle w:val="a3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Чернівецький міський голова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 xml:space="preserve">           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</w:r>
      <w:proofErr w:type="spellStart"/>
      <w:r>
        <w:rPr>
          <w:b/>
          <w:color w:val="000000"/>
          <w:spacing w:val="-1"/>
          <w:szCs w:val="28"/>
        </w:rPr>
        <w:t>О.Каспрук</w:t>
      </w:r>
      <w:proofErr w:type="spellEnd"/>
    </w:p>
    <w:p w:rsidR="008F75C3" w:rsidRDefault="008F75C3" w:rsidP="008F75C3">
      <w:pPr>
        <w:rPr>
          <w:sz w:val="24"/>
          <w:szCs w:val="24"/>
        </w:rPr>
      </w:pPr>
      <w:r w:rsidRPr="000D7967">
        <w:rPr>
          <w:sz w:val="24"/>
          <w:szCs w:val="24"/>
        </w:rPr>
        <w:t xml:space="preserve"> </w:t>
      </w:r>
    </w:p>
    <w:p w:rsidR="009C0E45" w:rsidRDefault="009C0E4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C0E45" w:rsidRPr="00566EDA" w:rsidRDefault="009C0E45" w:rsidP="009C0E4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                                                                           ЗАТВЕРДЖЕНО   </w:t>
      </w:r>
    </w:p>
    <w:p w:rsidR="009C0E45" w:rsidRPr="00566EDA" w:rsidRDefault="009C0E45" w:rsidP="009C0E4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Рішення виконавчого комітету </w:t>
      </w:r>
    </w:p>
    <w:p w:rsidR="009C0E45" w:rsidRPr="00566EDA" w:rsidRDefault="009C0E45" w:rsidP="009C0E4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міської ради </w:t>
      </w:r>
    </w:p>
    <w:p w:rsidR="009C0E45" w:rsidRPr="00566EDA" w:rsidRDefault="009C0E45" w:rsidP="009C0E4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________</w:t>
      </w:r>
      <w:r w:rsidRPr="00566EDA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201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8</w:t>
      </w: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№</w:t>
      </w:r>
      <w:r w:rsidRPr="00864D5F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_____</w:t>
      </w:r>
    </w:p>
    <w:p w:rsidR="009C0E45" w:rsidRPr="00566EDA" w:rsidRDefault="009C0E45" w:rsidP="009C0E4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9C0E45" w:rsidRPr="00566EDA" w:rsidRDefault="009C0E45" w:rsidP="009C0E45">
      <w:pPr>
        <w:ind w:left="5040" w:hanging="5040"/>
        <w:jc w:val="center"/>
        <w:rPr>
          <w:b/>
          <w:sz w:val="28"/>
          <w:szCs w:val="28"/>
        </w:rPr>
      </w:pPr>
      <w:r w:rsidRPr="00566EDA">
        <w:rPr>
          <w:b/>
          <w:sz w:val="28"/>
          <w:szCs w:val="28"/>
        </w:rPr>
        <w:t xml:space="preserve">Склад </w:t>
      </w:r>
    </w:p>
    <w:p w:rsidR="009C0E45" w:rsidRPr="00515355" w:rsidRDefault="009C0E45" w:rsidP="009C0E45">
      <w:pPr>
        <w:jc w:val="center"/>
        <w:rPr>
          <w:b/>
          <w:szCs w:val="28"/>
        </w:rPr>
      </w:pPr>
      <w:r w:rsidRPr="00515355">
        <w:rPr>
          <w:b/>
          <w:sz w:val="28"/>
          <w:szCs w:val="28"/>
        </w:rPr>
        <w:t xml:space="preserve">комісії щодо розгляду заяв членів сімей загиблих військовослужбовців та </w:t>
      </w:r>
      <w:r w:rsidRPr="00864D5F">
        <w:rPr>
          <w:b/>
          <w:sz w:val="28"/>
          <w:szCs w:val="28"/>
        </w:rPr>
        <w:t>осіб з інвалідністю, а також внутрішньо переміщених осіб, які захищали незалежність, суверенітет та територіальну цілісність України про виплату грошової компенсації</w:t>
      </w:r>
    </w:p>
    <w:p w:rsidR="009C0E45" w:rsidRPr="00566EDA" w:rsidRDefault="009C0E45" w:rsidP="009C0E45">
      <w:pPr>
        <w:jc w:val="center"/>
        <w:rPr>
          <w:b/>
          <w:szCs w:val="28"/>
        </w:rPr>
      </w:pP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3420"/>
        <w:gridCol w:w="6300"/>
      </w:tblGrid>
      <w:tr w:rsidR="009C0E45" w:rsidRPr="00566EDA" w:rsidTr="003023EE">
        <w:tblPrEx>
          <w:tblCellMar>
            <w:top w:w="0" w:type="dxa"/>
            <w:bottom w:w="0" w:type="dxa"/>
          </w:tblCellMar>
        </w:tblPrEx>
        <w:trPr>
          <w:trHeight w:val="6475"/>
        </w:trPr>
        <w:tc>
          <w:tcPr>
            <w:tcW w:w="3420" w:type="dxa"/>
          </w:tcPr>
          <w:p w:rsidR="009C0E45" w:rsidRPr="00566EDA" w:rsidRDefault="009C0E45" w:rsidP="003023EE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Голова комісії</w:t>
            </w:r>
            <w:r>
              <w:rPr>
                <w:b/>
                <w:sz w:val="28"/>
                <w:szCs w:val="28"/>
              </w:rPr>
              <w:t>:</w:t>
            </w:r>
            <w:r w:rsidRPr="00566EDA">
              <w:rPr>
                <w:b/>
                <w:sz w:val="28"/>
                <w:szCs w:val="28"/>
              </w:rPr>
              <w:t xml:space="preserve">      </w:t>
            </w:r>
          </w:p>
          <w:p w:rsidR="009C0E45" w:rsidRDefault="009C0E45" w:rsidP="003023E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Середюк</w:t>
            </w:r>
            <w:proofErr w:type="spellEnd"/>
          </w:p>
          <w:p w:rsidR="009C0E45" w:rsidRPr="002D0D55" w:rsidRDefault="009C0E45" w:rsidP="003023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Богданович</w:t>
            </w:r>
          </w:p>
          <w:p w:rsidR="009C0E45" w:rsidRPr="00566EDA" w:rsidRDefault="009C0E45" w:rsidP="003023EE">
            <w:pPr>
              <w:rPr>
                <w:b/>
                <w:sz w:val="28"/>
                <w:szCs w:val="28"/>
              </w:rPr>
            </w:pPr>
          </w:p>
          <w:p w:rsidR="009C0E45" w:rsidRDefault="009C0E45" w:rsidP="003023E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Перший заступник голови комісії:</w:t>
            </w:r>
          </w:p>
          <w:p w:rsidR="009C0E45" w:rsidRDefault="009C0E45" w:rsidP="003023EE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Паскар</w:t>
            </w:r>
            <w:proofErr w:type="spellEnd"/>
          </w:p>
          <w:p w:rsidR="009C0E45" w:rsidRPr="0017706C" w:rsidRDefault="009C0E45" w:rsidP="003023EE">
            <w:pPr>
              <w:rPr>
                <w:sz w:val="28"/>
                <w:szCs w:val="28"/>
              </w:rPr>
            </w:pPr>
            <w:r w:rsidRPr="0017706C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Олександр Євгенович</w:t>
            </w:r>
          </w:p>
          <w:p w:rsidR="009C0E45" w:rsidRDefault="009C0E45" w:rsidP="003023EE">
            <w:pPr>
              <w:rPr>
                <w:b/>
                <w:sz w:val="28"/>
                <w:szCs w:val="28"/>
              </w:rPr>
            </w:pPr>
          </w:p>
          <w:p w:rsidR="009C0E45" w:rsidRPr="00566EDA" w:rsidRDefault="009C0E45" w:rsidP="003023EE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Заступники голови</w:t>
            </w:r>
          </w:p>
          <w:p w:rsidR="009C0E45" w:rsidRPr="00566EDA" w:rsidRDefault="009C0E45" w:rsidP="003023E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</w:t>
            </w:r>
            <w:r w:rsidRPr="00566EDA">
              <w:rPr>
                <w:b/>
                <w:sz w:val="28"/>
                <w:szCs w:val="28"/>
              </w:rPr>
              <w:t>омісії</w:t>
            </w:r>
            <w:r>
              <w:rPr>
                <w:b/>
                <w:sz w:val="28"/>
                <w:szCs w:val="28"/>
              </w:rPr>
              <w:t>:</w:t>
            </w:r>
            <w:r w:rsidRPr="00566EDA">
              <w:rPr>
                <w:b/>
                <w:sz w:val="28"/>
                <w:szCs w:val="28"/>
              </w:rPr>
              <w:t xml:space="preserve">                      </w:t>
            </w:r>
          </w:p>
          <w:p w:rsidR="009C0E45" w:rsidRDefault="009C0E45" w:rsidP="003023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Березовська</w:t>
            </w:r>
          </w:p>
          <w:p w:rsidR="009C0E45" w:rsidRPr="00566EDA" w:rsidRDefault="009C0E45" w:rsidP="003023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Василівна</w:t>
            </w:r>
          </w:p>
          <w:p w:rsidR="009C0E45" w:rsidRPr="00566EDA" w:rsidRDefault="009C0E45" w:rsidP="003023EE">
            <w:pPr>
              <w:rPr>
                <w:sz w:val="28"/>
                <w:szCs w:val="28"/>
              </w:rPr>
            </w:pPr>
          </w:p>
          <w:p w:rsidR="009C0E45" w:rsidRDefault="009C0E45" w:rsidP="003023EE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Бурак</w:t>
            </w:r>
            <w:proofErr w:type="spellEnd"/>
            <w:r w:rsidRPr="0017706C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  <w:p w:rsidR="009C0E45" w:rsidRPr="0017706C" w:rsidRDefault="009C0E45" w:rsidP="003023EE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Олександр 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Кризонтович</w:t>
            </w:r>
            <w:proofErr w:type="spellEnd"/>
          </w:p>
          <w:p w:rsidR="009C0E45" w:rsidRPr="00566EDA" w:rsidRDefault="009C0E45" w:rsidP="003023EE">
            <w:pPr>
              <w:rPr>
                <w:b/>
                <w:sz w:val="28"/>
                <w:szCs w:val="28"/>
              </w:rPr>
            </w:pPr>
          </w:p>
          <w:p w:rsidR="009C0E45" w:rsidRPr="00566EDA" w:rsidRDefault="009C0E45" w:rsidP="003023EE">
            <w:pPr>
              <w:rPr>
                <w:b/>
                <w:sz w:val="28"/>
                <w:szCs w:val="28"/>
              </w:rPr>
            </w:pPr>
          </w:p>
          <w:p w:rsidR="009C0E45" w:rsidRPr="00566EDA" w:rsidRDefault="009C0E45" w:rsidP="003023EE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Секретар комісії</w:t>
            </w:r>
            <w:r>
              <w:rPr>
                <w:b/>
                <w:sz w:val="28"/>
                <w:szCs w:val="28"/>
              </w:rPr>
              <w:t>:</w:t>
            </w:r>
          </w:p>
          <w:p w:rsidR="009C0E45" w:rsidRDefault="009C0E45" w:rsidP="003023EE">
            <w:pPr>
              <w:rPr>
                <w:sz w:val="28"/>
                <w:szCs w:val="28"/>
              </w:rPr>
            </w:pPr>
            <w:proofErr w:type="spellStart"/>
            <w:r w:rsidRPr="00C80324">
              <w:rPr>
                <w:sz w:val="28"/>
                <w:szCs w:val="28"/>
              </w:rPr>
              <w:t>Лукін</w:t>
            </w:r>
            <w:proofErr w:type="spellEnd"/>
            <w:r w:rsidRPr="00C80324">
              <w:rPr>
                <w:sz w:val="28"/>
                <w:szCs w:val="28"/>
              </w:rPr>
              <w:t xml:space="preserve"> </w:t>
            </w:r>
          </w:p>
          <w:p w:rsidR="009C0E45" w:rsidRPr="00C80324" w:rsidRDefault="009C0E45" w:rsidP="003023EE">
            <w:pPr>
              <w:rPr>
                <w:sz w:val="28"/>
                <w:szCs w:val="28"/>
              </w:rPr>
            </w:pPr>
            <w:r w:rsidRPr="00C80324">
              <w:rPr>
                <w:sz w:val="28"/>
                <w:szCs w:val="28"/>
              </w:rPr>
              <w:t>Микола Олександрович</w:t>
            </w:r>
          </w:p>
          <w:p w:rsidR="009C0E45" w:rsidRDefault="009C0E45" w:rsidP="003023EE">
            <w:pPr>
              <w:rPr>
                <w:b/>
                <w:sz w:val="28"/>
                <w:szCs w:val="28"/>
              </w:rPr>
            </w:pPr>
          </w:p>
          <w:p w:rsidR="009C0E45" w:rsidRDefault="009C0E45" w:rsidP="003023EE">
            <w:pPr>
              <w:rPr>
                <w:b/>
                <w:sz w:val="28"/>
                <w:szCs w:val="28"/>
              </w:rPr>
            </w:pPr>
          </w:p>
          <w:p w:rsidR="009C0E45" w:rsidRPr="00566EDA" w:rsidRDefault="009C0E45" w:rsidP="003023EE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Члени комісії</w:t>
            </w:r>
            <w:r>
              <w:rPr>
                <w:b/>
                <w:sz w:val="28"/>
                <w:szCs w:val="28"/>
              </w:rPr>
              <w:t>:</w:t>
            </w:r>
          </w:p>
          <w:p w:rsidR="009C0E45" w:rsidRDefault="009C0E45" w:rsidP="003023EE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Бабух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  <w:p w:rsidR="009C0E45" w:rsidRDefault="009C0E45" w:rsidP="003023EE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Тарас Васильович</w:t>
            </w:r>
          </w:p>
          <w:p w:rsidR="009C0E45" w:rsidRDefault="009C0E45" w:rsidP="003023EE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9C0E45" w:rsidRDefault="009C0E45" w:rsidP="003023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Боярська </w:t>
            </w:r>
          </w:p>
          <w:p w:rsidR="009C0E45" w:rsidRDefault="009C0E45" w:rsidP="003023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Яківна</w:t>
            </w:r>
          </w:p>
          <w:p w:rsidR="009C0E45" w:rsidRDefault="009C0E45" w:rsidP="003023EE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9C0E45" w:rsidRDefault="009C0E45" w:rsidP="003023EE">
            <w:pPr>
              <w:rPr>
                <w:sz w:val="28"/>
                <w:szCs w:val="28"/>
              </w:rPr>
            </w:pPr>
          </w:p>
          <w:p w:rsidR="009C0E45" w:rsidRDefault="009C0E45" w:rsidP="003023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Войтович </w:t>
            </w:r>
          </w:p>
          <w:p w:rsidR="009C0E45" w:rsidRDefault="009C0E45" w:rsidP="003023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Василівна</w:t>
            </w:r>
          </w:p>
          <w:p w:rsidR="009C0E45" w:rsidRDefault="009C0E45" w:rsidP="003023EE">
            <w:pPr>
              <w:rPr>
                <w:sz w:val="28"/>
                <w:szCs w:val="28"/>
              </w:rPr>
            </w:pPr>
          </w:p>
          <w:p w:rsidR="009C0E45" w:rsidRDefault="009C0E45" w:rsidP="003023EE">
            <w:pPr>
              <w:rPr>
                <w:sz w:val="28"/>
                <w:szCs w:val="28"/>
              </w:rPr>
            </w:pPr>
          </w:p>
          <w:p w:rsidR="009C0E45" w:rsidRDefault="009C0E45" w:rsidP="003023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Гаєвська </w:t>
            </w:r>
          </w:p>
          <w:p w:rsidR="009C0E45" w:rsidRDefault="009C0E45" w:rsidP="003023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Петрівна</w:t>
            </w:r>
          </w:p>
          <w:p w:rsidR="009C0E45" w:rsidRDefault="009C0E45" w:rsidP="003023EE">
            <w:pPr>
              <w:rPr>
                <w:sz w:val="28"/>
                <w:szCs w:val="28"/>
              </w:rPr>
            </w:pPr>
          </w:p>
          <w:p w:rsidR="009C0E45" w:rsidRDefault="009C0E45" w:rsidP="003023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Горбатюк </w:t>
            </w:r>
          </w:p>
          <w:p w:rsidR="009C0E45" w:rsidRDefault="009C0E45" w:rsidP="003023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Ілля Іванович</w:t>
            </w:r>
          </w:p>
          <w:p w:rsidR="009C0E45" w:rsidRDefault="009C0E45" w:rsidP="003023EE">
            <w:pPr>
              <w:rPr>
                <w:sz w:val="28"/>
                <w:szCs w:val="28"/>
              </w:rPr>
            </w:pPr>
          </w:p>
          <w:p w:rsidR="009C0E45" w:rsidRDefault="009C0E45" w:rsidP="003023EE">
            <w:pPr>
              <w:rPr>
                <w:sz w:val="28"/>
                <w:szCs w:val="28"/>
              </w:rPr>
            </w:pPr>
          </w:p>
          <w:p w:rsidR="009C0E45" w:rsidRDefault="009C0E45" w:rsidP="003023E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Гураль</w:t>
            </w:r>
            <w:proofErr w:type="spellEnd"/>
            <w:r w:rsidRPr="0017706C">
              <w:rPr>
                <w:sz w:val="28"/>
                <w:szCs w:val="28"/>
              </w:rPr>
              <w:t xml:space="preserve"> </w:t>
            </w:r>
          </w:p>
          <w:p w:rsidR="009C0E45" w:rsidRPr="0017706C" w:rsidRDefault="009C0E45" w:rsidP="003023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 Борисович</w:t>
            </w:r>
          </w:p>
          <w:p w:rsidR="009C0E45" w:rsidRDefault="009C0E45" w:rsidP="003023EE">
            <w:pPr>
              <w:rPr>
                <w:sz w:val="28"/>
                <w:szCs w:val="28"/>
              </w:rPr>
            </w:pPr>
          </w:p>
          <w:p w:rsidR="009C0E45" w:rsidRDefault="009C0E45" w:rsidP="003023EE">
            <w:pPr>
              <w:rPr>
                <w:sz w:val="28"/>
                <w:szCs w:val="28"/>
              </w:rPr>
            </w:pPr>
          </w:p>
          <w:p w:rsidR="009C0E45" w:rsidRDefault="009C0E45" w:rsidP="003023EE">
            <w:pPr>
              <w:rPr>
                <w:sz w:val="28"/>
                <w:szCs w:val="28"/>
              </w:rPr>
            </w:pPr>
          </w:p>
          <w:p w:rsidR="009C0E45" w:rsidRDefault="009C0E45" w:rsidP="003023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Кандиба</w:t>
            </w:r>
          </w:p>
          <w:p w:rsidR="009C0E45" w:rsidRDefault="009C0E45" w:rsidP="003023EE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17706C">
              <w:rPr>
                <w:sz w:val="28"/>
                <w:szCs w:val="28"/>
              </w:rPr>
              <w:t>Андрій Євгенович</w:t>
            </w:r>
          </w:p>
          <w:p w:rsidR="009C0E45" w:rsidRDefault="009C0E45" w:rsidP="003023EE">
            <w:pPr>
              <w:rPr>
                <w:sz w:val="28"/>
                <w:szCs w:val="28"/>
              </w:rPr>
            </w:pPr>
          </w:p>
          <w:p w:rsidR="009C0E45" w:rsidRDefault="009C0E45" w:rsidP="003023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Ковтун</w:t>
            </w:r>
          </w:p>
          <w:p w:rsidR="009C0E45" w:rsidRDefault="009C0E45" w:rsidP="003023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Георгійович</w:t>
            </w:r>
          </w:p>
          <w:p w:rsidR="009C0E45" w:rsidRDefault="009C0E45" w:rsidP="003023EE">
            <w:pPr>
              <w:rPr>
                <w:sz w:val="28"/>
                <w:szCs w:val="28"/>
              </w:rPr>
            </w:pPr>
          </w:p>
          <w:p w:rsidR="009C0E45" w:rsidRDefault="009C0E45" w:rsidP="003023EE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Меленко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  <w:p w:rsidR="009C0E45" w:rsidRDefault="009C0E45" w:rsidP="003023EE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Степан Ілліч</w:t>
            </w:r>
          </w:p>
          <w:p w:rsidR="009C0E45" w:rsidRDefault="009C0E45" w:rsidP="003023EE">
            <w:pPr>
              <w:rPr>
                <w:sz w:val="28"/>
                <w:szCs w:val="28"/>
              </w:rPr>
            </w:pPr>
          </w:p>
          <w:p w:rsidR="009C0E45" w:rsidRDefault="009C0E45" w:rsidP="003023EE">
            <w:pPr>
              <w:rPr>
                <w:sz w:val="28"/>
                <w:szCs w:val="28"/>
              </w:rPr>
            </w:pPr>
          </w:p>
          <w:p w:rsidR="009C0E45" w:rsidRDefault="009C0E45" w:rsidP="003023EE">
            <w:pPr>
              <w:rPr>
                <w:sz w:val="28"/>
                <w:szCs w:val="28"/>
              </w:rPr>
            </w:pPr>
          </w:p>
          <w:p w:rsidR="009C0E45" w:rsidRPr="002D0D55" w:rsidRDefault="009C0E45" w:rsidP="003023E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Осовська</w:t>
            </w:r>
            <w:proofErr w:type="spellEnd"/>
            <w:r w:rsidRPr="002D0D55">
              <w:rPr>
                <w:sz w:val="28"/>
                <w:szCs w:val="28"/>
              </w:rPr>
              <w:t xml:space="preserve"> </w:t>
            </w:r>
          </w:p>
          <w:p w:rsidR="009C0E45" w:rsidRPr="002D0D55" w:rsidRDefault="009C0E45" w:rsidP="003023EE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Маріанна</w:t>
            </w:r>
            <w:r w:rsidRPr="002D0D55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иколаївна</w:t>
            </w:r>
            <w:r w:rsidRPr="002D0D55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  <w:p w:rsidR="009C0E45" w:rsidRDefault="009C0E45" w:rsidP="003023EE">
            <w:pPr>
              <w:rPr>
                <w:sz w:val="28"/>
                <w:szCs w:val="28"/>
              </w:rPr>
            </w:pPr>
          </w:p>
          <w:p w:rsidR="009C0E45" w:rsidRDefault="009C0E45" w:rsidP="003023EE">
            <w:pPr>
              <w:rPr>
                <w:sz w:val="28"/>
                <w:szCs w:val="28"/>
              </w:rPr>
            </w:pPr>
          </w:p>
          <w:p w:rsidR="009C0E45" w:rsidRDefault="009C0E45" w:rsidP="003023EE">
            <w:pPr>
              <w:rPr>
                <w:sz w:val="28"/>
                <w:szCs w:val="28"/>
              </w:rPr>
            </w:pPr>
          </w:p>
          <w:p w:rsidR="009C0E45" w:rsidRPr="00F7109A" w:rsidRDefault="009C0E45" w:rsidP="003023EE">
            <w:pPr>
              <w:rPr>
                <w:sz w:val="28"/>
                <w:szCs w:val="28"/>
              </w:rPr>
            </w:pPr>
            <w:r w:rsidRPr="00F7109A">
              <w:rPr>
                <w:sz w:val="28"/>
                <w:szCs w:val="28"/>
              </w:rPr>
              <w:t>Савчук</w:t>
            </w:r>
          </w:p>
          <w:p w:rsidR="009C0E45" w:rsidRPr="00F7109A" w:rsidRDefault="009C0E45" w:rsidP="003023EE">
            <w:pPr>
              <w:rPr>
                <w:sz w:val="28"/>
                <w:szCs w:val="28"/>
              </w:rPr>
            </w:pPr>
            <w:r w:rsidRPr="00F7109A">
              <w:rPr>
                <w:sz w:val="28"/>
                <w:szCs w:val="28"/>
              </w:rPr>
              <w:t>Міла Дмитрівна</w:t>
            </w:r>
          </w:p>
          <w:p w:rsidR="009C0E45" w:rsidRDefault="009C0E45" w:rsidP="003023EE">
            <w:pPr>
              <w:rPr>
                <w:sz w:val="28"/>
                <w:szCs w:val="28"/>
              </w:rPr>
            </w:pPr>
          </w:p>
          <w:p w:rsidR="009C0E45" w:rsidRDefault="009C0E45" w:rsidP="003023EE">
            <w:pPr>
              <w:rPr>
                <w:sz w:val="28"/>
                <w:szCs w:val="28"/>
              </w:rPr>
            </w:pPr>
          </w:p>
          <w:p w:rsidR="009C0E45" w:rsidRDefault="009C0E45" w:rsidP="003023EE">
            <w:pPr>
              <w:rPr>
                <w:sz w:val="28"/>
                <w:szCs w:val="28"/>
              </w:rPr>
            </w:pPr>
          </w:p>
          <w:p w:rsidR="009C0E45" w:rsidRDefault="009C0E45" w:rsidP="003023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Стецюк</w:t>
            </w:r>
          </w:p>
          <w:p w:rsidR="009C0E45" w:rsidRPr="00152F58" w:rsidRDefault="009C0E45" w:rsidP="003023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Руслан Григорович</w:t>
            </w:r>
          </w:p>
        </w:tc>
        <w:tc>
          <w:tcPr>
            <w:tcW w:w="6300" w:type="dxa"/>
          </w:tcPr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Pr="00566EDA" w:rsidRDefault="009C0E45" w:rsidP="003023EE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  <w:p w:rsidR="009C0E45" w:rsidRPr="00566EDA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66EDA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Pr="00566EDA" w:rsidRDefault="009C0E45" w:rsidP="003023EE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 директор департаменту праці  та  соціального захисту населення міської ради</w:t>
            </w:r>
          </w:p>
          <w:p w:rsidR="009C0E45" w:rsidRPr="00566EDA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Pr="00566EDA" w:rsidRDefault="009C0E45" w:rsidP="003023EE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694680">
              <w:rPr>
                <w:sz w:val="28"/>
                <w:szCs w:val="28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9C0E45" w:rsidRPr="00566EDA" w:rsidRDefault="009C0E45" w:rsidP="003023EE">
            <w:pPr>
              <w:jc w:val="both"/>
              <w:rPr>
                <w:b/>
                <w:sz w:val="28"/>
                <w:szCs w:val="28"/>
              </w:rPr>
            </w:pP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</w:t>
            </w:r>
            <w:r w:rsidRPr="00854252">
              <w:rPr>
                <w:sz w:val="28"/>
                <w:szCs w:val="28"/>
              </w:rPr>
              <w:t xml:space="preserve"> правового забезпечення департаменту праці та соціального захисту населення міської ради</w:t>
            </w: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Pr="00566EDA" w:rsidRDefault="009C0E45" w:rsidP="003023EE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 депутат міської ради (за згодою)</w:t>
            </w: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з</w:t>
            </w:r>
            <w:r w:rsidRPr="00036807">
              <w:rPr>
                <w:sz w:val="28"/>
                <w:szCs w:val="28"/>
              </w:rPr>
              <w:t>аступник начальника в</w:t>
            </w:r>
            <w:r w:rsidRPr="00036807">
              <w:rPr>
                <w:bCs/>
                <w:sz w:val="28"/>
                <w:szCs w:val="28"/>
              </w:rPr>
              <w:t>ідділу фінансування органів управління та соціального захисту</w:t>
            </w:r>
            <w:r w:rsidRPr="00036807">
              <w:rPr>
                <w:sz w:val="28"/>
                <w:szCs w:val="28"/>
              </w:rPr>
              <w:t xml:space="preserve"> фінансового управління міської ради</w:t>
            </w:r>
          </w:p>
          <w:p w:rsidR="009C0E45" w:rsidRPr="00864D5F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Pr="00F7109A" w:rsidRDefault="009C0E45" w:rsidP="003023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-  </w:t>
            </w:r>
            <w:r w:rsidRPr="00F7109A">
              <w:rPr>
                <w:sz w:val="28"/>
                <w:szCs w:val="28"/>
              </w:rPr>
              <w:t>заступник директора, начальник управління</w:t>
            </w:r>
          </w:p>
          <w:p w:rsidR="009C0E45" w:rsidRPr="00F7109A" w:rsidRDefault="009C0E45" w:rsidP="003023EE">
            <w:pPr>
              <w:jc w:val="both"/>
              <w:rPr>
                <w:sz w:val="28"/>
                <w:szCs w:val="28"/>
              </w:rPr>
            </w:pPr>
            <w:r w:rsidRPr="00F7109A">
              <w:rPr>
                <w:sz w:val="28"/>
                <w:szCs w:val="28"/>
              </w:rPr>
              <w:t>соціально-економічного розвитку</w:t>
            </w:r>
            <w:r>
              <w:rPr>
                <w:sz w:val="28"/>
                <w:szCs w:val="28"/>
              </w:rPr>
              <w:t xml:space="preserve"> департаменту економіки міської ради</w:t>
            </w: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заступник директора департаменту праці та соціального захисту населення міської ради</w:t>
            </w: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голова Чернівецької міської організації Української Спілки ветеранів Афганістану (за згодою)</w:t>
            </w: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заступник начальника управління житлового господарства, начальник відділу обліку та приватизації житла </w:t>
            </w:r>
            <w:r w:rsidRPr="00854252">
              <w:rPr>
                <w:sz w:val="28"/>
                <w:szCs w:val="28"/>
              </w:rPr>
              <w:t>департаменту житлово-комунального господарства міської ради</w:t>
            </w: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депутат міської ради (за згодою)</w:t>
            </w: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член виконавчого комітету міської ради (за згодою)</w:t>
            </w: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</w:t>
            </w:r>
            <w:r w:rsidRPr="00566ED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голова к</w:t>
            </w:r>
            <w:r w:rsidRPr="00F16F4B">
              <w:rPr>
                <w:sz w:val="28"/>
                <w:szCs w:val="28"/>
              </w:rPr>
              <w:t>оординаційного центру з</w:t>
            </w:r>
            <w:r>
              <w:rPr>
                <w:sz w:val="28"/>
                <w:szCs w:val="28"/>
              </w:rPr>
              <w:t xml:space="preserve"> </w:t>
            </w:r>
            <w:r w:rsidRPr="00F16F4B">
              <w:rPr>
                <w:sz w:val="28"/>
                <w:szCs w:val="28"/>
              </w:rPr>
              <w:t xml:space="preserve">питань соціальної та психологічної підтримки учасників АТО при виконавчому комітеті </w:t>
            </w:r>
            <w:r w:rsidRPr="00566EDA">
              <w:rPr>
                <w:sz w:val="28"/>
                <w:szCs w:val="28"/>
              </w:rPr>
              <w:t>міської ради</w:t>
            </w:r>
            <w:r>
              <w:rPr>
                <w:sz w:val="28"/>
                <w:szCs w:val="28"/>
              </w:rPr>
              <w:t xml:space="preserve"> (за згодою)</w:t>
            </w: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</w:t>
            </w:r>
            <w:r w:rsidRPr="00273726">
              <w:rPr>
                <w:sz w:val="28"/>
                <w:szCs w:val="28"/>
              </w:rPr>
              <w:t>оловний спеціаліст відділу</w:t>
            </w:r>
            <w:r>
              <w:rPr>
                <w:sz w:val="28"/>
                <w:szCs w:val="28"/>
              </w:rPr>
              <w:t xml:space="preserve"> обліку та приватизації житла управління житлового господарства, департаменту </w:t>
            </w:r>
            <w:r w:rsidRPr="00854252">
              <w:rPr>
                <w:sz w:val="28"/>
                <w:szCs w:val="28"/>
              </w:rPr>
              <w:t>житло</w:t>
            </w:r>
            <w:r>
              <w:rPr>
                <w:sz w:val="28"/>
                <w:szCs w:val="28"/>
              </w:rPr>
              <w:t>во-</w:t>
            </w:r>
            <w:r w:rsidRPr="00854252">
              <w:rPr>
                <w:sz w:val="28"/>
                <w:szCs w:val="28"/>
              </w:rPr>
              <w:t>комунального господарства міської ради</w:t>
            </w:r>
          </w:p>
          <w:p w:rsidR="009C0E45" w:rsidRDefault="009C0E45" w:rsidP="003023EE">
            <w:pPr>
              <w:jc w:val="both"/>
              <w:rPr>
                <w:sz w:val="28"/>
                <w:szCs w:val="28"/>
              </w:rPr>
            </w:pPr>
          </w:p>
          <w:p w:rsidR="009C0E45" w:rsidRPr="00566EDA" w:rsidRDefault="009C0E45" w:rsidP="003023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начальник відділу мобілізаційної роботи міської ради</w:t>
            </w:r>
          </w:p>
        </w:tc>
      </w:tr>
    </w:tbl>
    <w:p w:rsidR="009C0E45" w:rsidRDefault="009C0E45" w:rsidP="009C0E45">
      <w:pPr>
        <w:ind w:left="3780" w:hanging="3780"/>
        <w:jc w:val="both"/>
        <w:rPr>
          <w:szCs w:val="28"/>
        </w:rPr>
      </w:pPr>
      <w:r w:rsidRPr="00566EDA">
        <w:rPr>
          <w:szCs w:val="28"/>
        </w:rPr>
        <w:lastRenderedPageBreak/>
        <w:t xml:space="preserve">                   </w:t>
      </w:r>
    </w:p>
    <w:p w:rsidR="009C0E45" w:rsidRDefault="009C0E45" w:rsidP="009C0E45">
      <w:pPr>
        <w:ind w:left="3780" w:hanging="3780"/>
        <w:jc w:val="both"/>
        <w:rPr>
          <w:szCs w:val="28"/>
        </w:rPr>
      </w:pPr>
    </w:p>
    <w:p w:rsidR="009C0E45" w:rsidRDefault="009C0E45" w:rsidP="009C0E45">
      <w:pPr>
        <w:ind w:left="3780" w:hanging="3780"/>
        <w:jc w:val="both"/>
        <w:rPr>
          <w:szCs w:val="28"/>
        </w:rPr>
      </w:pPr>
    </w:p>
    <w:p w:rsidR="009C0E45" w:rsidRPr="003C10E3" w:rsidRDefault="009C0E45" w:rsidP="009C0E45">
      <w:pPr>
        <w:ind w:left="3780" w:hanging="3780"/>
        <w:jc w:val="both"/>
        <w:rPr>
          <w:szCs w:val="28"/>
        </w:rPr>
      </w:pPr>
    </w:p>
    <w:p w:rsidR="009C0E45" w:rsidRPr="00566EDA" w:rsidRDefault="009C0E45" w:rsidP="009C0E45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566EDA">
        <w:rPr>
          <w:b/>
          <w:bCs/>
          <w:sz w:val="28"/>
          <w:szCs w:val="28"/>
        </w:rPr>
        <w:t xml:space="preserve">Чернівецький  міський голова                                                       О. </w:t>
      </w:r>
      <w:proofErr w:type="spellStart"/>
      <w:r w:rsidRPr="00566EDA">
        <w:rPr>
          <w:b/>
          <w:bCs/>
          <w:sz w:val="28"/>
          <w:szCs w:val="28"/>
        </w:rPr>
        <w:t>Каспрук</w:t>
      </w:r>
      <w:proofErr w:type="spellEnd"/>
    </w:p>
    <w:p w:rsidR="009C0E45" w:rsidRDefault="009C0E45" w:rsidP="009C0E45"/>
    <w:p w:rsidR="00515355" w:rsidRDefault="00515355" w:rsidP="00025FED">
      <w:pPr>
        <w:rPr>
          <w:sz w:val="24"/>
          <w:szCs w:val="24"/>
        </w:rPr>
      </w:pPr>
      <w:bookmarkStart w:id="0" w:name="_GoBack"/>
      <w:bookmarkEnd w:id="0"/>
    </w:p>
    <w:sectPr w:rsidR="00515355" w:rsidSect="00A023E3">
      <w:pgSz w:w="11906" w:h="16838"/>
      <w:pgMar w:top="540" w:right="851" w:bottom="125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FF1270"/>
    <w:multiLevelType w:val="hybridMultilevel"/>
    <w:tmpl w:val="D660C154"/>
    <w:lvl w:ilvl="0" w:tplc="1F30C2F6">
      <w:start w:val="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96E"/>
    <w:rsid w:val="00003E86"/>
    <w:rsid w:val="00014F4B"/>
    <w:rsid w:val="00025FED"/>
    <w:rsid w:val="00036807"/>
    <w:rsid w:val="000402FF"/>
    <w:rsid w:val="00057385"/>
    <w:rsid w:val="00062487"/>
    <w:rsid w:val="00077C16"/>
    <w:rsid w:val="000F03B3"/>
    <w:rsid w:val="00106516"/>
    <w:rsid w:val="001166E0"/>
    <w:rsid w:val="00130AB1"/>
    <w:rsid w:val="0016580C"/>
    <w:rsid w:val="00195071"/>
    <w:rsid w:val="001A3D0D"/>
    <w:rsid w:val="001A6075"/>
    <w:rsid w:val="001E5BDB"/>
    <w:rsid w:val="001F658E"/>
    <w:rsid w:val="00202A0C"/>
    <w:rsid w:val="00273726"/>
    <w:rsid w:val="002D0D55"/>
    <w:rsid w:val="002D2F8E"/>
    <w:rsid w:val="00314C03"/>
    <w:rsid w:val="00321CC7"/>
    <w:rsid w:val="0035290A"/>
    <w:rsid w:val="0038282B"/>
    <w:rsid w:val="003A674F"/>
    <w:rsid w:val="00406024"/>
    <w:rsid w:val="004137C9"/>
    <w:rsid w:val="004B2699"/>
    <w:rsid w:val="004C0ED9"/>
    <w:rsid w:val="004F0645"/>
    <w:rsid w:val="0051087D"/>
    <w:rsid w:val="00515355"/>
    <w:rsid w:val="00560D81"/>
    <w:rsid w:val="005A3B1B"/>
    <w:rsid w:val="005A4081"/>
    <w:rsid w:val="005C633F"/>
    <w:rsid w:val="00611E66"/>
    <w:rsid w:val="00671E2B"/>
    <w:rsid w:val="006C656B"/>
    <w:rsid w:val="0074702E"/>
    <w:rsid w:val="007474DF"/>
    <w:rsid w:val="00796E93"/>
    <w:rsid w:val="007A414E"/>
    <w:rsid w:val="007C7BDC"/>
    <w:rsid w:val="007E0050"/>
    <w:rsid w:val="007F5493"/>
    <w:rsid w:val="00800C73"/>
    <w:rsid w:val="0081639F"/>
    <w:rsid w:val="008320FB"/>
    <w:rsid w:val="00843B2C"/>
    <w:rsid w:val="00854244"/>
    <w:rsid w:val="00884950"/>
    <w:rsid w:val="008C2367"/>
    <w:rsid w:val="008D641D"/>
    <w:rsid w:val="008E3CA6"/>
    <w:rsid w:val="008F3B8E"/>
    <w:rsid w:val="008F60A4"/>
    <w:rsid w:val="008F75C3"/>
    <w:rsid w:val="00901972"/>
    <w:rsid w:val="0090287E"/>
    <w:rsid w:val="0091196E"/>
    <w:rsid w:val="00940395"/>
    <w:rsid w:val="0098011F"/>
    <w:rsid w:val="009C0E45"/>
    <w:rsid w:val="00A006E8"/>
    <w:rsid w:val="00A023E3"/>
    <w:rsid w:val="00A3760C"/>
    <w:rsid w:val="00AB26CA"/>
    <w:rsid w:val="00AD7B13"/>
    <w:rsid w:val="00B04EED"/>
    <w:rsid w:val="00B10B60"/>
    <w:rsid w:val="00B14A7A"/>
    <w:rsid w:val="00B308EB"/>
    <w:rsid w:val="00B3754B"/>
    <w:rsid w:val="00B472D7"/>
    <w:rsid w:val="00BC139E"/>
    <w:rsid w:val="00BC583F"/>
    <w:rsid w:val="00C154A0"/>
    <w:rsid w:val="00C44D64"/>
    <w:rsid w:val="00C62D0A"/>
    <w:rsid w:val="00C75B01"/>
    <w:rsid w:val="00C80324"/>
    <w:rsid w:val="00C9256A"/>
    <w:rsid w:val="00C95D10"/>
    <w:rsid w:val="00CD18E1"/>
    <w:rsid w:val="00CF299D"/>
    <w:rsid w:val="00CF5940"/>
    <w:rsid w:val="00CF74C7"/>
    <w:rsid w:val="00D705D6"/>
    <w:rsid w:val="00DE2502"/>
    <w:rsid w:val="00E03B12"/>
    <w:rsid w:val="00E101E9"/>
    <w:rsid w:val="00E26848"/>
    <w:rsid w:val="00E61A12"/>
    <w:rsid w:val="00E81D88"/>
    <w:rsid w:val="00E97CBF"/>
    <w:rsid w:val="00EA42F5"/>
    <w:rsid w:val="00ED0F75"/>
    <w:rsid w:val="00F00668"/>
    <w:rsid w:val="00F00E2F"/>
    <w:rsid w:val="00F04A2C"/>
    <w:rsid w:val="00F16F4B"/>
    <w:rsid w:val="00F7109A"/>
    <w:rsid w:val="00F97A43"/>
    <w:rsid w:val="00FB66F0"/>
    <w:rsid w:val="00FD4C06"/>
    <w:rsid w:val="00FF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FB5899-0D95-426E-B28D-ECF99902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96E"/>
    <w:rPr>
      <w:lang w:val="uk-UA"/>
    </w:rPr>
  </w:style>
  <w:style w:type="paragraph" w:styleId="1">
    <w:name w:val="heading 1"/>
    <w:basedOn w:val="a"/>
    <w:next w:val="a"/>
    <w:qFormat/>
    <w:rsid w:val="0091196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196E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1196E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91196E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1196E"/>
    <w:pPr>
      <w:ind w:right="-950"/>
      <w:jc w:val="both"/>
    </w:pPr>
    <w:rPr>
      <w:sz w:val="28"/>
    </w:rPr>
  </w:style>
  <w:style w:type="table" w:styleId="a4">
    <w:name w:val="Table Grid"/>
    <w:basedOn w:val="a1"/>
    <w:rsid w:val="00911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link w:val="21"/>
    <w:locked/>
    <w:rsid w:val="0091196E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91196E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ru-RU"/>
    </w:rPr>
  </w:style>
  <w:style w:type="character" w:customStyle="1" w:styleId="rvts9">
    <w:name w:val="rvts9"/>
    <w:basedOn w:val="a0"/>
    <w:rsid w:val="00AD7B13"/>
  </w:style>
  <w:style w:type="character" w:customStyle="1" w:styleId="apple-converted-space">
    <w:name w:val="apple-converted-space"/>
    <w:basedOn w:val="a0"/>
    <w:rsid w:val="00AD7B13"/>
  </w:style>
  <w:style w:type="paragraph" w:customStyle="1" w:styleId="10">
    <w:name w:val="заголовок 1"/>
    <w:basedOn w:val="a"/>
    <w:next w:val="a"/>
    <w:rsid w:val="0051087D"/>
    <w:pPr>
      <w:keepNext/>
      <w:autoSpaceDE w:val="0"/>
      <w:autoSpaceDN w:val="0"/>
      <w:jc w:val="both"/>
      <w:outlineLvl w:val="0"/>
    </w:pPr>
    <w:rPr>
      <w:b/>
      <w:sz w:val="28"/>
    </w:rPr>
  </w:style>
  <w:style w:type="paragraph" w:styleId="a5">
    <w:name w:val="Body Text Indent"/>
    <w:basedOn w:val="a"/>
    <w:rsid w:val="00515355"/>
    <w:pPr>
      <w:spacing w:after="120"/>
      <w:ind w:left="283"/>
    </w:pPr>
  </w:style>
  <w:style w:type="paragraph" w:customStyle="1" w:styleId="a6">
    <w:basedOn w:val="a"/>
    <w:rsid w:val="00515355"/>
    <w:rPr>
      <w:rFonts w:ascii="Verdana" w:hAnsi="Verdana"/>
      <w:lang w:val="en-US" w:eastAsia="en-US"/>
    </w:rPr>
  </w:style>
  <w:style w:type="paragraph" w:customStyle="1" w:styleId="a7">
    <w:name w:val="Знак Знак Знак Знак"/>
    <w:basedOn w:val="a"/>
    <w:rsid w:val="00515355"/>
    <w:rPr>
      <w:rFonts w:ascii="Verdana" w:eastAsia="PMingLiU" w:hAnsi="Verdana" w:cs="Verdana"/>
      <w:lang w:val="en-US" w:eastAsia="en-US"/>
    </w:rPr>
  </w:style>
  <w:style w:type="paragraph" w:customStyle="1" w:styleId="Style5">
    <w:name w:val="Style5"/>
    <w:basedOn w:val="a"/>
    <w:rsid w:val="00515355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515355"/>
    <w:rPr>
      <w:rFonts w:ascii="Times New Roman" w:hAnsi="Times New Roman" w:cs="Times New Roman"/>
      <w:sz w:val="26"/>
      <w:szCs w:val="26"/>
    </w:rPr>
  </w:style>
  <w:style w:type="paragraph" w:customStyle="1" w:styleId="CharChar">
    <w:name w:val="Char Знак Знак Char Знак"/>
    <w:basedOn w:val="a"/>
    <w:rsid w:val="004B2699"/>
    <w:rPr>
      <w:rFonts w:ascii="Verdana" w:hAnsi="Verdana"/>
      <w:lang w:val="en-US" w:eastAsia="en-US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 Знак"/>
    <w:basedOn w:val="a"/>
    <w:rsid w:val="008F75C3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1</Company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WiZaRd</dc:creator>
  <cp:keywords/>
  <cp:lastModifiedBy>Kompvid2</cp:lastModifiedBy>
  <cp:revision>3</cp:revision>
  <cp:lastPrinted>2018-04-26T09:13:00Z</cp:lastPrinted>
  <dcterms:created xsi:type="dcterms:W3CDTF">2018-04-26T11:00:00Z</dcterms:created>
  <dcterms:modified xsi:type="dcterms:W3CDTF">2018-04-26T11:00:00Z</dcterms:modified>
</cp:coreProperties>
</file>