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683" w:rsidRDefault="00FC4683" w:rsidP="002A3C23">
      <w:pPr>
        <w:rPr>
          <w:sz w:val="28"/>
          <w:szCs w:val="28"/>
          <w:lang w:val="uk-UA"/>
        </w:rPr>
      </w:pPr>
    </w:p>
    <w:p w:rsidR="00FC4683" w:rsidRDefault="008F5E22" w:rsidP="002A3C23">
      <w:pPr>
        <w:ind w:hanging="140"/>
        <w:jc w:val="center"/>
      </w:pPr>
      <w:r>
        <w:rPr>
          <w:noProof/>
          <w:lang w:eastAsia="ru-RU"/>
        </w:rPr>
        <w:drawing>
          <wp:inline distT="0" distB="0" distL="0" distR="0">
            <wp:extent cx="466725" cy="6572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683" w:rsidRPr="0001133A" w:rsidRDefault="00FC4683" w:rsidP="002A3C2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C4683" w:rsidRDefault="00FC4683" w:rsidP="002A3C23">
      <w:pPr>
        <w:jc w:val="center"/>
        <w:rPr>
          <w:rFonts w:ascii="Academy" w:hAnsi="Academy"/>
          <w:b/>
          <w:sz w:val="36"/>
          <w:szCs w:val="36"/>
        </w:rPr>
      </w:pPr>
      <w:r>
        <w:rPr>
          <w:rFonts w:ascii="Academy" w:hAnsi="Academy"/>
          <w:b/>
          <w:sz w:val="36"/>
          <w:szCs w:val="36"/>
        </w:rPr>
        <w:t>Чернiвецька мiська рада</w:t>
      </w:r>
    </w:p>
    <w:p w:rsidR="00FC4683" w:rsidRDefault="00FC4683" w:rsidP="002A3C2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FC4683" w:rsidRPr="008B5723" w:rsidRDefault="00FC4683" w:rsidP="002A3C23">
      <w:pPr>
        <w:jc w:val="center"/>
        <w:rPr>
          <w:b/>
          <w:sz w:val="32"/>
          <w:szCs w:val="32"/>
        </w:rPr>
      </w:pPr>
      <w:r w:rsidRPr="008A0FBF">
        <w:rPr>
          <w:b/>
          <w:sz w:val="32"/>
          <w:szCs w:val="32"/>
          <w:lang w:val="uk-UA"/>
        </w:rPr>
        <w:t>Р І Ш Е Н Н Я</w:t>
      </w:r>
    </w:p>
    <w:p w:rsidR="00FC4683" w:rsidRPr="008B5723" w:rsidRDefault="00FC4683" w:rsidP="002A3C23">
      <w:pPr>
        <w:jc w:val="center"/>
        <w:rPr>
          <w:b/>
          <w:sz w:val="32"/>
          <w:szCs w:val="32"/>
        </w:rPr>
      </w:pPr>
    </w:p>
    <w:p w:rsidR="00FC4683" w:rsidRPr="00ED5121" w:rsidRDefault="00FC4683" w:rsidP="002A3C23">
      <w:pPr>
        <w:rPr>
          <w:sz w:val="28"/>
          <w:szCs w:val="28"/>
          <w:lang w:val="uk-UA"/>
        </w:rPr>
      </w:pPr>
      <w:r w:rsidRPr="008B5723">
        <w:rPr>
          <w:sz w:val="28"/>
          <w:szCs w:val="28"/>
        </w:rPr>
        <w:t xml:space="preserve">    _______</w:t>
      </w:r>
      <w:r>
        <w:rPr>
          <w:sz w:val="28"/>
          <w:szCs w:val="28"/>
          <w:lang w:val="uk-UA"/>
        </w:rPr>
        <w:t xml:space="preserve">2018  </w:t>
      </w:r>
      <w:r w:rsidRPr="00ED5121">
        <w:rPr>
          <w:sz w:val="28"/>
          <w:szCs w:val="28"/>
          <w:lang w:val="uk-UA"/>
        </w:rPr>
        <w:t>№</w:t>
      </w:r>
      <w:r w:rsidRPr="008B5723">
        <w:rPr>
          <w:sz w:val="28"/>
          <w:szCs w:val="28"/>
        </w:rPr>
        <w:t>______</w:t>
      </w:r>
      <w:r w:rsidRPr="00ED51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ED5121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                      </w:t>
      </w:r>
      <w:r w:rsidRPr="00ED5121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</w:t>
      </w:r>
      <w:r w:rsidRPr="00ED5121">
        <w:rPr>
          <w:b/>
          <w:sz w:val="28"/>
          <w:szCs w:val="28"/>
          <w:lang w:val="uk-UA"/>
        </w:rPr>
        <w:t xml:space="preserve"> </w:t>
      </w:r>
      <w:r w:rsidRPr="008B5723">
        <w:rPr>
          <w:b/>
          <w:sz w:val="28"/>
          <w:szCs w:val="28"/>
        </w:rPr>
        <w:t xml:space="preserve">       </w:t>
      </w:r>
      <w:r w:rsidRPr="00ED5121">
        <w:rPr>
          <w:sz w:val="28"/>
          <w:szCs w:val="28"/>
          <w:lang w:val="uk-UA"/>
        </w:rPr>
        <w:t>м.Чернівці</w:t>
      </w:r>
    </w:p>
    <w:p w:rsidR="00FC4683" w:rsidRDefault="00FC4683" w:rsidP="002A3C23">
      <w:pPr>
        <w:rPr>
          <w:lang w:val="uk-UA"/>
        </w:rPr>
      </w:pPr>
    </w:p>
    <w:p w:rsidR="00FC4683" w:rsidRPr="00C65271" w:rsidRDefault="00FC4683" w:rsidP="002A3C23">
      <w:pPr>
        <w:rPr>
          <w:lang w:val="uk-UA"/>
        </w:rPr>
      </w:pPr>
    </w:p>
    <w:p w:rsidR="00FC4683" w:rsidRDefault="00FC4683" w:rsidP="002A3C2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схвалення проекту договору про співпрацю між управлінням культури міської ради, комунальною бюджетною установою «Будинок культури творчої молоді «Автограф» та громадською організацією  «Народна допомога Україна» з метою організації роботи творчого громадського простору «Чернівецький Фортель»</w:t>
      </w:r>
    </w:p>
    <w:p w:rsidR="00FC4683" w:rsidRDefault="00FC4683" w:rsidP="002A3C23">
      <w:pPr>
        <w:jc w:val="center"/>
        <w:rPr>
          <w:b/>
          <w:sz w:val="28"/>
          <w:szCs w:val="28"/>
          <w:lang w:val="uk-UA"/>
        </w:rPr>
      </w:pPr>
    </w:p>
    <w:p w:rsidR="00FC4683" w:rsidRPr="00F703A3" w:rsidRDefault="00FC4683" w:rsidP="002A3C23">
      <w:pPr>
        <w:jc w:val="center"/>
        <w:rPr>
          <w:b/>
          <w:sz w:val="16"/>
          <w:szCs w:val="16"/>
          <w:lang w:val="uk-UA"/>
        </w:rPr>
      </w:pPr>
    </w:p>
    <w:p w:rsidR="00FC4683" w:rsidRDefault="00FC4683" w:rsidP="002A3C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29, 32, 59 Закону України «Про місцеве самоврядування в Україні», враховуючи необхідність співпраці з метою створення творчого громадського простору «Чернівецький Фортель» для розвитку творчого громадського простору, виконавчий комітет Чернівецької міської ради </w:t>
      </w:r>
    </w:p>
    <w:p w:rsidR="00FC4683" w:rsidRDefault="00FC4683" w:rsidP="002A3C23">
      <w:pPr>
        <w:ind w:firstLine="720"/>
        <w:jc w:val="both"/>
        <w:rPr>
          <w:sz w:val="28"/>
          <w:szCs w:val="28"/>
          <w:lang w:val="uk-UA"/>
        </w:rPr>
      </w:pPr>
    </w:p>
    <w:p w:rsidR="00FC4683" w:rsidRDefault="00FC4683" w:rsidP="002A3C23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FC4683" w:rsidRDefault="00FC4683" w:rsidP="002A3C23">
      <w:pPr>
        <w:ind w:firstLine="720"/>
        <w:jc w:val="center"/>
        <w:rPr>
          <w:b/>
          <w:sz w:val="16"/>
          <w:szCs w:val="16"/>
          <w:lang w:val="uk-UA"/>
        </w:rPr>
      </w:pPr>
    </w:p>
    <w:p w:rsidR="00FC4683" w:rsidRPr="00F703A3" w:rsidRDefault="00FC4683" w:rsidP="002A3C23">
      <w:pPr>
        <w:ind w:firstLine="720"/>
        <w:jc w:val="center"/>
        <w:rPr>
          <w:b/>
          <w:sz w:val="16"/>
          <w:szCs w:val="16"/>
          <w:lang w:val="uk-UA"/>
        </w:rPr>
      </w:pPr>
    </w:p>
    <w:p w:rsidR="00FC4683" w:rsidRPr="002E1018" w:rsidRDefault="00FC4683" w:rsidP="002A3C23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2E1018">
        <w:rPr>
          <w:sz w:val="28"/>
          <w:szCs w:val="28"/>
          <w:lang w:val="uk-UA"/>
        </w:rPr>
        <w:t>Схвалити  проект договору про спі</w:t>
      </w:r>
      <w:r>
        <w:rPr>
          <w:sz w:val="28"/>
          <w:szCs w:val="28"/>
          <w:lang w:val="uk-UA"/>
        </w:rPr>
        <w:t>впрацю</w:t>
      </w:r>
      <w:r w:rsidRPr="002E1018">
        <w:rPr>
          <w:sz w:val="28"/>
          <w:szCs w:val="28"/>
          <w:lang w:val="uk-UA"/>
        </w:rPr>
        <w:t xml:space="preserve"> між </w:t>
      </w:r>
      <w:r>
        <w:rPr>
          <w:sz w:val="28"/>
          <w:szCs w:val="28"/>
          <w:lang w:val="uk-UA"/>
        </w:rPr>
        <w:t xml:space="preserve">управлінням культури </w:t>
      </w:r>
      <w:r w:rsidRPr="002E10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Чернівецької </w:t>
      </w:r>
      <w:r w:rsidRPr="002E101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, комунальною бюджетною установою «Будинок культури творчої молоді «Автограф» м. Чернівців» та громадською організацією «Народна допомога Україна» </w:t>
      </w:r>
      <w:r w:rsidRPr="002E1018">
        <w:rPr>
          <w:sz w:val="28"/>
          <w:szCs w:val="28"/>
          <w:lang w:val="uk-UA"/>
        </w:rPr>
        <w:t xml:space="preserve"> (додається).</w:t>
      </w:r>
    </w:p>
    <w:p w:rsidR="00FC4683" w:rsidRDefault="00FC4683" w:rsidP="002A3C23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FC4683" w:rsidRDefault="00FC4683" w:rsidP="002A3C23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культури та юридичному управлінню міської ради      забезпечити укладення договору про співпрацю.</w:t>
      </w:r>
    </w:p>
    <w:p w:rsidR="00FC4683" w:rsidRDefault="00FC4683" w:rsidP="002A3C23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FC4683" w:rsidRDefault="00FC4683" w:rsidP="002A3C23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366185">
        <w:rPr>
          <w:sz w:val="28"/>
          <w:szCs w:val="28"/>
          <w:lang w:val="uk-UA"/>
        </w:rPr>
        <w:t>Рішенн</w:t>
      </w:r>
      <w:r>
        <w:rPr>
          <w:sz w:val="28"/>
          <w:szCs w:val="28"/>
          <w:lang w:val="uk-UA"/>
        </w:rPr>
        <w:t>я набирає чинності з дня його оприлюднення</w:t>
      </w:r>
      <w:r w:rsidRPr="00366185">
        <w:rPr>
          <w:sz w:val="28"/>
          <w:szCs w:val="28"/>
          <w:lang w:val="uk-UA"/>
        </w:rPr>
        <w:t xml:space="preserve"> на офіційному веб-порталі </w:t>
      </w:r>
      <w:r>
        <w:rPr>
          <w:sz w:val="28"/>
          <w:szCs w:val="28"/>
          <w:lang w:val="uk-UA"/>
        </w:rPr>
        <w:t>Чернівецької міської ради</w:t>
      </w:r>
      <w:r w:rsidRPr="00366185">
        <w:rPr>
          <w:sz w:val="28"/>
          <w:szCs w:val="28"/>
          <w:lang w:val="uk-UA"/>
        </w:rPr>
        <w:t>.</w:t>
      </w:r>
    </w:p>
    <w:p w:rsidR="00FC4683" w:rsidRDefault="00FC4683" w:rsidP="002A3C23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FC4683" w:rsidRDefault="00FC4683" w:rsidP="002A3C23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рішення покласти на заступника міського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    Паскаря О.Є.</w:t>
      </w:r>
    </w:p>
    <w:p w:rsidR="00FC4683" w:rsidRDefault="00FC4683" w:rsidP="002A3C23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</w:p>
    <w:p w:rsidR="00FC4683" w:rsidRDefault="00FC4683" w:rsidP="002A3C23">
      <w:pPr>
        <w:ind w:firstLine="540"/>
        <w:jc w:val="both"/>
        <w:rPr>
          <w:sz w:val="28"/>
          <w:szCs w:val="28"/>
          <w:lang w:val="uk-UA"/>
        </w:rPr>
      </w:pPr>
    </w:p>
    <w:p w:rsidR="00FC4683" w:rsidRDefault="00FC4683" w:rsidP="002A3C23">
      <w:pPr>
        <w:jc w:val="both"/>
        <w:rPr>
          <w:b/>
          <w:sz w:val="28"/>
          <w:szCs w:val="28"/>
          <w:lang w:val="uk-UA"/>
        </w:rPr>
      </w:pPr>
      <w:r w:rsidRPr="00576E6E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576E6E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 голова</w:t>
      </w:r>
      <w:r w:rsidRPr="00576E6E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8F5E22" w:rsidRDefault="008F5E22" w:rsidP="008F5E22">
      <w:pPr>
        <w:ind w:left="216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</w:rPr>
        <w:lastRenderedPageBreak/>
        <w:t xml:space="preserve">                 СХВАЛЕНО</w:t>
      </w:r>
    </w:p>
    <w:p w:rsidR="008F5E22" w:rsidRDefault="008F5E22" w:rsidP="008F5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>
        <w:rPr>
          <w:b/>
          <w:sz w:val="28"/>
          <w:szCs w:val="28"/>
        </w:rPr>
        <w:tab/>
        <w:t xml:space="preserve">    Рішення виконавчого </w:t>
      </w:r>
    </w:p>
    <w:p w:rsidR="008F5E22" w:rsidRDefault="008F5E22" w:rsidP="008F5E2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комітету Чернівецької </w:t>
      </w:r>
    </w:p>
    <w:p w:rsidR="008F5E22" w:rsidRDefault="008F5E22" w:rsidP="008F5E22">
      <w:pPr>
        <w:tabs>
          <w:tab w:val="left" w:pos="648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</w:t>
      </w:r>
      <w:r>
        <w:rPr>
          <w:b/>
          <w:i/>
          <w:sz w:val="28"/>
          <w:szCs w:val="28"/>
        </w:rPr>
        <w:t xml:space="preserve">Проект  </w:t>
      </w:r>
      <w:r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  <w:lang w:val="en-US"/>
        </w:rPr>
        <w:t xml:space="preserve">             </w:t>
      </w:r>
      <w:r>
        <w:rPr>
          <w:b/>
          <w:sz w:val="28"/>
          <w:szCs w:val="28"/>
        </w:rPr>
        <w:t>міської ради</w:t>
      </w:r>
    </w:p>
    <w:p w:rsidR="008F5E22" w:rsidRDefault="008F5E22" w:rsidP="008F5E22">
      <w:pPr>
        <w:ind w:left="2123"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>_________2018  № ______</w:t>
      </w:r>
    </w:p>
    <w:p w:rsidR="008F5E22" w:rsidRDefault="008F5E22" w:rsidP="008F5E22">
      <w:pPr>
        <w:pStyle w:val="a3"/>
        <w:rPr>
          <w:szCs w:val="28"/>
        </w:rPr>
      </w:pPr>
    </w:p>
    <w:p w:rsidR="008F5E22" w:rsidRDefault="008F5E22" w:rsidP="008F5E22">
      <w:pPr>
        <w:pStyle w:val="a3"/>
        <w:rPr>
          <w:szCs w:val="28"/>
        </w:rPr>
      </w:pPr>
    </w:p>
    <w:p w:rsidR="008F5E22" w:rsidRDefault="008F5E22" w:rsidP="008F5E22">
      <w:pPr>
        <w:pStyle w:val="a3"/>
        <w:rPr>
          <w:sz w:val="28"/>
          <w:szCs w:val="28"/>
        </w:rPr>
      </w:pPr>
      <w:r>
        <w:rPr>
          <w:sz w:val="28"/>
          <w:szCs w:val="28"/>
        </w:rPr>
        <w:t>Договір про співпрацю</w:t>
      </w:r>
    </w:p>
    <w:p w:rsidR="008F5E22" w:rsidRDefault="008F5E22" w:rsidP="008F5E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між управлінням культури Чернівецької міської ради,</w:t>
      </w:r>
    </w:p>
    <w:p w:rsidR="008F5E22" w:rsidRDefault="008F5E22" w:rsidP="008F5E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color w:val="202020"/>
          <w:sz w:val="28"/>
          <w:szCs w:val="28"/>
          <w:shd w:val="clear" w:color="auto" w:fill="FFFFFF"/>
        </w:rPr>
        <w:t xml:space="preserve">комунальною бюджетною установою «Будинок культури творчої молоді «Автограф» м. Чернівців», </w:t>
      </w:r>
      <w:r>
        <w:rPr>
          <w:b/>
          <w:bCs/>
          <w:sz w:val="28"/>
          <w:szCs w:val="28"/>
        </w:rPr>
        <w:t>громадською організацією «Народна допомога Україна» з метою організації роботи творчого громадського простору «Чернівецький Фортель»</w:t>
      </w:r>
    </w:p>
    <w:p w:rsidR="008F5E22" w:rsidRDefault="008F5E22" w:rsidP="008F5E22">
      <w:pPr>
        <w:pStyle w:val="a8"/>
        <w:rPr>
          <w:sz w:val="28"/>
          <w:szCs w:val="28"/>
        </w:rPr>
      </w:pPr>
    </w:p>
    <w:p w:rsidR="008F5E22" w:rsidRDefault="008F5E22" w:rsidP="008F5E22">
      <w:pPr>
        <w:pStyle w:val="a8"/>
        <w:rPr>
          <w:sz w:val="28"/>
          <w:szCs w:val="28"/>
        </w:rPr>
      </w:pPr>
    </w:p>
    <w:p w:rsidR="008F5E22" w:rsidRDefault="008F5E22" w:rsidP="008F5E22">
      <w:pPr>
        <w:pStyle w:val="a8"/>
        <w:rPr>
          <w:sz w:val="28"/>
          <w:szCs w:val="28"/>
        </w:rPr>
      </w:pPr>
    </w:p>
    <w:p w:rsidR="008F5E22" w:rsidRDefault="008F5E22" w:rsidP="008F5E22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Управління культури Чернівецької міської ради в особі               начальника управління </w:t>
      </w:r>
      <w:r>
        <w:rPr>
          <w:b/>
          <w:sz w:val="28"/>
          <w:szCs w:val="28"/>
        </w:rPr>
        <w:t xml:space="preserve">Сафтенко Юлії Костянтинівни                                                                    </w:t>
      </w:r>
      <w:r>
        <w:rPr>
          <w:sz w:val="28"/>
          <w:szCs w:val="28"/>
        </w:rPr>
        <w:t xml:space="preserve">(в подальшому Сторона -1), </w:t>
      </w:r>
      <w:r>
        <w:rPr>
          <w:color w:val="202020"/>
          <w:sz w:val="28"/>
          <w:szCs w:val="28"/>
          <w:shd w:val="clear" w:color="auto" w:fill="FFFFFF"/>
        </w:rPr>
        <w:t> комунальна бюджетна установа «Будинок культури творчої молоді «Автограф» м.Чернівців»</w:t>
      </w:r>
      <w:r>
        <w:rPr>
          <w:sz w:val="28"/>
          <w:szCs w:val="28"/>
        </w:rPr>
        <w:t xml:space="preserve"> в особі директора </w:t>
      </w:r>
      <w:r>
        <w:rPr>
          <w:b/>
          <w:sz w:val="28"/>
          <w:szCs w:val="28"/>
        </w:rPr>
        <w:t>Лобурака Володимира Миколайовича</w:t>
      </w:r>
      <w:r>
        <w:rPr>
          <w:sz w:val="28"/>
          <w:szCs w:val="28"/>
        </w:rPr>
        <w:t xml:space="preserve"> (в подальшому Сторона-2),    громадська організація «Народна допомога Україна» в особі виконавчого директора </w:t>
      </w:r>
      <w:r>
        <w:rPr>
          <w:b/>
          <w:sz w:val="28"/>
          <w:szCs w:val="28"/>
        </w:rPr>
        <w:t xml:space="preserve">Берідзе Анастасії Аркадіївни </w:t>
      </w:r>
      <w:r>
        <w:rPr>
          <w:sz w:val="28"/>
          <w:szCs w:val="28"/>
        </w:rPr>
        <w:t>(в подальшому Сторона-3), надалі разом іменуються «Сторони», уклали  Договір про співпрацю з метою створення, функціонування та подальшого розвитку творчого громадського простору «Чернівецький Фортель» (в подальшому Простору).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F5E22" w:rsidRDefault="008F5E22" w:rsidP="008F5E22">
      <w:pPr>
        <w:pStyle w:val="a7"/>
        <w:numPr>
          <w:ilvl w:val="0"/>
          <w:numId w:val="2"/>
        </w:numPr>
        <w:shd w:val="clear" w:color="auto" w:fill="FFFFFF"/>
        <w:spacing w:before="0" w:beforeAutospacing="0" w:after="7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Мета Договору та строк дії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Метою даного Договору є створення </w:t>
      </w:r>
      <w:r>
        <w:rPr>
          <w:sz w:val="28"/>
          <w:szCs w:val="28"/>
          <w:lang w:val="uk-UA"/>
        </w:rPr>
        <w:t xml:space="preserve">творчого громадського простору «Чернівецький Фортель» громадською організацією «Народна допомога Україна» на базі приміщень </w:t>
      </w:r>
      <w:r>
        <w:rPr>
          <w:color w:val="202020"/>
          <w:sz w:val="28"/>
          <w:szCs w:val="28"/>
          <w:shd w:val="clear" w:color="auto" w:fill="FFFFFF"/>
          <w:lang w:val="uk-UA"/>
        </w:rPr>
        <w:t>комунальної бюджетної установи «Будинок культури творчої молоді «Автограф» м. Чернівців</w:t>
      </w:r>
      <w:r>
        <w:rPr>
          <w:sz w:val="28"/>
          <w:szCs w:val="28"/>
          <w:lang w:val="uk-UA"/>
        </w:rPr>
        <w:t>»</w:t>
      </w:r>
      <w:r>
        <w:rPr>
          <w:color w:val="202020"/>
          <w:sz w:val="28"/>
          <w:szCs w:val="28"/>
          <w:shd w:val="clear" w:color="auto" w:fill="FFFFFF"/>
          <w:lang w:val="uk-UA"/>
        </w:rPr>
        <w:t>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1.2. Приміщення, які використовуються для створення Простору належать до комунальної власності територіальної громади м. Чернівців і знаходяться на балансі Сторони-2.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1.3. Договір укладений строком на 5 років, що діє з «______ 2018р.» до «________ 2023р.».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1.4. Сторони цим Договором  підтверджують, що інтересам кожної з них відповідає спільна і погоджена реалізація проекту з створення</w:t>
      </w:r>
      <w:r>
        <w:rPr>
          <w:sz w:val="28"/>
          <w:szCs w:val="28"/>
          <w:lang w:val="uk-UA"/>
        </w:rPr>
        <w:t>, функціонування та подальшого розвитку Простору.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1.5. Сторони зобов'язуються діяти на засадах взаємної вигоди для досягнення цілі Договору  у відповідності до своїх статутних завдань та економічних інтересів кожної із Сторін цього Договору.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1.6. У процесі виконання намічених цілей Сторони прагнутимуть будувати свої взаємовідносини на підставі рівності, чесного партнерства та захисту інтересів один одного.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 Права та обов'язки Сторін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    Для   досягнення    цілі  за   цим Договором Сторони зобов'язуються: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2.1.1. Обмінюватися наявною в їх розпорядженні інформацією з питань, що складають взаємний інтерес Сторін.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2.1.2. Проводити спільні консультації з узгодженої тематики для обговорення питань діяльності, яка є предметом цього Договору.</w:t>
      </w:r>
      <w:r>
        <w:rPr>
          <w:color w:val="000000"/>
          <w:sz w:val="28"/>
          <w:szCs w:val="28"/>
          <w:lang w:val="uk-UA"/>
        </w:rPr>
        <w:br/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2.2. Права та обов'язки Сторони-1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2.2.1. Зобов'язана надати Сторонам всю наявну інформацію та можливу підтримку з метою реалізації мети Договори на всіх етапах </w:t>
      </w:r>
      <w:r>
        <w:rPr>
          <w:sz w:val="28"/>
          <w:szCs w:val="28"/>
          <w:lang w:val="uk-UA"/>
        </w:rPr>
        <w:t>функціонування та подальшого розвитку Простору</w:t>
      </w:r>
      <w:r>
        <w:rPr>
          <w:color w:val="000000"/>
          <w:sz w:val="28"/>
          <w:szCs w:val="28"/>
          <w:lang w:val="uk-UA"/>
        </w:rPr>
        <w:t>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2.2.2. Проводити моніторинг процесу створення</w:t>
      </w:r>
      <w:r>
        <w:rPr>
          <w:sz w:val="28"/>
          <w:szCs w:val="28"/>
          <w:lang w:val="uk-UA"/>
        </w:rPr>
        <w:t>, функціонування та подальшого розвитку Простору.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2.2.3. Проводити моніторинг </w:t>
      </w:r>
      <w:r>
        <w:rPr>
          <w:color w:val="000000"/>
          <w:sz w:val="28"/>
          <w:szCs w:val="28"/>
          <w:lang w:val="uk-UA"/>
        </w:rPr>
        <w:t>дотримання Сторонами взяти на себе зобов’язань за даним Договором.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2.2.4. Погоджує </w:t>
      </w:r>
      <w:r>
        <w:rPr>
          <w:sz w:val="28"/>
          <w:szCs w:val="28"/>
          <w:lang w:val="uk-UA"/>
        </w:rPr>
        <w:t xml:space="preserve">безоплатне розміщення Сторони-3 в приміщеннях за адресою вул. Франка Івана, </w:t>
      </w:r>
      <w:smartTag w:uri="urn:schemas-microsoft-com:office:smarttags" w:element="metricconverter">
        <w:smartTagPr>
          <w:attr w:name="ProductID" w:val="29, м"/>
        </w:smartTagPr>
        <w:r>
          <w:rPr>
            <w:sz w:val="28"/>
            <w:szCs w:val="28"/>
            <w:lang w:val="uk-UA"/>
          </w:rPr>
          <w:t>29, м</w:t>
        </w:r>
      </w:smartTag>
      <w:r>
        <w:rPr>
          <w:sz w:val="28"/>
          <w:szCs w:val="28"/>
          <w:lang w:val="uk-UA"/>
        </w:rPr>
        <w:t xml:space="preserve">. Чернівці, площею </w:t>
      </w:r>
      <w:smartTag w:uri="urn:schemas-microsoft-com:office:smarttags" w:element="metricconverter">
        <w:smartTagPr>
          <w:attr w:name="ProductID" w:val="69 м2"/>
        </w:smartTagPr>
        <w:r>
          <w:rPr>
            <w:sz w:val="28"/>
            <w:szCs w:val="28"/>
            <w:lang w:val="uk-UA"/>
          </w:rPr>
          <w:t>69 м2</w:t>
        </w:r>
      </w:smartTag>
      <w:r>
        <w:rPr>
          <w:sz w:val="28"/>
          <w:szCs w:val="28"/>
          <w:lang w:val="uk-UA"/>
        </w:rPr>
        <w:t xml:space="preserve"> в підвалі будівлі, на умовах співпраці, з метою надання Стороною-3 соціально-культурних та освітніх послуг населенню м. Чернівців з організації Простору.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2.2.5. </w:t>
      </w:r>
      <w:r>
        <w:rPr>
          <w:sz w:val="28"/>
          <w:szCs w:val="28"/>
          <w:lang w:val="uk-UA"/>
        </w:rPr>
        <w:t>Погоджує використання Стороною-3 додаткових площ (приміщення холу, туалетів, гардеробу та залів) за адресою  м. Чернівці вул. Франка Івана , 29 , які наявні в Сторони-2, для організації та проведення заходів, розміщення різноманітних активностей, які не суперечать меті цього Договору.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2.2.6. Погоджує проведення Стороною-3 відповідних адаптаційних та ремонтних робіт в згаданих приміщення для їх адаптації до потреб мети Договору  за власний рахунок Сторони-3 за узгодженням з Стороною-2. Кошти, які будуть використані Стороною-3 для проведення адаптаційних робіт та ремонтних робіт в рамках даного Договору не підлягають відшкодуванню з боку Сторони-1 та Сторони-2. Дані кошти можуть бути самостійно відшкодовані Стороною-3 за рахунок активностей, які Сторона-3 може проводити з метою покриття згаданих та поточних витрат.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2160" w:firstLine="72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2160" w:firstLine="72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2.3. Права та обов'язки Сторони-2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2.3.1.   Зобов'язана  надати  Сторонам всю  наявну інформацію та можливу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 xml:space="preserve">підтримку на етапі </w:t>
      </w:r>
      <w:r>
        <w:rPr>
          <w:sz w:val="28"/>
          <w:szCs w:val="28"/>
          <w:lang w:val="uk-UA"/>
        </w:rPr>
        <w:t>функціонування та подальшого розвитку Простору</w:t>
      </w:r>
      <w:r>
        <w:rPr>
          <w:sz w:val="28"/>
          <w:szCs w:val="28"/>
          <w:lang w:val="ru-RU"/>
        </w:rPr>
        <w:t>.</w:t>
      </w:r>
    </w:p>
    <w:p w:rsidR="008F5E22" w:rsidRDefault="008F5E22" w:rsidP="008F5E22">
      <w:pPr>
        <w:pStyle w:val="a7"/>
        <w:numPr>
          <w:ilvl w:val="2"/>
          <w:numId w:val="3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Безоплатно розміщує Сторону-3  за  адресою  м. Чернівці, вул. Франка Івана, 29 ,   площею </w:t>
      </w:r>
      <w:smartTag w:uri="urn:schemas-microsoft-com:office:smarttags" w:element="metricconverter">
        <w:smartTagPr>
          <w:attr w:name="ProductID" w:val="69 м2"/>
        </w:smartTagPr>
        <w:r>
          <w:rPr>
            <w:sz w:val="28"/>
            <w:szCs w:val="28"/>
            <w:lang w:val="uk-UA"/>
          </w:rPr>
          <w:t>69 м2</w:t>
        </w:r>
      </w:smartTag>
      <w:r>
        <w:rPr>
          <w:sz w:val="28"/>
          <w:szCs w:val="28"/>
          <w:lang w:val="uk-UA"/>
        </w:rPr>
        <w:t xml:space="preserve"> в підвалі будівлі, на умовах співпраці, з метою надання Стороною-3 соціально-культурних та освітніх послуг населенню          м. Чернівці з організації творчого громадського простору</w:t>
      </w:r>
      <w:r>
        <w:rPr>
          <w:b/>
          <w:sz w:val="28"/>
          <w:szCs w:val="28"/>
          <w:lang w:val="uk-UA"/>
        </w:rPr>
        <w:t>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18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2.3.3.   Погоджує   розміщення Сторони-3 в додаткових площах (приміщення холу, туалетів, гардеробу та залів) за адресою  м. Чернівці, вул. Франка Івана, 29, які наявні у Сторони-2, для організації та проведення заходів, розміщення різноманітних активностей, які не суперечать меті цього Договору.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2.3.4.     Погоджує    проведення  Стороною-3 відповідних адаптаційних та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ремонтних робіт приміщення, де розташована Сторона-2 для адаптації Простору до потреб мети Договору  за власний рахунок та попередніми пропозиціями Сторони-3. Кошти, які будуть використані Стороною-3 для проведення адаптаційних робіт та ремонтних робіт в рамках даного Договору  не підлягають відшкодуванню з боку Сторони-1 та Сторони-2. Дані кошти можуть бути самостійно відшкодовані Стороною-3 за рахунок активностей, які Сторона-3 може проводити з метою покриття згаданих та поточних витрат.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720" w:right="-3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2.3.5.  Надає     Стороні-3       можливість  доступу     до   зазначених вище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right="-3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приміщень для забезпечення діяльності Простору, не вчиняти дій, які б перешкоджали Стороні-3 розміщуватись в приміщеннях задля досягнення мети Договору.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2.3.6.  Впродовж    трьох     робочих    днів    оформити    акт, де зазначити 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приміщення,  в яких розміщується Сторона-3, що  підписується уповноваженими представниками Сторін.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</w:p>
    <w:p w:rsidR="008F5E22" w:rsidRDefault="008F5E22" w:rsidP="008F5E22">
      <w:pPr>
        <w:pStyle w:val="a7"/>
        <w:numPr>
          <w:ilvl w:val="1"/>
          <w:numId w:val="3"/>
        </w:numPr>
        <w:shd w:val="clear" w:color="auto" w:fill="FFFFFF"/>
        <w:spacing w:before="0" w:beforeAutospacing="0" w:after="75" w:afterAutospacing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Права та обов'язки Сторони-3</w:t>
      </w:r>
    </w:p>
    <w:p w:rsidR="008F5E22" w:rsidRDefault="008F5E22" w:rsidP="008F5E22">
      <w:pPr>
        <w:pStyle w:val="a7"/>
        <w:numPr>
          <w:ilvl w:val="2"/>
          <w:numId w:val="4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Зобов'язана надати Сторонам всю наявну інформацію та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можливу підтримку на етапі </w:t>
      </w:r>
      <w:r>
        <w:rPr>
          <w:sz w:val="28"/>
          <w:szCs w:val="28"/>
          <w:lang w:val="uk-UA"/>
        </w:rPr>
        <w:t>функціонування та подальшого розвитку Простору.</w:t>
      </w:r>
    </w:p>
    <w:p w:rsidR="008F5E22" w:rsidRDefault="008F5E22" w:rsidP="008F5E22">
      <w:pPr>
        <w:pStyle w:val="a7"/>
        <w:numPr>
          <w:ilvl w:val="2"/>
          <w:numId w:val="4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Безоплатно розміщується в приміщеннях Сторони-2 за адресою м. Чернівці, вул. Франка Івана, 29, площею </w:t>
      </w:r>
      <w:smartTag w:uri="urn:schemas-microsoft-com:office:smarttags" w:element="metricconverter">
        <w:smartTagPr>
          <w:attr w:name="ProductID" w:val="69 м2"/>
        </w:smartTagPr>
        <w:r>
          <w:rPr>
            <w:sz w:val="28"/>
            <w:szCs w:val="28"/>
            <w:lang w:val="uk-UA"/>
          </w:rPr>
          <w:t>69 м2</w:t>
        </w:r>
      </w:smartTag>
      <w:r>
        <w:rPr>
          <w:sz w:val="28"/>
          <w:szCs w:val="28"/>
          <w:lang w:val="uk-UA"/>
        </w:rPr>
        <w:t xml:space="preserve"> в підвалі будівлі, на умовах співпраці, з метою надання Стороною-3 соціально-культурних та освітніх послуг населенню м. Чернівців з організації творчого громадського простору</w:t>
      </w:r>
      <w:r>
        <w:rPr>
          <w:b/>
          <w:sz w:val="28"/>
          <w:szCs w:val="28"/>
          <w:lang w:val="uk-UA"/>
        </w:rPr>
        <w:t>.</w:t>
      </w:r>
    </w:p>
    <w:p w:rsidR="008F5E22" w:rsidRDefault="008F5E22" w:rsidP="008F5E22">
      <w:pPr>
        <w:pStyle w:val="a7"/>
        <w:numPr>
          <w:ilvl w:val="2"/>
          <w:numId w:val="4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Користується    додатковими площами (приміщення холу, туалетів,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гардеробу та залів) за адресою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>м. Чернівці, вул.. Франка Івана, 29,  які наявні в Сторони-2, для організації та проведення заходів, розміщення різноманітних активностей, які відповідають меті цього Договору.</w:t>
      </w:r>
    </w:p>
    <w:p w:rsidR="008F5E22" w:rsidRDefault="008F5E22" w:rsidP="008F5E22">
      <w:pPr>
        <w:pStyle w:val="a7"/>
        <w:numPr>
          <w:ilvl w:val="2"/>
          <w:numId w:val="4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Погоджує    проведення    із   Стороною-2 відповідних адаптаційних 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ремонтних робіт в згаданих приміщення для їх адаптації до потреб мети Договору за власний рахунок на основі попередніх пропозицій.</w:t>
      </w:r>
    </w:p>
    <w:p w:rsidR="008F5E22" w:rsidRDefault="008F5E22" w:rsidP="008F5E22">
      <w:pPr>
        <w:pStyle w:val="a7"/>
        <w:numPr>
          <w:ilvl w:val="2"/>
          <w:numId w:val="4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 адаптаційні та ремонтні роботи в згаданих приміщеннях для їх адаптації до потреб мети Договору за власний рахунок. Кошти, які будуть використані Стороною-3 для проведення адаптаційних робіт та ремонтних робіт в рамках даного Договору не підлягають відшкодуванню з боку Сторони-1 та Сторони-2. Дані кошти можуть бути самостійно відшкодовані Стороною-3 за рахунок активностей, які Сторона-3 може проводити з метою покриття згаданих та поточних витрат.</w:t>
      </w:r>
    </w:p>
    <w:p w:rsidR="008F5E22" w:rsidRDefault="008F5E22" w:rsidP="008F5E22">
      <w:pPr>
        <w:pStyle w:val="a7"/>
        <w:numPr>
          <w:ilvl w:val="2"/>
          <w:numId w:val="4"/>
        </w:numPr>
        <w:shd w:val="clear" w:color="auto" w:fill="FFFFFF"/>
        <w:spacing w:before="0" w:beforeAutospacing="0" w:after="75" w:afterAutospacing="0"/>
        <w:ind w:left="0"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збереження переданих приміщень, своєчасно забезпечує їх поточний ремонт, запобігає пошкодженню і псуванню майна.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2.4.7. Забезпечує   освітлення входу в приміщення та прилеглої території в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темний час доби</w:t>
      </w:r>
      <w:r>
        <w:rPr>
          <w:sz w:val="28"/>
          <w:szCs w:val="28"/>
          <w:lang w:val="ru-RU"/>
        </w:rPr>
        <w:t>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2.4.8.  Розміщує      інформаційну    вивіску    про  Простір  за   попереднім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погодженням із відповідними виконавчими органами міської ради на фасаді будівлі із дотриманням всіх необхідних вимог щодо таких конструкцій.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2.4.9.    Забезпечує    Стороні-1   та Стороні-2 доступ до використовуваних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приміщень з метою перевірки їх стану і відповідності використання до мети Договору.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2.4.10.   За     власний       рахунок     організовує     протипожежні    заходи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використовуваних приміщеннях, несе матеріальні збитки, спричинені пожежею, що виникла з його вини. Впродовж місяця після підписання Договору проводить страхування приміщень від ризиків пожежі.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2.4.11.   Оформляє   з    Стороною-2   впродовж трьох робочих днів акт , де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зазначає приміщення в яких розміщується Сторона – 3, який підписується уповноваженими представниками Сторін.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2.4.12.    Одночасно   з    підписанням    акта    укладає   окремий  Договір з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Стороною-2 на відшкодування вартості комунальних послуг, відповідно до використовуваних площ,  на основі відповідних приладів обліку Сторони-2 або окремих домовленостей з Стороною-2 у випадку використання додаткових площ. 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  <w:lang w:val="uk-UA"/>
        </w:rPr>
        <w:t>. Проводить відшкодування вартості використаних комунальних послуг до 5 числа поточного місяця за попередній календарний місяць.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  <w:lang w:val="uk-UA"/>
        </w:rPr>
        <w:t>. Після закінчення терміну дії даного Договору передає Стороні-2 приміщення в належному стані, не гіршому ніж на момент передачі Стороною-2 відповідно до акта з урахуванням нормального фізичного зносу.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2.4.1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  <w:lang w:val="uk-UA"/>
        </w:rPr>
        <w:t>. В разі реорганізації, ліквідації або порушенні судом справи про банкрутство Сторони-3 письмово повідомляє  про це Сторону-1 та Сторону-2 в десятиденний термін.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2.4.1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  <w:lang w:val="uk-UA"/>
        </w:rPr>
        <w:t xml:space="preserve">. Сторона-3 не має права без згоди Сторони-1 та Сторони-2 передавати згадані приміщення у користування третім особам за будь-якими цивільно-правовими Договорами. 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</w:rPr>
      </w:pP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60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3.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uk-UA"/>
        </w:rPr>
        <w:t>Порядок припинення, зміни, розірвання Договору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Одностороння відмова від виконання зобов’язань за даним Договором не допускається.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3.2. Дія даного Договору припиняється у разі</w:t>
      </w:r>
      <w:r>
        <w:rPr>
          <w:sz w:val="28"/>
          <w:szCs w:val="28"/>
          <w:lang w:val="ru-RU"/>
        </w:rPr>
        <w:t>: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3.2.1. Закінчення строку, на який його було укладено</w:t>
      </w:r>
      <w:r>
        <w:rPr>
          <w:sz w:val="28"/>
          <w:szCs w:val="28"/>
          <w:lang w:val="ru-RU"/>
        </w:rPr>
        <w:t>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3.2.2. Банкрутства або припинення державної реєстрації Сторони-3</w:t>
      </w:r>
      <w:r>
        <w:rPr>
          <w:sz w:val="28"/>
          <w:szCs w:val="28"/>
          <w:lang w:val="ru-RU"/>
        </w:rPr>
        <w:t>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3.2.3. Знищення приміщень</w:t>
      </w:r>
      <w:r>
        <w:rPr>
          <w:sz w:val="28"/>
          <w:szCs w:val="28"/>
          <w:lang w:val="ru-RU"/>
        </w:rPr>
        <w:t>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3.2.4. Ліквідації Сторони-2.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3.3. Договір може бути розірвано за погодженням Сторін. На вимогу однієї із Сторін Договору може бути достроково припинено за рішенням суду у разі невиконання Сторонами своїх зобов’язань та з інших підстав, передбачених цим Договором та законодавчими актами України.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>
        <w:rPr>
          <w:color w:val="000000"/>
          <w:sz w:val="28"/>
          <w:szCs w:val="28"/>
          <w:lang w:val="uk-UA"/>
        </w:rPr>
        <w:t>Після набрання чинності цим Договором всі попередні переговори за нею,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цієї Угоди.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3.5. Додаткові угоди та додатки до цього Договору є її невід'ємною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3.6. Всі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3.7. Цей Договір складений при повному розумінні Сторонами його умов та термінологій  українською мовою у трьох автентичних примірниках по одному для кожної із Сторін, які мають однакову юридичну силу.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3.8. У разі відсутності заяви однієї із Сторін про припинення або зміну умов цього Договору впродовж місяця після закінчення терміну його дії, Договір вважається продовженим на той самий термін і на тих самих умовах, які були передбачені Договором, якщо інше не встановлено законодавством України.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2160" w:firstLine="72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 Особливі та інші умови Договору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 У випадку зміни юридичної адреси, реквізитів Сторін, їх місцезнаходження, Сторони зобов’язані у десятиденний термін, з дня настання таких змін, повідомити одна одну про зміни, що сталися. У разі невиконання цього пункту всі повідомлення, направлені за юридичною адресою, вважаються отриманими.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4.2. Взаємовідносини Сторін, не врегульовані цим Договором, регулюються чинним законодавством.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4.3. Суперечки, що виникають між Сторонами під час виконання ними умов цього Договору, вирішуються  за  згодою Сторін. Якщо згоди не досягнуто, спір підлягає розгляду в судовому порядку.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4.4. Реорганізація Сторони-1 та Сторони-2 не є підставою для припинення або розірвання цього Договору.</w:t>
      </w:r>
    </w:p>
    <w:p w:rsidR="008F5E22" w:rsidRDefault="008F5E22" w:rsidP="008F5E22">
      <w:pPr>
        <w:pStyle w:val="a7"/>
        <w:numPr>
          <w:ilvl w:val="0"/>
          <w:numId w:val="5"/>
        </w:numPr>
        <w:shd w:val="clear" w:color="auto" w:fill="FFFFFF"/>
        <w:spacing w:before="0" w:beforeAutospacing="0" w:after="75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Додатки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5.1. Додатки до цього Договору є його невід’ємною частиною.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2160" w:firstLine="72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6. Реквізити та підписи сторін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45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ind w:left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Сторона-1                              Сторона-2                                    Сторона-3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культури      Комунальна бюджетна                Громадська організація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Чернівецької міської       установа «Будинок культури      «Народна       допомога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                                 творчої молоді «Автограф»          Україна»    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sz w:val="28"/>
          <w:szCs w:val="28"/>
          <w:lang w:val="uk-UA"/>
        </w:rPr>
      </w:pP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                      Директор                                    Виконавчий директор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Сафтенко Ю.К.               Лобурак В.М.                             Берідзе А.А.</w:t>
      </w: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b/>
          <w:sz w:val="28"/>
          <w:szCs w:val="28"/>
          <w:lang w:val="uk-UA"/>
        </w:rPr>
      </w:pP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b/>
          <w:sz w:val="28"/>
          <w:szCs w:val="28"/>
          <w:lang w:val="uk-UA"/>
        </w:rPr>
      </w:pP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b/>
          <w:sz w:val="28"/>
          <w:szCs w:val="28"/>
          <w:lang w:val="uk-UA"/>
        </w:rPr>
      </w:pP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b/>
          <w:sz w:val="28"/>
          <w:szCs w:val="28"/>
          <w:lang w:val="uk-UA"/>
        </w:rPr>
      </w:pPr>
    </w:p>
    <w:p w:rsidR="008F5E22" w:rsidRDefault="008F5E22" w:rsidP="008F5E22">
      <w:pPr>
        <w:pStyle w:val="a7"/>
        <w:shd w:val="clear" w:color="auto" w:fill="FFFFFF"/>
        <w:spacing w:before="0" w:beforeAutospacing="0" w:after="75" w:afterAutospacing="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   О.Каспрук</w:t>
      </w:r>
    </w:p>
    <w:p w:rsidR="00FC4683" w:rsidRDefault="00FC4683" w:rsidP="002A3C23">
      <w:pPr>
        <w:ind w:firstLine="54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FC4683" w:rsidRPr="000B1EE1" w:rsidRDefault="00FC4683" w:rsidP="000B1EE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sectPr w:rsidR="00FC4683" w:rsidRPr="000B1EE1" w:rsidSect="000A4A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638"/>
    <w:multiLevelType w:val="multilevel"/>
    <w:tmpl w:val="1B1C5B94"/>
    <w:lvl w:ilvl="0">
      <w:start w:val="2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/>
      </w:rPr>
    </w:lvl>
  </w:abstractNum>
  <w:abstractNum w:abstractNumId="1" w15:restartNumberingAfterBreak="0">
    <w:nsid w:val="08960E69"/>
    <w:multiLevelType w:val="multilevel"/>
    <w:tmpl w:val="15360708"/>
    <w:lvl w:ilvl="0">
      <w:start w:val="2"/>
      <w:numFmt w:val="decimal"/>
      <w:lvlText w:val="%1."/>
      <w:lvlJc w:val="left"/>
      <w:pPr>
        <w:ind w:left="675" w:hanging="675"/>
      </w:pPr>
      <w:rPr>
        <w:rFonts w:cs="Times New Roman"/>
        <w:color w:val="000000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color w:val="00000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/>
        <w:color w:val="000000"/>
      </w:rPr>
    </w:lvl>
  </w:abstractNum>
  <w:abstractNum w:abstractNumId="2" w15:restartNumberingAfterBreak="0">
    <w:nsid w:val="0E8A7725"/>
    <w:multiLevelType w:val="hybridMultilevel"/>
    <w:tmpl w:val="6D6AF752"/>
    <w:lvl w:ilvl="0" w:tplc="722A1510">
      <w:start w:val="5"/>
      <w:numFmt w:val="decimal"/>
      <w:lvlText w:val="%1."/>
      <w:lvlJc w:val="left"/>
      <w:pPr>
        <w:ind w:left="39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46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" w15:restartNumberingAfterBreak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AC5D7E"/>
    <w:multiLevelType w:val="hybridMultilevel"/>
    <w:tmpl w:val="76D424B8"/>
    <w:lvl w:ilvl="0" w:tplc="6778FDB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1F"/>
    <w:rsid w:val="0001133A"/>
    <w:rsid w:val="00065DC2"/>
    <w:rsid w:val="00093D83"/>
    <w:rsid w:val="000A481F"/>
    <w:rsid w:val="000A4A2B"/>
    <w:rsid w:val="000B1EE1"/>
    <w:rsid w:val="00175E8F"/>
    <w:rsid w:val="001F0925"/>
    <w:rsid w:val="00200543"/>
    <w:rsid w:val="00201B0C"/>
    <w:rsid w:val="002872AC"/>
    <w:rsid w:val="002A3C23"/>
    <w:rsid w:val="002C49B5"/>
    <w:rsid w:val="002E1018"/>
    <w:rsid w:val="002E7543"/>
    <w:rsid w:val="00306B6C"/>
    <w:rsid w:val="00366185"/>
    <w:rsid w:val="00410EEC"/>
    <w:rsid w:val="00416109"/>
    <w:rsid w:val="004167AB"/>
    <w:rsid w:val="00426781"/>
    <w:rsid w:val="00576E6E"/>
    <w:rsid w:val="0070614D"/>
    <w:rsid w:val="007925ED"/>
    <w:rsid w:val="00863C43"/>
    <w:rsid w:val="00887173"/>
    <w:rsid w:val="008A0FBF"/>
    <w:rsid w:val="008B5723"/>
    <w:rsid w:val="008F5E22"/>
    <w:rsid w:val="009F4826"/>
    <w:rsid w:val="00A85237"/>
    <w:rsid w:val="00AB6F48"/>
    <w:rsid w:val="00BD6A00"/>
    <w:rsid w:val="00C45B27"/>
    <w:rsid w:val="00C65271"/>
    <w:rsid w:val="00C67508"/>
    <w:rsid w:val="00C71B0D"/>
    <w:rsid w:val="00C909C8"/>
    <w:rsid w:val="00D85CDA"/>
    <w:rsid w:val="00E113BE"/>
    <w:rsid w:val="00E9742C"/>
    <w:rsid w:val="00ED5121"/>
    <w:rsid w:val="00EF521E"/>
    <w:rsid w:val="00F0141A"/>
    <w:rsid w:val="00F52A7F"/>
    <w:rsid w:val="00F703A3"/>
    <w:rsid w:val="00F816E1"/>
    <w:rsid w:val="00F93F24"/>
    <w:rsid w:val="00FC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F5752C0-A846-45BB-A868-70B4D630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81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0A481F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A481F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A481F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0A481F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a3">
    <w:name w:val="Title"/>
    <w:basedOn w:val="a"/>
    <w:link w:val="a4"/>
    <w:uiPriority w:val="99"/>
    <w:qFormat/>
    <w:rsid w:val="000A481F"/>
    <w:pPr>
      <w:tabs>
        <w:tab w:val="left" w:pos="1985"/>
      </w:tabs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en-US" w:eastAsia="en-US"/>
    </w:rPr>
  </w:style>
  <w:style w:type="character" w:customStyle="1" w:styleId="a4">
    <w:name w:val="Заголовок Знак"/>
    <w:link w:val="a3"/>
    <w:uiPriority w:val="99"/>
    <w:locked/>
    <w:rsid w:val="000A481F"/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rsid w:val="000A4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A481F"/>
    <w:rPr>
      <w:rFonts w:ascii="Tahoma" w:hAnsi="Tahoma" w:cs="Tahoma"/>
      <w:sz w:val="16"/>
      <w:szCs w:val="16"/>
      <w:lang w:val="ru-RU" w:eastAsia="uk-UA"/>
    </w:rPr>
  </w:style>
  <w:style w:type="paragraph" w:styleId="a7">
    <w:name w:val="Normal (Web)"/>
    <w:basedOn w:val="a"/>
    <w:uiPriority w:val="99"/>
    <w:semiHidden/>
    <w:unhideWhenUsed/>
    <w:rsid w:val="008F5E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8F5E22"/>
    <w:pPr>
      <w:overflowPunct/>
      <w:autoSpaceDE/>
      <w:autoSpaceDN/>
      <w:adjustRightInd/>
      <w:ind w:firstLine="708"/>
      <w:jc w:val="both"/>
      <w:textAlignment w:val="auto"/>
    </w:pPr>
    <w:rPr>
      <w:rFonts w:eastAsia="Calibri"/>
      <w:sz w:val="24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F5E22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2018-03-14T09:54:00Z</cp:lastPrinted>
  <dcterms:created xsi:type="dcterms:W3CDTF">2018-03-14T13:52:00Z</dcterms:created>
  <dcterms:modified xsi:type="dcterms:W3CDTF">2018-03-14T13:52:00Z</dcterms:modified>
</cp:coreProperties>
</file>