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D4" w:rsidRPr="00007C0D" w:rsidRDefault="00C9486B" w:rsidP="00B65FD4">
      <w:pPr>
        <w:autoSpaceDE w:val="0"/>
        <w:autoSpaceDN w:val="0"/>
        <w:adjustRightInd w:val="0"/>
        <w:jc w:val="center"/>
      </w:pPr>
      <w:r w:rsidRPr="00007C0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FD4" w:rsidRPr="00007C0D" w:rsidRDefault="00B65FD4" w:rsidP="00B65FD4">
      <w:pPr>
        <w:jc w:val="center"/>
        <w:rPr>
          <w:b/>
          <w:sz w:val="36"/>
          <w:szCs w:val="36"/>
        </w:rPr>
      </w:pPr>
      <w:r w:rsidRPr="00007C0D">
        <w:rPr>
          <w:b/>
          <w:sz w:val="36"/>
          <w:szCs w:val="36"/>
        </w:rPr>
        <w:t>У К Р А Ї Н А</w:t>
      </w:r>
    </w:p>
    <w:p w:rsidR="00B65FD4" w:rsidRPr="00007C0D" w:rsidRDefault="00B65FD4" w:rsidP="00B65FD4">
      <w:pPr>
        <w:jc w:val="center"/>
        <w:rPr>
          <w:b/>
          <w:sz w:val="36"/>
          <w:szCs w:val="36"/>
        </w:rPr>
      </w:pPr>
      <w:r w:rsidRPr="00007C0D">
        <w:rPr>
          <w:b/>
          <w:sz w:val="36"/>
          <w:szCs w:val="36"/>
        </w:rPr>
        <w:t>Чернівецька  міська рада</w:t>
      </w:r>
    </w:p>
    <w:p w:rsidR="00B65FD4" w:rsidRPr="00007C0D" w:rsidRDefault="00B65FD4" w:rsidP="00B65FD4">
      <w:pPr>
        <w:pStyle w:val="2"/>
        <w:jc w:val="center"/>
        <w:rPr>
          <w:rFonts w:cs="Times New Roman"/>
          <w:sz w:val="36"/>
          <w:szCs w:val="36"/>
        </w:rPr>
      </w:pPr>
      <w:r w:rsidRPr="00007C0D">
        <w:rPr>
          <w:rFonts w:cs="Times New Roman"/>
          <w:sz w:val="36"/>
          <w:szCs w:val="36"/>
        </w:rPr>
        <w:t>Виконавчий  комітет</w:t>
      </w:r>
    </w:p>
    <w:p w:rsidR="00B65FD4" w:rsidRPr="00007C0D" w:rsidRDefault="00B65FD4" w:rsidP="00B65FD4">
      <w:pPr>
        <w:pStyle w:val="3"/>
        <w:ind w:firstLine="0"/>
        <w:jc w:val="center"/>
        <w:rPr>
          <w:sz w:val="32"/>
        </w:rPr>
      </w:pPr>
      <w:r w:rsidRPr="00007C0D">
        <w:rPr>
          <w:sz w:val="32"/>
        </w:rPr>
        <w:t>Р  І  Ш  Е  Н  Н  Я</w:t>
      </w:r>
    </w:p>
    <w:p w:rsidR="00B65FD4" w:rsidRPr="00007C0D" w:rsidRDefault="00B65FD4" w:rsidP="00B65FD4"/>
    <w:p w:rsidR="00B65FD4" w:rsidRPr="00007C0D" w:rsidRDefault="00B65FD4" w:rsidP="00B65FD4"/>
    <w:p w:rsidR="00B65FD4" w:rsidRPr="00007C0D" w:rsidRDefault="005972B3" w:rsidP="00B65FD4">
      <w:pPr>
        <w:rPr>
          <w:szCs w:val="28"/>
        </w:rPr>
      </w:pPr>
      <w:r w:rsidRPr="00007C0D">
        <w:rPr>
          <w:szCs w:val="28"/>
          <w:u w:val="single"/>
        </w:rPr>
        <w:t xml:space="preserve">                        </w:t>
      </w:r>
      <w:r w:rsidR="00A36E8E" w:rsidRPr="00007C0D">
        <w:rPr>
          <w:szCs w:val="28"/>
        </w:rPr>
        <w:t xml:space="preserve"> </w:t>
      </w:r>
      <w:r w:rsidR="00B65FD4" w:rsidRPr="00007C0D">
        <w:rPr>
          <w:szCs w:val="28"/>
        </w:rPr>
        <w:t xml:space="preserve">№ </w:t>
      </w:r>
      <w:r w:rsidR="000F7C93" w:rsidRPr="00007C0D">
        <w:rPr>
          <w:szCs w:val="28"/>
        </w:rPr>
        <w:t>_____</w:t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  <w:t xml:space="preserve">            </w:t>
      </w:r>
      <w:r w:rsidR="00A36E8E" w:rsidRPr="00007C0D">
        <w:rPr>
          <w:szCs w:val="28"/>
        </w:rPr>
        <w:t xml:space="preserve"> </w:t>
      </w:r>
      <w:r w:rsidR="00B65FD4" w:rsidRPr="00007C0D">
        <w:rPr>
          <w:szCs w:val="28"/>
        </w:rPr>
        <w:t>м. Чернівці</w:t>
      </w:r>
      <w:r w:rsidR="00B65FD4" w:rsidRPr="00007C0D">
        <w:rPr>
          <w:szCs w:val="28"/>
        </w:rPr>
        <w:tab/>
      </w:r>
      <w:r w:rsidR="00B65FD4" w:rsidRPr="00007C0D">
        <w:rPr>
          <w:szCs w:val="28"/>
        </w:rPr>
        <w:tab/>
      </w:r>
    </w:p>
    <w:p w:rsidR="00B65FD4" w:rsidRDefault="00B240DA" w:rsidP="00B11971">
      <w:pPr>
        <w:jc w:val="center"/>
        <w:rPr>
          <w:b/>
          <w:szCs w:val="28"/>
        </w:rPr>
      </w:pPr>
      <w:r w:rsidRPr="00007C0D">
        <w:rPr>
          <w:b/>
          <w:szCs w:val="28"/>
        </w:rPr>
        <w:t>Про</w:t>
      </w:r>
      <w:r w:rsidR="00497EFA" w:rsidRPr="00007C0D">
        <w:rPr>
          <w:b/>
          <w:szCs w:val="28"/>
        </w:rPr>
        <w:t xml:space="preserve"> в</w:t>
      </w:r>
      <w:r w:rsidR="005972B3" w:rsidRPr="00007C0D">
        <w:rPr>
          <w:b/>
          <w:szCs w:val="28"/>
        </w:rPr>
        <w:t xml:space="preserve">несення змін до </w:t>
      </w:r>
      <w:r w:rsidR="00B11971" w:rsidRPr="00B11971">
        <w:rPr>
          <w:b/>
          <w:szCs w:val="28"/>
        </w:rPr>
        <w:t>Порядку виплати грошових винагород спортсменам і тренерам з олімпійських та неолімпійських видів спорту, видів спорту інвалідів та Положення про призначення стипендій міського голови провідним та перспективним спортсменам міста</w:t>
      </w:r>
    </w:p>
    <w:p w:rsidR="00B11971" w:rsidRPr="00007C0D" w:rsidRDefault="00B11971" w:rsidP="00B11971">
      <w:pPr>
        <w:jc w:val="center"/>
        <w:rPr>
          <w:b/>
          <w:szCs w:val="28"/>
        </w:rPr>
      </w:pPr>
    </w:p>
    <w:p w:rsidR="00B65FD4" w:rsidRPr="00007C0D" w:rsidRDefault="00B65FD4" w:rsidP="00B11971">
      <w:pPr>
        <w:ind w:firstLine="709"/>
        <w:jc w:val="both"/>
      </w:pPr>
      <w:r w:rsidRPr="00007C0D">
        <w:t>Відповідно до стат</w:t>
      </w:r>
      <w:r w:rsidR="00E31270" w:rsidRPr="00007C0D">
        <w:t>ей 28,</w:t>
      </w:r>
      <w:r w:rsidRPr="00007C0D">
        <w:t xml:space="preserve"> 32</w:t>
      </w:r>
      <w:r w:rsidR="000A6F21" w:rsidRPr="00007C0D">
        <w:t>, 52 та 59</w:t>
      </w:r>
      <w:r w:rsidRPr="00007C0D">
        <w:t xml:space="preserve"> Закону України «Про місцеве самоврядування в Україні», </w:t>
      </w:r>
      <w:r w:rsidR="00332978" w:rsidRPr="00007C0D">
        <w:rPr>
          <w:szCs w:val="28"/>
        </w:rPr>
        <w:t>Програми розвитку фізичної культури і спорту в м. Чернівцях на 2017 – 2020 роки</w:t>
      </w:r>
      <w:r w:rsidRPr="00007C0D">
        <w:t>,</w:t>
      </w:r>
      <w:r w:rsidR="00332978" w:rsidRPr="00007C0D">
        <w:t xml:space="preserve"> затвердженої рішенням міської ради від 01.12.2016р. № 482</w:t>
      </w:r>
      <w:r w:rsidR="00B11971">
        <w:t xml:space="preserve"> та</w:t>
      </w:r>
      <w:r w:rsidR="00261BC1" w:rsidRPr="00007C0D">
        <w:t xml:space="preserve"> </w:t>
      </w:r>
      <w:r w:rsidR="00B11971">
        <w:t>протоколу від 15.11.2017 № 2 засідання комісії з призначення стипендій Чернівецького міського голови провідним та перспективним спортсменам міста та встановлення грошових винагород спортсменам і тренерам з олімпійських та неолімпійських видів спорту, видів спорту інвалідів</w:t>
      </w:r>
      <w:r w:rsidR="00951DA7">
        <w:t>, виконавчий комітет Чернівецької міської ради</w:t>
      </w:r>
    </w:p>
    <w:p w:rsidR="00E31270" w:rsidRPr="00007C0D" w:rsidRDefault="00E31270" w:rsidP="00134072">
      <w:pPr>
        <w:jc w:val="both"/>
      </w:pPr>
    </w:p>
    <w:p w:rsidR="00B65FD4" w:rsidRPr="00007C0D" w:rsidRDefault="00B65FD4" w:rsidP="00B65FD4">
      <w:pPr>
        <w:jc w:val="center"/>
        <w:rPr>
          <w:b/>
        </w:rPr>
      </w:pPr>
      <w:r w:rsidRPr="00007C0D">
        <w:rPr>
          <w:b/>
        </w:rPr>
        <w:t>В И Р І Ш И В:</w:t>
      </w:r>
    </w:p>
    <w:p w:rsidR="00B65FD4" w:rsidRPr="00007C0D" w:rsidRDefault="00B65FD4" w:rsidP="00B65FD4">
      <w:pPr>
        <w:jc w:val="center"/>
        <w:rPr>
          <w:b/>
          <w:szCs w:val="28"/>
        </w:rPr>
      </w:pPr>
    </w:p>
    <w:p w:rsidR="00D3130F" w:rsidRDefault="001E4826" w:rsidP="00D3130F">
      <w:pPr>
        <w:numPr>
          <w:ilvl w:val="0"/>
          <w:numId w:val="1"/>
        </w:numPr>
        <w:tabs>
          <w:tab w:val="left" w:pos="1134"/>
        </w:tabs>
        <w:ind w:left="0" w:firstLine="426"/>
        <w:contextualSpacing/>
        <w:jc w:val="both"/>
        <w:textAlignment w:val="baseline"/>
        <w:rPr>
          <w:szCs w:val="28"/>
        </w:rPr>
      </w:pPr>
      <w:r w:rsidRPr="00007C0D">
        <w:t>В</w:t>
      </w:r>
      <w:r w:rsidR="005972B3" w:rsidRPr="00007C0D">
        <w:t xml:space="preserve">нести зміни до </w:t>
      </w:r>
      <w:r w:rsidR="00B11971" w:rsidRPr="00B11971">
        <w:t>Порядку виплати грошових винагород спортсменам і тренерам з олімпійських та неолімпійських видів спорту, видів спорту інвалідів</w:t>
      </w:r>
      <w:r w:rsidR="00B25E61">
        <w:rPr>
          <w:lang w:val="en-US"/>
        </w:rPr>
        <w:t>:</w:t>
      </w:r>
    </w:p>
    <w:p w:rsidR="00B11971" w:rsidRPr="00D3130F" w:rsidRDefault="00B11971" w:rsidP="00D3130F">
      <w:pPr>
        <w:numPr>
          <w:ilvl w:val="1"/>
          <w:numId w:val="1"/>
        </w:numPr>
        <w:tabs>
          <w:tab w:val="left" w:pos="1134"/>
        </w:tabs>
        <w:ind w:left="0" w:firstLine="426"/>
        <w:contextualSpacing/>
        <w:jc w:val="both"/>
        <w:textAlignment w:val="baseline"/>
        <w:rPr>
          <w:szCs w:val="28"/>
        </w:rPr>
      </w:pPr>
      <w:r>
        <w:t>У</w:t>
      </w:r>
      <w:r w:rsidR="00D3130F">
        <w:t xml:space="preserve"> </w:t>
      </w:r>
      <w:r w:rsidR="00981D03">
        <w:t xml:space="preserve">пункті 4.3. </w:t>
      </w:r>
      <w:r w:rsidR="00D3130F">
        <w:t>розділ</w:t>
      </w:r>
      <w:r w:rsidR="00981D03">
        <w:t>у</w:t>
      </w:r>
      <w:r w:rsidR="00D3130F">
        <w:t xml:space="preserve"> 4</w:t>
      </w:r>
      <w:r>
        <w:t xml:space="preserve"> </w:t>
      </w:r>
      <w:r w:rsidR="00D3130F" w:rsidRPr="00B11971">
        <w:t>Порядку виплати грошових винагород спортсменам і тренерам з олімпійських та неолімпійських видів спорту, видів спорту інвалідів</w:t>
      </w:r>
      <w:r w:rsidR="00D3130F">
        <w:t xml:space="preserve"> </w:t>
      </w:r>
      <w:r w:rsidR="00D3130F" w:rsidRPr="00B11971">
        <w:t xml:space="preserve">після слів </w:t>
      </w:r>
      <w:r w:rsidR="00D3130F">
        <w:rPr>
          <w:color w:val="000000"/>
          <w:shd w:val="clear" w:color="auto" w:fill="FFFFFF"/>
        </w:rPr>
        <w:t>"</w:t>
      </w:r>
      <w:r w:rsidR="00D3130F" w:rsidRPr="00B11971">
        <w:t>Паралімпійських ігор, Дефлімпійських ігор</w:t>
      </w:r>
      <w:r w:rsidR="00D3130F">
        <w:rPr>
          <w:color w:val="000000"/>
          <w:shd w:val="clear" w:color="auto" w:fill="FFFFFF"/>
        </w:rPr>
        <w:t>"</w:t>
      </w:r>
      <w:r w:rsidR="00D3130F" w:rsidRPr="00B11971">
        <w:t xml:space="preserve"> доповнити словами </w:t>
      </w:r>
      <w:r w:rsidR="00D3130F">
        <w:rPr>
          <w:color w:val="000000"/>
          <w:shd w:val="clear" w:color="auto" w:fill="FFFFFF"/>
        </w:rPr>
        <w:t>"</w:t>
      </w:r>
      <w:r w:rsidR="00D3130F" w:rsidRPr="00B11971">
        <w:t>чемпіонату світу, Кубка світу, чемпіонату Європи, Кубка Європи з видів спорту інвалідів</w:t>
      </w:r>
      <w:r w:rsidR="00D3130F">
        <w:rPr>
          <w:color w:val="000000"/>
          <w:shd w:val="clear" w:color="auto" w:fill="FFFFFF"/>
        </w:rPr>
        <w:t>"</w:t>
      </w:r>
      <w:r w:rsidR="00981D03">
        <w:rPr>
          <w:color w:val="000000"/>
          <w:shd w:val="clear" w:color="auto" w:fill="FFFFFF"/>
        </w:rPr>
        <w:t>.</w:t>
      </w:r>
    </w:p>
    <w:p w:rsidR="00B11971" w:rsidRPr="00D3130F" w:rsidRDefault="00D3130F" w:rsidP="00B11971">
      <w:pPr>
        <w:numPr>
          <w:ilvl w:val="0"/>
          <w:numId w:val="1"/>
        </w:numPr>
        <w:tabs>
          <w:tab w:val="left" w:pos="1134"/>
        </w:tabs>
        <w:ind w:left="0" w:firstLine="426"/>
        <w:contextualSpacing/>
        <w:jc w:val="both"/>
        <w:textAlignment w:val="baseline"/>
        <w:rPr>
          <w:szCs w:val="28"/>
        </w:rPr>
      </w:pPr>
      <w:r w:rsidRPr="00007C0D">
        <w:t xml:space="preserve">Внести зміни до </w:t>
      </w:r>
      <w:r w:rsidRPr="00B11971">
        <w:t>Положення про призначення стипендій міського голови провідним та перспективним спортсменам міста</w:t>
      </w:r>
      <w:r w:rsidR="00B11971">
        <w:rPr>
          <w:lang w:val="en-US"/>
        </w:rPr>
        <w:t>:</w:t>
      </w:r>
    </w:p>
    <w:p w:rsidR="00D3130F" w:rsidRPr="00981D03" w:rsidRDefault="00D3130F" w:rsidP="00981D03">
      <w:pPr>
        <w:numPr>
          <w:ilvl w:val="1"/>
          <w:numId w:val="1"/>
        </w:numPr>
        <w:tabs>
          <w:tab w:val="left" w:pos="1134"/>
        </w:tabs>
        <w:ind w:left="0" w:firstLine="426"/>
        <w:contextualSpacing/>
        <w:jc w:val="both"/>
        <w:textAlignment w:val="baseline"/>
        <w:rPr>
          <w:szCs w:val="28"/>
        </w:rPr>
      </w:pPr>
      <w:r>
        <w:t xml:space="preserve">У </w:t>
      </w:r>
      <w:r w:rsidR="00981D03">
        <w:t>пункті 4.3. розділ</w:t>
      </w:r>
      <w:r w:rsidR="00951DA7">
        <w:t>у</w:t>
      </w:r>
      <w:r>
        <w:t xml:space="preserve"> 4 </w:t>
      </w:r>
      <w:r w:rsidRPr="00B11971">
        <w:t>Порядку виплати грошових винагород спортсменам і тренерам з олімпійських та неолімпійських видів спорту, видів спорту інвалідів</w:t>
      </w:r>
      <w:r>
        <w:t xml:space="preserve"> </w:t>
      </w:r>
      <w:r w:rsidRPr="00B11971">
        <w:t xml:space="preserve">після слів </w:t>
      </w:r>
      <w:r>
        <w:rPr>
          <w:color w:val="000000"/>
          <w:shd w:val="clear" w:color="auto" w:fill="FFFFFF"/>
        </w:rPr>
        <w:t>"</w:t>
      </w:r>
      <w:r w:rsidRPr="00B11971">
        <w:t>Паралімпійських ігор, Дефлімпійських ігор</w:t>
      </w:r>
      <w:r>
        <w:rPr>
          <w:color w:val="000000"/>
          <w:shd w:val="clear" w:color="auto" w:fill="FFFFFF"/>
        </w:rPr>
        <w:t>"</w:t>
      </w:r>
      <w:r w:rsidRPr="00B11971">
        <w:t xml:space="preserve"> доповнити словами </w:t>
      </w:r>
      <w:r>
        <w:rPr>
          <w:color w:val="000000"/>
          <w:shd w:val="clear" w:color="auto" w:fill="FFFFFF"/>
        </w:rPr>
        <w:t>"</w:t>
      </w:r>
      <w:r w:rsidRPr="00B11971">
        <w:t>чемпіонату світу, Кубка світу, чемпіонату Європи, Кубка Європи з видів спорту інвалідів</w:t>
      </w:r>
      <w:r>
        <w:rPr>
          <w:color w:val="000000"/>
          <w:shd w:val="clear" w:color="auto" w:fill="FFFFFF"/>
        </w:rPr>
        <w:t>"</w:t>
      </w:r>
      <w:r w:rsidR="00981D03">
        <w:rPr>
          <w:szCs w:val="28"/>
        </w:rPr>
        <w:t>.</w:t>
      </w:r>
    </w:p>
    <w:p w:rsidR="00B11971" w:rsidRDefault="004C6DB2" w:rsidP="00B11971">
      <w:pPr>
        <w:numPr>
          <w:ilvl w:val="0"/>
          <w:numId w:val="1"/>
        </w:numPr>
        <w:tabs>
          <w:tab w:val="left" w:pos="1134"/>
        </w:tabs>
        <w:ind w:left="0" w:firstLine="426"/>
        <w:contextualSpacing/>
        <w:jc w:val="both"/>
        <w:textAlignment w:val="baseline"/>
        <w:rPr>
          <w:szCs w:val="28"/>
        </w:rPr>
      </w:pPr>
      <w:r w:rsidRPr="00B11971">
        <w:rPr>
          <w:szCs w:val="28"/>
        </w:rPr>
        <w:lastRenderedPageBreak/>
        <w:t>Рішення набирає чинності з дня його оприлюднення на офіційному веб-порталі Чернівецької міської ради</w:t>
      </w:r>
      <w:r w:rsidR="00B65FD4" w:rsidRPr="00B11971">
        <w:rPr>
          <w:szCs w:val="28"/>
        </w:rPr>
        <w:t>.</w:t>
      </w:r>
    </w:p>
    <w:p w:rsidR="00B11971" w:rsidRDefault="00F27319" w:rsidP="00B11971">
      <w:pPr>
        <w:numPr>
          <w:ilvl w:val="0"/>
          <w:numId w:val="1"/>
        </w:numPr>
        <w:tabs>
          <w:tab w:val="left" w:pos="1134"/>
        </w:tabs>
        <w:ind w:left="0" w:firstLine="426"/>
        <w:contextualSpacing/>
        <w:jc w:val="both"/>
        <w:textAlignment w:val="baseline"/>
        <w:rPr>
          <w:szCs w:val="28"/>
        </w:rPr>
      </w:pPr>
      <w:r w:rsidRPr="00B11971">
        <w:rPr>
          <w:szCs w:val="28"/>
        </w:rPr>
        <w:t xml:space="preserve">Контроль за виконанням </w:t>
      </w:r>
      <w:r w:rsidRPr="00B11971">
        <w:rPr>
          <w:bCs/>
          <w:szCs w:val="28"/>
        </w:rPr>
        <w:t>цього рішення покласти на заступника міського голови з питань діяльності виконавчих органів міської ради     Паскаря О.Є.</w:t>
      </w:r>
    </w:p>
    <w:p w:rsidR="00B65FD4" w:rsidRPr="00007C0D" w:rsidRDefault="00B65FD4" w:rsidP="00B65FD4">
      <w:pPr>
        <w:ind w:right="-186"/>
        <w:jc w:val="both"/>
        <w:rPr>
          <w:b/>
          <w:szCs w:val="28"/>
        </w:rPr>
      </w:pPr>
    </w:p>
    <w:p w:rsidR="00B65FD4" w:rsidRPr="00007C0D" w:rsidRDefault="00B65FD4" w:rsidP="00B65FD4">
      <w:pPr>
        <w:tabs>
          <w:tab w:val="left" w:pos="709"/>
        </w:tabs>
        <w:jc w:val="both"/>
      </w:pPr>
    </w:p>
    <w:p w:rsidR="00E953EB" w:rsidRDefault="00E953EB" w:rsidP="00F27319">
      <w:pPr>
        <w:ind w:right="-87"/>
        <w:jc w:val="both"/>
        <w:rPr>
          <w:b/>
        </w:rPr>
      </w:pPr>
    </w:p>
    <w:p w:rsidR="00BF6154" w:rsidRPr="00007C0D" w:rsidRDefault="00B65FD4" w:rsidP="00F27319">
      <w:pPr>
        <w:ind w:right="-87"/>
        <w:jc w:val="both"/>
        <w:rPr>
          <w:b/>
        </w:rPr>
      </w:pPr>
      <w:r w:rsidRPr="00007C0D">
        <w:rPr>
          <w:b/>
        </w:rPr>
        <w:t>Чернівецький міський голова</w:t>
      </w:r>
      <w:r w:rsidR="00F27319" w:rsidRPr="00007C0D">
        <w:rPr>
          <w:b/>
        </w:rPr>
        <w:tab/>
      </w:r>
      <w:r w:rsidR="00F27319" w:rsidRPr="00007C0D">
        <w:rPr>
          <w:b/>
        </w:rPr>
        <w:tab/>
      </w:r>
      <w:r w:rsidR="00F27319" w:rsidRPr="00007C0D">
        <w:rPr>
          <w:b/>
        </w:rPr>
        <w:tab/>
      </w:r>
      <w:r w:rsidR="00F27319" w:rsidRPr="00007C0D">
        <w:rPr>
          <w:b/>
        </w:rPr>
        <w:tab/>
      </w:r>
      <w:r w:rsidR="00F27319" w:rsidRPr="00007C0D">
        <w:rPr>
          <w:b/>
        </w:rPr>
        <w:tab/>
      </w:r>
      <w:r w:rsidR="00F27319" w:rsidRPr="00007C0D">
        <w:rPr>
          <w:b/>
        </w:rPr>
        <w:tab/>
        <w:t xml:space="preserve">   </w:t>
      </w:r>
      <w:r w:rsidRPr="00007C0D">
        <w:rPr>
          <w:b/>
        </w:rPr>
        <w:t>О.</w:t>
      </w:r>
      <w:r w:rsidR="00F27319" w:rsidRPr="00007C0D">
        <w:rPr>
          <w:b/>
        </w:rPr>
        <w:t xml:space="preserve"> </w:t>
      </w:r>
      <w:r w:rsidRPr="00007C0D">
        <w:rPr>
          <w:b/>
        </w:rPr>
        <w:t>Каспрук</w:t>
      </w:r>
    </w:p>
    <w:p w:rsidR="00981D03" w:rsidRDefault="00981D03" w:rsidP="00F27319">
      <w:pPr>
        <w:ind w:right="-87"/>
        <w:jc w:val="both"/>
        <w:rPr>
          <w:b/>
        </w:rPr>
      </w:pPr>
      <w:bookmarkStart w:id="0" w:name="_GoBack"/>
      <w:bookmarkEnd w:id="0"/>
    </w:p>
    <w:sectPr w:rsidR="00981D03" w:rsidSect="002B67BB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83C" w:rsidRDefault="000E283C" w:rsidP="00984912">
      <w:r>
        <w:separator/>
      </w:r>
    </w:p>
  </w:endnote>
  <w:endnote w:type="continuationSeparator" w:id="0">
    <w:p w:rsidR="000E283C" w:rsidRDefault="000E283C" w:rsidP="009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83C" w:rsidRDefault="000E283C" w:rsidP="00984912">
      <w:r>
        <w:separator/>
      </w:r>
    </w:p>
  </w:footnote>
  <w:footnote w:type="continuationSeparator" w:id="0">
    <w:p w:rsidR="000E283C" w:rsidRDefault="000E283C" w:rsidP="0098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12" w:rsidRDefault="009849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9486B">
      <w:rPr>
        <w:noProof/>
      </w:rPr>
      <w:t>2</w:t>
    </w:r>
    <w:r>
      <w:fldChar w:fldCharType="end"/>
    </w:r>
  </w:p>
  <w:p w:rsidR="00984912" w:rsidRDefault="009849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F5AAC"/>
    <w:multiLevelType w:val="hybridMultilevel"/>
    <w:tmpl w:val="467A4C7E"/>
    <w:lvl w:ilvl="0" w:tplc="81F4DA3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FA219A2"/>
    <w:multiLevelType w:val="multilevel"/>
    <w:tmpl w:val="890872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7B344DC2"/>
    <w:multiLevelType w:val="hybridMultilevel"/>
    <w:tmpl w:val="D9703728"/>
    <w:lvl w:ilvl="0" w:tplc="446656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D4"/>
    <w:rsid w:val="00007C0D"/>
    <w:rsid w:val="000275E5"/>
    <w:rsid w:val="000808D4"/>
    <w:rsid w:val="000A6F21"/>
    <w:rsid w:val="000C0E5B"/>
    <w:rsid w:val="000E283C"/>
    <w:rsid w:val="000E4BDD"/>
    <w:rsid w:val="000F5FA7"/>
    <w:rsid w:val="000F7C93"/>
    <w:rsid w:val="00134072"/>
    <w:rsid w:val="001725D2"/>
    <w:rsid w:val="00175DE2"/>
    <w:rsid w:val="001B48D7"/>
    <w:rsid w:val="001B5AF5"/>
    <w:rsid w:val="001E4826"/>
    <w:rsid w:val="001E651A"/>
    <w:rsid w:val="00206E30"/>
    <w:rsid w:val="0022049A"/>
    <w:rsid w:val="00255E85"/>
    <w:rsid w:val="00261BC1"/>
    <w:rsid w:val="00271D0D"/>
    <w:rsid w:val="002830D5"/>
    <w:rsid w:val="002B67BB"/>
    <w:rsid w:val="0030120F"/>
    <w:rsid w:val="00323BAF"/>
    <w:rsid w:val="00323F3F"/>
    <w:rsid w:val="00332978"/>
    <w:rsid w:val="00333BA5"/>
    <w:rsid w:val="00341ABF"/>
    <w:rsid w:val="00370491"/>
    <w:rsid w:val="00497EFA"/>
    <w:rsid w:val="004C6DB2"/>
    <w:rsid w:val="004E5466"/>
    <w:rsid w:val="00530809"/>
    <w:rsid w:val="00567511"/>
    <w:rsid w:val="0058714B"/>
    <w:rsid w:val="005972B3"/>
    <w:rsid w:val="005E7736"/>
    <w:rsid w:val="00606011"/>
    <w:rsid w:val="00617329"/>
    <w:rsid w:val="0062679D"/>
    <w:rsid w:val="006C43E6"/>
    <w:rsid w:val="006F0E1A"/>
    <w:rsid w:val="006F7B10"/>
    <w:rsid w:val="007B00E5"/>
    <w:rsid w:val="007B41B7"/>
    <w:rsid w:val="007C0E8B"/>
    <w:rsid w:val="007C3BD9"/>
    <w:rsid w:val="007C734A"/>
    <w:rsid w:val="00807EC5"/>
    <w:rsid w:val="0083527E"/>
    <w:rsid w:val="00862562"/>
    <w:rsid w:val="00867420"/>
    <w:rsid w:val="008734FD"/>
    <w:rsid w:val="008B7041"/>
    <w:rsid w:val="008C373A"/>
    <w:rsid w:val="00914220"/>
    <w:rsid w:val="009253B4"/>
    <w:rsid w:val="00925E49"/>
    <w:rsid w:val="00951DA7"/>
    <w:rsid w:val="00962895"/>
    <w:rsid w:val="00981D03"/>
    <w:rsid w:val="00984912"/>
    <w:rsid w:val="009C288B"/>
    <w:rsid w:val="009F79DC"/>
    <w:rsid w:val="00A36E8E"/>
    <w:rsid w:val="00A51C71"/>
    <w:rsid w:val="00A914F7"/>
    <w:rsid w:val="00AA0B98"/>
    <w:rsid w:val="00AE7FC3"/>
    <w:rsid w:val="00B11971"/>
    <w:rsid w:val="00B240DA"/>
    <w:rsid w:val="00B25E61"/>
    <w:rsid w:val="00B6017F"/>
    <w:rsid w:val="00B61920"/>
    <w:rsid w:val="00B65FD4"/>
    <w:rsid w:val="00B7188B"/>
    <w:rsid w:val="00BF6154"/>
    <w:rsid w:val="00C027F7"/>
    <w:rsid w:val="00C05D82"/>
    <w:rsid w:val="00C84883"/>
    <w:rsid w:val="00C9486B"/>
    <w:rsid w:val="00CA3190"/>
    <w:rsid w:val="00CD1E6A"/>
    <w:rsid w:val="00CD50A3"/>
    <w:rsid w:val="00CF0379"/>
    <w:rsid w:val="00D3130F"/>
    <w:rsid w:val="00D322EA"/>
    <w:rsid w:val="00E05690"/>
    <w:rsid w:val="00E31270"/>
    <w:rsid w:val="00E33511"/>
    <w:rsid w:val="00E465B0"/>
    <w:rsid w:val="00E93F7E"/>
    <w:rsid w:val="00E9524F"/>
    <w:rsid w:val="00E953EB"/>
    <w:rsid w:val="00EC10F8"/>
    <w:rsid w:val="00ED7471"/>
    <w:rsid w:val="00F11F49"/>
    <w:rsid w:val="00F17E90"/>
    <w:rsid w:val="00F20ED0"/>
    <w:rsid w:val="00F27319"/>
    <w:rsid w:val="00F57F3B"/>
    <w:rsid w:val="00F8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7AF38D"/>
  <w15:chartTrackingRefBased/>
  <w15:docId w15:val="{5B8A1BC3-7604-4421-AF6C-F170F553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D4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B65FD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B65F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rsid w:val="00E31270"/>
  </w:style>
  <w:style w:type="character" w:styleId="a3">
    <w:name w:val="Emphasis"/>
    <w:uiPriority w:val="20"/>
    <w:qFormat/>
    <w:rsid w:val="000A6F21"/>
    <w:rPr>
      <w:i/>
      <w:iCs/>
    </w:rPr>
  </w:style>
  <w:style w:type="character" w:styleId="a4">
    <w:name w:val="Hyperlink"/>
    <w:uiPriority w:val="99"/>
    <w:unhideWhenUsed/>
    <w:rsid w:val="000A6F21"/>
    <w:rPr>
      <w:color w:val="0000FF"/>
      <w:u w:val="single"/>
    </w:rPr>
  </w:style>
  <w:style w:type="paragraph" w:styleId="a5">
    <w:name w:val="Balloon Text"/>
    <w:basedOn w:val="a"/>
    <w:link w:val="a6"/>
    <w:rsid w:val="000808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0808D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9849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84912"/>
    <w:rPr>
      <w:sz w:val="28"/>
      <w:szCs w:val="24"/>
      <w:lang w:eastAsia="ru-RU"/>
    </w:rPr>
  </w:style>
  <w:style w:type="paragraph" w:styleId="a9">
    <w:name w:val="footer"/>
    <w:basedOn w:val="a"/>
    <w:link w:val="aa"/>
    <w:rsid w:val="009849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84912"/>
    <w:rPr>
      <w:sz w:val="28"/>
      <w:szCs w:val="24"/>
      <w:lang w:eastAsia="ru-RU"/>
    </w:rPr>
  </w:style>
  <w:style w:type="paragraph" w:customStyle="1" w:styleId="rvps2">
    <w:name w:val="rvps2"/>
    <w:basedOn w:val="a"/>
    <w:rsid w:val="00007C0D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E1313-66F6-4085-92A4-5664BBBFE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Kompvid2</cp:lastModifiedBy>
  <cp:revision>2</cp:revision>
  <cp:lastPrinted>2017-11-27T12:15:00Z</cp:lastPrinted>
  <dcterms:created xsi:type="dcterms:W3CDTF">2017-11-28T16:12:00Z</dcterms:created>
  <dcterms:modified xsi:type="dcterms:W3CDTF">2017-11-28T16:12:00Z</dcterms:modified>
</cp:coreProperties>
</file>