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Default="00966947" w:rsidP="005D5F0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02" w:rsidRDefault="005D5F02" w:rsidP="005D5F02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5D5F02" w:rsidRDefault="005D5F02" w:rsidP="005D5F02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К Р А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Н А</w:t>
      </w:r>
    </w:p>
    <w:p w:rsidR="005D5F02" w:rsidRDefault="005D5F02" w:rsidP="005D5F02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D5F02" w:rsidRDefault="005D5F02" w:rsidP="005D5F02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5D5F02" w:rsidRDefault="005D5F02" w:rsidP="005D5F02">
      <w:pPr>
        <w:rPr>
          <w:sz w:val="8"/>
          <w:szCs w:val="8"/>
        </w:rPr>
      </w:pPr>
    </w:p>
    <w:p w:rsidR="005D5F02" w:rsidRDefault="005D5F02" w:rsidP="005D5F02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D5F02" w:rsidRPr="00520683" w:rsidRDefault="00A17238" w:rsidP="005D5F02">
      <w:pPr>
        <w:rPr>
          <w:sz w:val="27"/>
          <w:szCs w:val="27"/>
        </w:rPr>
      </w:pPr>
      <w:r w:rsidRPr="00520683">
        <w:rPr>
          <w:sz w:val="27"/>
          <w:szCs w:val="27"/>
          <w:u w:val="single"/>
        </w:rPr>
        <w:t>28</w:t>
      </w:r>
      <w:r w:rsidR="0013524B">
        <w:rPr>
          <w:sz w:val="27"/>
          <w:szCs w:val="27"/>
          <w:u w:val="single"/>
        </w:rPr>
        <w:t>.11.2017</w:t>
      </w:r>
      <w:r w:rsidR="005D5F02" w:rsidRPr="00520683">
        <w:rPr>
          <w:sz w:val="27"/>
          <w:szCs w:val="27"/>
          <w:u w:val="single"/>
        </w:rPr>
        <w:t xml:space="preserve"> </w:t>
      </w:r>
      <w:r w:rsidRPr="00520683">
        <w:rPr>
          <w:sz w:val="27"/>
          <w:szCs w:val="27"/>
        </w:rPr>
        <w:t>№_____</w:t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sz w:val="27"/>
          <w:szCs w:val="27"/>
        </w:rPr>
        <w:t>м.Чернівці</w:t>
      </w:r>
      <w:r w:rsidR="005D5F02" w:rsidRPr="00520683">
        <w:rPr>
          <w:b/>
          <w:bCs/>
          <w:i/>
          <w:iCs/>
          <w:sz w:val="27"/>
          <w:szCs w:val="27"/>
          <w:u w:val="single"/>
        </w:rPr>
        <w:t xml:space="preserve"> </w:t>
      </w:r>
    </w:p>
    <w:p w:rsidR="005D5F02" w:rsidRPr="00520683" w:rsidRDefault="005D5F02" w:rsidP="005D5F02">
      <w:pPr>
        <w:pStyle w:val="rvps319"/>
        <w:ind w:firstLine="540"/>
        <w:jc w:val="center"/>
        <w:rPr>
          <w:rStyle w:val="rvts7"/>
          <w:b/>
          <w:sz w:val="27"/>
          <w:szCs w:val="27"/>
          <w:lang w:val="uk-UA"/>
        </w:rPr>
      </w:pPr>
    </w:p>
    <w:p w:rsidR="005D5F02" w:rsidRPr="00520683" w:rsidRDefault="005D5F02" w:rsidP="005D5F02">
      <w:pPr>
        <w:pStyle w:val="rvps319"/>
        <w:ind w:firstLine="540"/>
        <w:jc w:val="center"/>
        <w:rPr>
          <w:b/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 xml:space="preserve">Про затвердження висновку щодо доцільності співфінансування проекту міжнародної технічної допомоги </w:t>
      </w:r>
      <w:r w:rsidR="00A17238" w:rsidRPr="00520683">
        <w:rPr>
          <w:b/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</w:p>
    <w:p w:rsidR="005D5F02" w:rsidRPr="00520683" w:rsidRDefault="005D5F02" w:rsidP="005D5F02">
      <w:pPr>
        <w:pStyle w:val="rvps319"/>
        <w:ind w:firstLine="708"/>
        <w:jc w:val="both"/>
        <w:rPr>
          <w:sz w:val="27"/>
          <w:szCs w:val="27"/>
          <w:lang w:val="uk-UA"/>
        </w:rPr>
      </w:pPr>
    </w:p>
    <w:p w:rsidR="005D5F02" w:rsidRPr="00520683" w:rsidRDefault="005D5F02" w:rsidP="005D5F02">
      <w:pPr>
        <w:pStyle w:val="rvps319"/>
        <w:ind w:firstLine="708"/>
        <w:jc w:val="both"/>
        <w:rPr>
          <w:sz w:val="27"/>
          <w:szCs w:val="27"/>
          <w:lang w:val="uk-UA"/>
        </w:rPr>
      </w:pPr>
      <w:r w:rsidRPr="00520683">
        <w:rPr>
          <w:sz w:val="27"/>
          <w:szCs w:val="27"/>
          <w:lang w:val="uk-UA"/>
        </w:rPr>
        <w:t xml:space="preserve">Відповідно до статей 28, 59 Закону України «Про місцеве самоврядування в Україні» та з метою реалізації проекту </w:t>
      </w:r>
      <w:r w:rsidRPr="00520683">
        <w:rPr>
          <w:rStyle w:val="rvts7"/>
          <w:sz w:val="27"/>
          <w:szCs w:val="27"/>
          <w:lang w:val="uk-UA"/>
        </w:rPr>
        <w:t xml:space="preserve">міжнародної технічної допомоги </w:t>
      </w:r>
      <w:r w:rsidR="00F66F40" w:rsidRPr="00520683">
        <w:rPr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</w:t>
      </w:r>
      <w:r w:rsidR="006C013B">
        <w:rPr>
          <w:sz w:val="27"/>
          <w:szCs w:val="27"/>
          <w:lang w:val="uk-UA"/>
        </w:rPr>
        <w:t xml:space="preserve">міського освітлення в  </w:t>
      </w:r>
      <w:r w:rsidR="00F66F40" w:rsidRPr="00520683">
        <w:rPr>
          <w:sz w:val="27"/>
          <w:szCs w:val="27"/>
          <w:lang w:val="uk-UA"/>
        </w:rPr>
        <w:t>м. Чернівці»</w:t>
      </w:r>
      <w:r w:rsidRPr="00520683">
        <w:rPr>
          <w:sz w:val="27"/>
          <w:szCs w:val="27"/>
          <w:lang w:val="uk-UA"/>
        </w:rPr>
        <w:t xml:space="preserve">, виконавчий комітет Чернівецької міської ради </w:t>
      </w:r>
    </w:p>
    <w:p w:rsidR="005D5F02" w:rsidRPr="00520683" w:rsidRDefault="005D5F02" w:rsidP="005D5F02">
      <w:pPr>
        <w:jc w:val="center"/>
        <w:rPr>
          <w:b/>
          <w:bCs/>
          <w:sz w:val="27"/>
          <w:szCs w:val="27"/>
        </w:rPr>
      </w:pPr>
      <w:r w:rsidRPr="00520683">
        <w:rPr>
          <w:b/>
          <w:bCs/>
          <w:sz w:val="27"/>
          <w:szCs w:val="27"/>
        </w:rPr>
        <w:t>В И Р І Ш И В :</w:t>
      </w:r>
    </w:p>
    <w:p w:rsidR="005D5F02" w:rsidRPr="00520683" w:rsidRDefault="005D5F02" w:rsidP="00520683">
      <w:pPr>
        <w:pStyle w:val="rvps327"/>
        <w:ind w:firstLine="720"/>
        <w:jc w:val="both"/>
        <w:rPr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>1.</w:t>
      </w:r>
      <w:r w:rsidRPr="00520683">
        <w:rPr>
          <w:rStyle w:val="rvts7"/>
          <w:sz w:val="27"/>
          <w:szCs w:val="27"/>
          <w:lang w:val="uk-UA"/>
        </w:rPr>
        <w:t xml:space="preserve"> Затвердити висновок щодо доцільності співфінансування проекту міжнародної технічної допомоги </w:t>
      </w:r>
      <w:r w:rsidR="00F66F40" w:rsidRPr="00520683">
        <w:rPr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520683">
        <w:rPr>
          <w:sz w:val="27"/>
          <w:szCs w:val="27"/>
          <w:lang w:val="uk-UA"/>
        </w:rPr>
        <w:t>(додається).</w:t>
      </w:r>
    </w:p>
    <w:p w:rsidR="005D5F02" w:rsidRPr="00520683" w:rsidRDefault="005D5F02" w:rsidP="005D5F02">
      <w:pPr>
        <w:pStyle w:val="rvps328"/>
        <w:ind w:firstLine="720"/>
        <w:jc w:val="both"/>
        <w:rPr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>2</w:t>
      </w:r>
      <w:r w:rsidR="002F5BAE" w:rsidRPr="00520683">
        <w:rPr>
          <w:rStyle w:val="rvts7"/>
          <w:sz w:val="27"/>
          <w:szCs w:val="27"/>
          <w:lang w:val="uk-UA"/>
        </w:rPr>
        <w:t>. Департаменту житлово</w:t>
      </w:r>
      <w:r w:rsidR="005228F2" w:rsidRPr="00520683">
        <w:rPr>
          <w:rStyle w:val="rvts7"/>
          <w:sz w:val="27"/>
          <w:szCs w:val="27"/>
          <w:lang w:val="uk-UA"/>
        </w:rPr>
        <w:t>-кому</w:t>
      </w:r>
      <w:r w:rsidR="00A513A4" w:rsidRPr="00520683">
        <w:rPr>
          <w:rStyle w:val="rvts7"/>
          <w:sz w:val="27"/>
          <w:szCs w:val="27"/>
          <w:lang w:val="uk-UA"/>
        </w:rPr>
        <w:t>нального господарства</w:t>
      </w:r>
      <w:r w:rsidRPr="00520683">
        <w:rPr>
          <w:rStyle w:val="rvts7"/>
          <w:sz w:val="27"/>
          <w:szCs w:val="27"/>
          <w:lang w:val="uk-UA"/>
        </w:rPr>
        <w:t xml:space="preserve"> міської ради та фінансовому управлінню міської ради передбачити</w:t>
      </w:r>
      <w:r w:rsidR="0013524B">
        <w:rPr>
          <w:rStyle w:val="rvts7"/>
          <w:sz w:val="27"/>
          <w:szCs w:val="27"/>
          <w:lang w:val="uk-UA"/>
        </w:rPr>
        <w:t xml:space="preserve"> у міському бюджеті на 2018-2020 роки</w:t>
      </w:r>
      <w:r w:rsidRPr="00520683">
        <w:rPr>
          <w:rStyle w:val="rvts7"/>
          <w:sz w:val="27"/>
          <w:szCs w:val="27"/>
          <w:lang w:val="uk-UA"/>
        </w:rPr>
        <w:t xml:space="preserve"> співфінансування проекту</w:t>
      </w:r>
      <w:r w:rsidR="0013524B">
        <w:rPr>
          <w:rStyle w:val="rvts7"/>
          <w:sz w:val="27"/>
          <w:szCs w:val="27"/>
          <w:lang w:val="uk-UA"/>
        </w:rPr>
        <w:t xml:space="preserve"> у разі остаточного конкурсного відбору</w:t>
      </w:r>
      <w:r w:rsidRPr="00520683">
        <w:rPr>
          <w:rStyle w:val="rvts7"/>
          <w:sz w:val="27"/>
          <w:szCs w:val="27"/>
          <w:lang w:val="uk-UA"/>
        </w:rPr>
        <w:t xml:space="preserve">. </w:t>
      </w:r>
    </w:p>
    <w:p w:rsidR="005D5F02" w:rsidRPr="00520683" w:rsidRDefault="005D5F02" w:rsidP="005D5F02">
      <w:pPr>
        <w:pStyle w:val="Style7"/>
        <w:widowControl/>
        <w:spacing w:line="240" w:lineRule="auto"/>
        <w:ind w:firstLine="708"/>
        <w:rPr>
          <w:sz w:val="27"/>
          <w:szCs w:val="27"/>
          <w:lang w:val="uk-UA" w:eastAsia="en-US"/>
        </w:rPr>
      </w:pPr>
      <w:r w:rsidRPr="00520683">
        <w:rPr>
          <w:b/>
          <w:sz w:val="27"/>
          <w:szCs w:val="27"/>
          <w:lang w:val="uk-UA"/>
        </w:rPr>
        <w:t xml:space="preserve">3. </w:t>
      </w:r>
      <w:r w:rsidRPr="00520683">
        <w:rPr>
          <w:sz w:val="27"/>
          <w:szCs w:val="27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D5F02" w:rsidRPr="00520683" w:rsidRDefault="005D5F02" w:rsidP="005D5F02">
      <w:pPr>
        <w:jc w:val="both"/>
        <w:rPr>
          <w:b/>
          <w:bCs/>
          <w:sz w:val="27"/>
          <w:szCs w:val="27"/>
        </w:rPr>
      </w:pPr>
    </w:p>
    <w:p w:rsidR="005D5F02" w:rsidRPr="00520683" w:rsidRDefault="005D5F02" w:rsidP="005D5F02">
      <w:pPr>
        <w:ind w:firstLine="708"/>
        <w:jc w:val="both"/>
        <w:rPr>
          <w:sz w:val="27"/>
          <w:szCs w:val="27"/>
        </w:rPr>
      </w:pPr>
      <w:r w:rsidRPr="00520683">
        <w:rPr>
          <w:b/>
          <w:bCs/>
          <w:sz w:val="27"/>
          <w:szCs w:val="27"/>
        </w:rPr>
        <w:t xml:space="preserve">4. </w:t>
      </w:r>
      <w:r w:rsidRPr="00520683">
        <w:rPr>
          <w:sz w:val="27"/>
          <w:szCs w:val="27"/>
        </w:rPr>
        <w:t>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5D5F02" w:rsidRPr="00520683" w:rsidRDefault="005D5F02" w:rsidP="005D5F02">
      <w:pPr>
        <w:jc w:val="both"/>
        <w:rPr>
          <w:sz w:val="27"/>
          <w:szCs w:val="27"/>
        </w:rPr>
      </w:pPr>
    </w:p>
    <w:p w:rsidR="005D5F02" w:rsidRPr="00520683" w:rsidRDefault="005D5F02" w:rsidP="005D5F02">
      <w:pPr>
        <w:jc w:val="both"/>
        <w:rPr>
          <w:sz w:val="27"/>
          <w:szCs w:val="27"/>
        </w:rPr>
      </w:pPr>
    </w:p>
    <w:p w:rsidR="00520683" w:rsidRDefault="00520683" w:rsidP="005D5F02">
      <w:pPr>
        <w:tabs>
          <w:tab w:val="left" w:pos="7740"/>
        </w:tabs>
        <w:jc w:val="both"/>
        <w:rPr>
          <w:b/>
          <w:bCs/>
          <w:sz w:val="27"/>
          <w:szCs w:val="27"/>
        </w:rPr>
      </w:pPr>
    </w:p>
    <w:p w:rsidR="00EA23AC" w:rsidRDefault="005D5F02" w:rsidP="00C55377">
      <w:pPr>
        <w:tabs>
          <w:tab w:val="left" w:pos="7740"/>
        </w:tabs>
        <w:jc w:val="both"/>
        <w:rPr>
          <w:b/>
          <w:bCs/>
          <w:sz w:val="27"/>
          <w:szCs w:val="27"/>
        </w:rPr>
      </w:pPr>
      <w:r w:rsidRPr="00520683">
        <w:rPr>
          <w:b/>
          <w:bCs/>
          <w:sz w:val="27"/>
          <w:szCs w:val="27"/>
        </w:rPr>
        <w:t>Чернівецький міський голова</w:t>
      </w:r>
      <w:r w:rsidRPr="00520683">
        <w:rPr>
          <w:b/>
          <w:bCs/>
          <w:sz w:val="27"/>
          <w:szCs w:val="27"/>
          <w:lang w:val="ru-RU"/>
        </w:rPr>
        <w:tab/>
      </w:r>
      <w:r w:rsidRPr="00520683">
        <w:rPr>
          <w:b/>
          <w:bCs/>
          <w:sz w:val="27"/>
          <w:szCs w:val="27"/>
        </w:rPr>
        <w:t>О.</w:t>
      </w:r>
      <w:r w:rsidR="00520683">
        <w:rPr>
          <w:b/>
          <w:bCs/>
          <w:sz w:val="27"/>
          <w:szCs w:val="27"/>
        </w:rPr>
        <w:t xml:space="preserve"> </w:t>
      </w:r>
      <w:r w:rsidRPr="00520683">
        <w:rPr>
          <w:b/>
          <w:bCs/>
          <w:sz w:val="27"/>
          <w:szCs w:val="27"/>
        </w:rPr>
        <w:t>Каспрук</w:t>
      </w:r>
    </w:p>
    <w:p w:rsidR="00EA23AC" w:rsidRPr="000D25ED" w:rsidRDefault="00EA23AC" w:rsidP="00EA23AC">
      <w:pPr>
        <w:ind w:left="5245"/>
        <w:jc w:val="both"/>
        <w:rPr>
          <w:b/>
          <w:sz w:val="26"/>
          <w:szCs w:val="26"/>
        </w:rPr>
      </w:pPr>
      <w:r>
        <w:rPr>
          <w:b/>
          <w:bCs/>
          <w:sz w:val="27"/>
          <w:szCs w:val="27"/>
        </w:rPr>
        <w:br w:type="page"/>
      </w:r>
      <w:r w:rsidRPr="000D25ED">
        <w:rPr>
          <w:b/>
          <w:sz w:val="26"/>
          <w:szCs w:val="26"/>
        </w:rPr>
        <w:lastRenderedPageBreak/>
        <w:t>ЗАТВЕРДЖЕНО</w:t>
      </w:r>
    </w:p>
    <w:p w:rsidR="00EA23AC" w:rsidRPr="000D25ED" w:rsidRDefault="00EA23AC" w:rsidP="00EA23AC">
      <w:pPr>
        <w:ind w:left="5245"/>
        <w:jc w:val="both"/>
        <w:rPr>
          <w:b/>
          <w:sz w:val="26"/>
          <w:szCs w:val="26"/>
        </w:rPr>
      </w:pPr>
      <w:r w:rsidRPr="000D25ED">
        <w:rPr>
          <w:b/>
          <w:sz w:val="26"/>
          <w:szCs w:val="26"/>
        </w:rPr>
        <w:t>Рішення виконавчого комітету міської ради</w:t>
      </w:r>
    </w:p>
    <w:p w:rsidR="00EA23AC" w:rsidRPr="000D25ED" w:rsidRDefault="00EA23AC" w:rsidP="00EA23AC">
      <w:pPr>
        <w:ind w:left="5245"/>
        <w:jc w:val="both"/>
        <w:rPr>
          <w:sz w:val="26"/>
          <w:szCs w:val="26"/>
        </w:rPr>
      </w:pPr>
      <w:r w:rsidRPr="000D25ED">
        <w:rPr>
          <w:b/>
          <w:sz w:val="26"/>
          <w:szCs w:val="26"/>
          <w:u w:val="single"/>
        </w:rPr>
        <w:t>28.11.2017</w:t>
      </w:r>
      <w:r w:rsidRPr="000D25ED">
        <w:rPr>
          <w:b/>
          <w:sz w:val="26"/>
          <w:szCs w:val="26"/>
        </w:rPr>
        <w:t xml:space="preserve"> №</w:t>
      </w:r>
      <w:r w:rsidRPr="000D25ED">
        <w:rPr>
          <w:sz w:val="26"/>
          <w:szCs w:val="26"/>
        </w:rPr>
        <w:t>_________</w:t>
      </w:r>
    </w:p>
    <w:p w:rsidR="00EA23AC" w:rsidRPr="000D25ED" w:rsidRDefault="00EA23AC" w:rsidP="00EA23AC">
      <w:pPr>
        <w:tabs>
          <w:tab w:val="decimal" w:pos="360"/>
        </w:tabs>
        <w:ind w:firstLine="709"/>
        <w:jc w:val="center"/>
        <w:rPr>
          <w:b/>
          <w:sz w:val="26"/>
          <w:szCs w:val="26"/>
        </w:rPr>
      </w:pPr>
    </w:p>
    <w:p w:rsidR="00EA23AC" w:rsidRPr="000D25ED" w:rsidRDefault="00EA23AC" w:rsidP="00EA23AC">
      <w:pPr>
        <w:tabs>
          <w:tab w:val="decimal" w:pos="360"/>
        </w:tabs>
        <w:ind w:firstLine="709"/>
        <w:jc w:val="center"/>
        <w:rPr>
          <w:b/>
          <w:sz w:val="26"/>
          <w:szCs w:val="26"/>
        </w:rPr>
      </w:pPr>
      <w:r w:rsidRPr="000D25ED">
        <w:rPr>
          <w:b/>
          <w:sz w:val="26"/>
          <w:szCs w:val="26"/>
        </w:rPr>
        <w:t xml:space="preserve">Висновок щодо доцільності </w:t>
      </w:r>
      <w:r w:rsidRPr="000D25ED">
        <w:rPr>
          <w:rStyle w:val="rvts7"/>
          <w:b/>
          <w:sz w:val="26"/>
          <w:szCs w:val="26"/>
        </w:rPr>
        <w:t xml:space="preserve">співфінансування проекту міжнародної технічної допомоги </w:t>
      </w:r>
      <w:r w:rsidRPr="000D25ED">
        <w:rPr>
          <w:b/>
          <w:sz w:val="26"/>
          <w:szCs w:val="26"/>
        </w:rPr>
        <w:t xml:space="preserve">«ПДСЕР для МЕСР: практичне впровадження ПДСЕР у напрямку сталого, розумного та енергоефективного міського освітлення в </w:t>
      </w:r>
      <w:r>
        <w:rPr>
          <w:b/>
          <w:sz w:val="26"/>
          <w:szCs w:val="26"/>
        </w:rPr>
        <w:t xml:space="preserve">                 </w:t>
      </w:r>
      <w:r w:rsidRPr="000D25ED">
        <w:rPr>
          <w:b/>
          <w:sz w:val="26"/>
          <w:szCs w:val="26"/>
        </w:rPr>
        <w:t xml:space="preserve">м. Чернівці» </w:t>
      </w:r>
    </w:p>
    <w:p w:rsidR="00EA23AC" w:rsidRPr="000D25ED" w:rsidRDefault="00EA23AC" w:rsidP="00EA23AC">
      <w:pPr>
        <w:ind w:firstLine="708"/>
        <w:jc w:val="both"/>
        <w:rPr>
          <w:color w:val="000000"/>
          <w:sz w:val="26"/>
          <w:szCs w:val="26"/>
          <w:lang w:eastAsia="uk-UA"/>
        </w:rPr>
      </w:pPr>
    </w:p>
    <w:p w:rsidR="00EA23AC" w:rsidRPr="000D25ED" w:rsidRDefault="00EA23AC" w:rsidP="00EA23AC">
      <w:pPr>
        <w:spacing w:before="120"/>
        <w:ind w:firstLine="708"/>
        <w:jc w:val="both"/>
        <w:rPr>
          <w:color w:val="000000"/>
          <w:sz w:val="26"/>
          <w:szCs w:val="26"/>
          <w:lang w:eastAsia="uk-UA"/>
        </w:rPr>
      </w:pPr>
      <w:r w:rsidRPr="000D25ED">
        <w:rPr>
          <w:color w:val="000000"/>
          <w:sz w:val="26"/>
          <w:szCs w:val="26"/>
          <w:lang w:eastAsia="uk-UA"/>
        </w:rPr>
        <w:t xml:space="preserve">Проект </w:t>
      </w:r>
      <w:r w:rsidRPr="000D25ED">
        <w:rPr>
          <w:sz w:val="26"/>
          <w:szCs w:val="26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  <w:r w:rsidRPr="000D25ED">
        <w:rPr>
          <w:color w:val="000000"/>
          <w:sz w:val="26"/>
          <w:szCs w:val="26"/>
          <w:lang w:eastAsia="uk-UA"/>
        </w:rPr>
        <w:t xml:space="preserve"> (далі Проект), поданий в партнерстві між </w:t>
      </w:r>
      <w:r w:rsidRPr="000D25ED">
        <w:rPr>
          <w:sz w:val="26"/>
          <w:szCs w:val="26"/>
        </w:rPr>
        <w:t>Чернівецькою міською громадською організацією «Бізнес центр»</w:t>
      </w:r>
      <w:r w:rsidRPr="000D25ED">
        <w:rPr>
          <w:color w:val="000000"/>
          <w:sz w:val="26"/>
          <w:szCs w:val="26"/>
          <w:lang w:eastAsia="uk-UA"/>
        </w:rPr>
        <w:t xml:space="preserve"> – </w:t>
      </w:r>
      <w:r>
        <w:rPr>
          <w:color w:val="000000"/>
          <w:sz w:val="26"/>
          <w:szCs w:val="26"/>
          <w:lang w:eastAsia="uk-UA"/>
        </w:rPr>
        <w:t>Головний заявник</w:t>
      </w:r>
      <w:r w:rsidRPr="000D25ED">
        <w:rPr>
          <w:color w:val="000000"/>
          <w:sz w:val="26"/>
          <w:szCs w:val="26"/>
          <w:lang w:eastAsia="uk-UA"/>
        </w:rPr>
        <w:t xml:space="preserve"> та департаментом житлово-комунального господарства Чернівецької міської ради – </w:t>
      </w:r>
      <w:r>
        <w:rPr>
          <w:color w:val="000000"/>
          <w:sz w:val="26"/>
          <w:szCs w:val="26"/>
          <w:lang w:eastAsia="uk-UA"/>
        </w:rPr>
        <w:t>Спів-заявник</w:t>
      </w:r>
      <w:r w:rsidRPr="000D25ED">
        <w:rPr>
          <w:color w:val="000000"/>
          <w:sz w:val="26"/>
          <w:szCs w:val="26"/>
          <w:lang w:eastAsia="uk-UA"/>
        </w:rPr>
        <w:t xml:space="preserve"> 1 пройшов </w:t>
      </w:r>
      <w:r>
        <w:rPr>
          <w:color w:val="000000"/>
          <w:sz w:val="26"/>
          <w:szCs w:val="26"/>
          <w:lang w:eastAsia="uk-UA"/>
        </w:rPr>
        <w:t xml:space="preserve">попередній </w:t>
      </w:r>
      <w:r w:rsidRPr="000D25ED">
        <w:rPr>
          <w:color w:val="000000"/>
          <w:sz w:val="26"/>
          <w:szCs w:val="26"/>
          <w:lang w:eastAsia="uk-UA"/>
        </w:rPr>
        <w:t xml:space="preserve">конкурсний відбір </w:t>
      </w:r>
      <w:r w:rsidRPr="000D25ED">
        <w:rPr>
          <w:sz w:val="26"/>
          <w:szCs w:val="26"/>
        </w:rPr>
        <w:t>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Pr="000D25ED">
        <w:rPr>
          <w:color w:val="000000"/>
          <w:sz w:val="26"/>
          <w:szCs w:val="26"/>
          <w:lang w:eastAsia="uk-UA"/>
        </w:rPr>
        <w:t>.</w:t>
      </w:r>
    </w:p>
    <w:p w:rsidR="00EA23AC" w:rsidRDefault="00EA23AC" w:rsidP="00EA23AC">
      <w:pPr>
        <w:spacing w:before="120"/>
        <w:ind w:firstLine="708"/>
        <w:jc w:val="both"/>
        <w:rPr>
          <w:sz w:val="26"/>
          <w:szCs w:val="26"/>
        </w:rPr>
      </w:pPr>
      <w:r w:rsidRPr="000D25ED">
        <w:rPr>
          <w:color w:val="000000"/>
          <w:sz w:val="26"/>
          <w:szCs w:val="26"/>
          <w:lang w:eastAsia="uk-UA"/>
        </w:rPr>
        <w:t xml:space="preserve">Проектом передбачається фінансування </w:t>
      </w:r>
      <w:r w:rsidRPr="000D25ED">
        <w:rPr>
          <w:sz w:val="26"/>
          <w:szCs w:val="26"/>
        </w:rPr>
        <w:t>проектн</w:t>
      </w:r>
      <w:r>
        <w:rPr>
          <w:sz w:val="26"/>
          <w:szCs w:val="26"/>
        </w:rPr>
        <w:t>о-кошторисних</w:t>
      </w:r>
      <w:r w:rsidRPr="000D25ED">
        <w:rPr>
          <w:sz w:val="26"/>
          <w:szCs w:val="26"/>
        </w:rPr>
        <w:t xml:space="preserve"> документаці</w:t>
      </w:r>
      <w:r>
        <w:rPr>
          <w:sz w:val="26"/>
          <w:szCs w:val="26"/>
        </w:rPr>
        <w:t>й</w:t>
      </w:r>
      <w:r w:rsidRPr="000D25ED">
        <w:rPr>
          <w:sz w:val="26"/>
          <w:szCs w:val="26"/>
        </w:rPr>
        <w:t xml:space="preserve">; </w:t>
      </w:r>
      <w:r>
        <w:rPr>
          <w:sz w:val="26"/>
          <w:szCs w:val="26"/>
        </w:rPr>
        <w:t xml:space="preserve">заміни </w:t>
      </w:r>
      <w:r w:rsidRPr="000D25ED">
        <w:rPr>
          <w:sz w:val="26"/>
          <w:szCs w:val="26"/>
        </w:rPr>
        <w:t xml:space="preserve"> натрієвих ламп на світлодіодні; </w:t>
      </w:r>
      <w:r>
        <w:rPr>
          <w:sz w:val="26"/>
          <w:szCs w:val="26"/>
        </w:rPr>
        <w:t>заміни</w:t>
      </w:r>
      <w:r w:rsidRPr="000D25ED">
        <w:rPr>
          <w:sz w:val="26"/>
          <w:szCs w:val="26"/>
        </w:rPr>
        <w:t xml:space="preserve"> проводів ліній зовнішнього освітлення; </w:t>
      </w:r>
      <w:r>
        <w:rPr>
          <w:sz w:val="26"/>
          <w:szCs w:val="26"/>
        </w:rPr>
        <w:t>встановлення</w:t>
      </w:r>
      <w:r w:rsidRPr="000D25ED">
        <w:rPr>
          <w:sz w:val="26"/>
          <w:szCs w:val="26"/>
        </w:rPr>
        <w:t xml:space="preserve">  установок енергії сонця для освітлення дитячих майданчиків у трьох районах міста; </w:t>
      </w:r>
      <w:r>
        <w:rPr>
          <w:sz w:val="26"/>
          <w:szCs w:val="26"/>
        </w:rPr>
        <w:t>закупівлі автопідйомників</w:t>
      </w:r>
      <w:r w:rsidRPr="000D25ED">
        <w:rPr>
          <w:sz w:val="26"/>
          <w:szCs w:val="26"/>
        </w:rPr>
        <w:t xml:space="preserve"> для проведення будівельно-монтажних та експлуатаційних робіт; </w:t>
      </w:r>
      <w:r>
        <w:rPr>
          <w:sz w:val="26"/>
          <w:szCs w:val="26"/>
        </w:rPr>
        <w:t xml:space="preserve">навчання для </w:t>
      </w:r>
      <w:r w:rsidRPr="000D25ED">
        <w:rPr>
          <w:sz w:val="26"/>
          <w:szCs w:val="26"/>
        </w:rPr>
        <w:t>працівників МКП «Міськсвітло» з обслуговування при</w:t>
      </w:r>
      <w:r>
        <w:rPr>
          <w:sz w:val="26"/>
          <w:szCs w:val="26"/>
        </w:rPr>
        <w:t>дбаного обладнання та установок</w:t>
      </w:r>
      <w:r w:rsidRPr="000D25ED">
        <w:rPr>
          <w:sz w:val="26"/>
          <w:szCs w:val="26"/>
        </w:rPr>
        <w:t>;</w:t>
      </w:r>
      <w:r>
        <w:rPr>
          <w:sz w:val="26"/>
          <w:szCs w:val="26"/>
        </w:rPr>
        <w:t xml:space="preserve"> виготовлення</w:t>
      </w:r>
      <w:r w:rsidRPr="000D25ED">
        <w:rPr>
          <w:sz w:val="26"/>
          <w:szCs w:val="26"/>
        </w:rPr>
        <w:t xml:space="preserve"> промоційної продукції </w:t>
      </w:r>
      <w:r>
        <w:rPr>
          <w:sz w:val="26"/>
          <w:szCs w:val="26"/>
        </w:rPr>
        <w:t>тощо.</w:t>
      </w:r>
    </w:p>
    <w:p w:rsidR="00EA23AC" w:rsidRPr="000D25ED" w:rsidRDefault="00EA23AC" w:rsidP="00EA23AC">
      <w:pPr>
        <w:spacing w:before="120"/>
        <w:ind w:firstLine="708"/>
        <w:jc w:val="both"/>
        <w:rPr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Мета Проекту: впровадження заходів Плану дій зі сталого енергетичного розвитку м. Чернівці.</w:t>
      </w:r>
    </w:p>
    <w:p w:rsidR="00EA23AC" w:rsidRPr="001A2296" w:rsidRDefault="00EA23AC" w:rsidP="00EA23AC">
      <w:pPr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1A2296">
        <w:rPr>
          <w:sz w:val="26"/>
          <w:szCs w:val="26"/>
        </w:rPr>
        <w:t>Загальна ціль</w:t>
      </w:r>
      <w:r>
        <w:rPr>
          <w:sz w:val="26"/>
          <w:szCs w:val="26"/>
        </w:rPr>
        <w:t xml:space="preserve"> Проекту</w:t>
      </w:r>
      <w:r w:rsidRPr="001A2296">
        <w:rPr>
          <w:sz w:val="26"/>
          <w:szCs w:val="26"/>
        </w:rPr>
        <w:t>: покращення комфортних умов проживання жителів міста через реалізацію заходів ПДСЕР задля вдосконалення місцевої енергетичної політики та впливу на процес прийняття рішень щодо місцевого сталого енергетичного розвитку.</w:t>
      </w:r>
    </w:p>
    <w:p w:rsidR="00EA23AC" w:rsidRPr="001A2296" w:rsidRDefault="00EA23AC" w:rsidP="00EA23AC">
      <w:pPr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1A2296">
        <w:rPr>
          <w:sz w:val="26"/>
          <w:szCs w:val="26"/>
        </w:rPr>
        <w:t>Специфічні цілі</w:t>
      </w:r>
      <w:r>
        <w:rPr>
          <w:sz w:val="26"/>
          <w:szCs w:val="26"/>
        </w:rPr>
        <w:t xml:space="preserve"> Проекту</w:t>
      </w:r>
      <w:r w:rsidRPr="001A2296">
        <w:rPr>
          <w:sz w:val="26"/>
          <w:szCs w:val="26"/>
        </w:rPr>
        <w:t>:</w:t>
      </w:r>
    </w:p>
    <w:p w:rsidR="00EA23AC" w:rsidRPr="00EC300F" w:rsidRDefault="00EA23AC" w:rsidP="00EA23AC">
      <w:pPr>
        <w:spacing w:before="120"/>
        <w:jc w:val="both"/>
        <w:rPr>
          <w:sz w:val="26"/>
          <w:szCs w:val="26"/>
          <w:vertAlign w:val="subscript"/>
          <w:lang w:val="ru-RU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1 Скорочення викидів парникових газів, в т.ч. СО</w:t>
      </w:r>
      <w:r w:rsidRPr="00EC300F">
        <w:rPr>
          <w:sz w:val="26"/>
          <w:szCs w:val="26"/>
          <w:vertAlign w:val="subscript"/>
          <w:lang w:val="ru-RU"/>
        </w:rPr>
        <w:t>2</w:t>
      </w:r>
    </w:p>
    <w:p w:rsidR="00EA23AC" w:rsidRPr="001A2296" w:rsidRDefault="00EA23AC" w:rsidP="00EA23AC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2 Збільшення річної економії електроенергії</w:t>
      </w:r>
    </w:p>
    <w:p w:rsidR="00EA23AC" w:rsidRPr="001A2296" w:rsidRDefault="00EA23AC" w:rsidP="00EA23AC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A2296">
        <w:rPr>
          <w:sz w:val="26"/>
          <w:szCs w:val="26"/>
        </w:rPr>
        <w:t>СЦ 3 Зменшення витрат громади муніципалітету на утримання енергетично затратного обладнання</w:t>
      </w:r>
    </w:p>
    <w:p w:rsidR="00EA23AC" w:rsidRDefault="00EA23AC" w:rsidP="00EA23AC">
      <w:pPr>
        <w:widowControl w:val="0"/>
        <w:spacing w:before="120"/>
        <w:ind w:firstLine="708"/>
        <w:jc w:val="both"/>
        <w:rPr>
          <w:sz w:val="26"/>
          <w:szCs w:val="26"/>
        </w:rPr>
      </w:pPr>
      <w:r w:rsidRPr="001A2296">
        <w:rPr>
          <w:sz w:val="26"/>
          <w:szCs w:val="26"/>
        </w:rPr>
        <w:t>СЦ 4 Підвищення рівня безпеки та комфортності громади у нічний час</w:t>
      </w:r>
    </w:p>
    <w:p w:rsidR="00EA23AC" w:rsidRDefault="00EA23AC" w:rsidP="00EA23AC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 w:rsidRPr="00C34C39">
        <w:rPr>
          <w:sz w:val="26"/>
          <w:szCs w:val="26"/>
        </w:rPr>
        <w:t>Кінцеві бенефіціари проекту: мешканці Чернівців, туристи та гості міста, ОСББ міста, НГО у сфері екології та енергоефективності, суб’єкти МСБ, поліція.</w:t>
      </w:r>
    </w:p>
    <w:p w:rsidR="00EA23AC" w:rsidRDefault="00EA23AC" w:rsidP="00EA23AC">
      <w:pPr>
        <w:widowControl w:val="0"/>
        <w:tabs>
          <w:tab w:val="left" w:pos="851"/>
        </w:tabs>
        <w:spacing w:before="120"/>
        <w:ind w:hanging="142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253723">
        <w:rPr>
          <w:sz w:val="27"/>
          <w:szCs w:val="27"/>
        </w:rPr>
        <w:t>Очікувані результати Проекту: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>• В</w:t>
      </w:r>
      <w:r w:rsidRPr="002D2049">
        <w:rPr>
          <w:sz w:val="26"/>
          <w:szCs w:val="26"/>
        </w:rPr>
        <w:t>иготовлено та затверджено проектно-кошторисні документації;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Замінено </w:t>
      </w:r>
      <w:r w:rsidRPr="002D2049">
        <w:rPr>
          <w:sz w:val="26"/>
          <w:szCs w:val="26"/>
        </w:rPr>
        <w:t>4155 нат</w:t>
      </w:r>
      <w:r>
        <w:rPr>
          <w:sz w:val="26"/>
          <w:szCs w:val="26"/>
        </w:rPr>
        <w:t xml:space="preserve">рієвих ламп на світлодіодні; 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>• З</w:t>
      </w:r>
      <w:r w:rsidRPr="002D2049">
        <w:rPr>
          <w:sz w:val="26"/>
          <w:szCs w:val="26"/>
        </w:rPr>
        <w:t xml:space="preserve">амінено 146 км проводів ліній зовнішнього освітлення; 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• В</w:t>
      </w:r>
      <w:r w:rsidRPr="002D2049">
        <w:rPr>
          <w:sz w:val="26"/>
          <w:szCs w:val="26"/>
        </w:rPr>
        <w:t xml:space="preserve">становлено 6 установок енергії сонця для освітлення дитячих майданчиків у трьох районах міста; </w:t>
      </w:r>
    </w:p>
    <w:p w:rsidR="00EA23AC" w:rsidRDefault="00EA23AC" w:rsidP="00EA23AC">
      <w:pPr>
        <w:widowControl w:val="0"/>
        <w:spacing w:before="12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  <w:t>• Три</w:t>
      </w:r>
      <w:r w:rsidRPr="002D2049">
        <w:rPr>
          <w:sz w:val="26"/>
          <w:szCs w:val="26"/>
        </w:rPr>
        <w:t xml:space="preserve"> дитячих майданчика міста оснащено установ</w:t>
      </w:r>
      <w:r>
        <w:rPr>
          <w:sz w:val="26"/>
          <w:szCs w:val="26"/>
        </w:rPr>
        <w:t>к</w:t>
      </w:r>
      <w:r w:rsidRPr="002D2049">
        <w:rPr>
          <w:sz w:val="26"/>
          <w:szCs w:val="26"/>
        </w:rPr>
        <w:t xml:space="preserve">ами ВЕД-сонця; 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  <w:t xml:space="preserve">• </w:t>
      </w:r>
      <w:r>
        <w:rPr>
          <w:sz w:val="26"/>
          <w:szCs w:val="26"/>
        </w:rPr>
        <w:t>З</w:t>
      </w:r>
      <w:r w:rsidRPr="002D2049">
        <w:rPr>
          <w:sz w:val="26"/>
          <w:szCs w:val="26"/>
        </w:rPr>
        <w:t>акуплено 2 автопідйомники для проведення будівельно-монтажних та експлуатаційних робіт;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>• Працівники МКП «Міськсвітло» пройшли</w:t>
      </w:r>
      <w:r w:rsidRPr="002D2049">
        <w:rPr>
          <w:sz w:val="26"/>
          <w:szCs w:val="26"/>
        </w:rPr>
        <w:t xml:space="preserve"> навчання з обслуговування придбаного обладнання та установок</w:t>
      </w:r>
      <w:r>
        <w:rPr>
          <w:sz w:val="26"/>
          <w:szCs w:val="26"/>
        </w:rPr>
        <w:t>4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</w:t>
      </w:r>
      <w:r w:rsidRPr="002D2049">
        <w:rPr>
          <w:sz w:val="26"/>
          <w:szCs w:val="26"/>
        </w:rPr>
        <w:t xml:space="preserve">10000 мешканців міста ознайомились з цілями та завданнями Угоди мерів та ПДСЕР та відчули переваги використання альтернативних джерел енергії; </w:t>
      </w:r>
    </w:p>
    <w:p w:rsidR="00EA23AC" w:rsidRDefault="00EA23AC" w:rsidP="00EA23AC">
      <w:pPr>
        <w:widowControl w:val="0"/>
        <w:spacing w:before="120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  <w:t>• Мешканці інформуються про сталий енергетичний розвиток</w:t>
      </w:r>
      <w:r w:rsidRPr="002D2049">
        <w:rPr>
          <w:sz w:val="26"/>
          <w:szCs w:val="26"/>
        </w:rPr>
        <w:t xml:space="preserve">; 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  <w:t xml:space="preserve">•  </w:t>
      </w:r>
      <w:r>
        <w:rPr>
          <w:sz w:val="26"/>
          <w:szCs w:val="26"/>
        </w:rPr>
        <w:t>С</w:t>
      </w:r>
      <w:r w:rsidRPr="002D2049">
        <w:rPr>
          <w:sz w:val="26"/>
          <w:szCs w:val="26"/>
        </w:rPr>
        <w:t>корочено викиди СО</w:t>
      </w:r>
      <w:r w:rsidRPr="002D2049">
        <w:rPr>
          <w:sz w:val="26"/>
          <w:szCs w:val="26"/>
          <w:vertAlign w:val="superscript"/>
        </w:rPr>
        <w:t>2</w:t>
      </w:r>
      <w:r w:rsidRPr="002D2049">
        <w:rPr>
          <w:sz w:val="26"/>
          <w:szCs w:val="26"/>
        </w:rPr>
        <w:t xml:space="preserve"> до 1846,63 т/рік;</w:t>
      </w:r>
      <w:r>
        <w:rPr>
          <w:sz w:val="26"/>
          <w:szCs w:val="26"/>
        </w:rPr>
        <w:t xml:space="preserve"> 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ab/>
        <w:t>• З</w:t>
      </w:r>
      <w:r w:rsidRPr="002D2049">
        <w:rPr>
          <w:sz w:val="26"/>
          <w:szCs w:val="26"/>
        </w:rPr>
        <w:t>більшено річну економію електроенергії д</w:t>
      </w:r>
      <w:r>
        <w:rPr>
          <w:sz w:val="26"/>
          <w:szCs w:val="26"/>
        </w:rPr>
        <w:t>о 1505 тис. кВт*год або на 30%;</w:t>
      </w:r>
    </w:p>
    <w:p w:rsidR="00EA23AC" w:rsidRDefault="00EA23AC" w:rsidP="00EA23AC">
      <w:pPr>
        <w:widowControl w:val="0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F35A6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• </w:t>
      </w:r>
      <w:r w:rsidRPr="002469D5">
        <w:rPr>
          <w:sz w:val="26"/>
          <w:szCs w:val="26"/>
        </w:rPr>
        <w:t xml:space="preserve">Зменшено витрати за спожиту </w:t>
      </w:r>
      <w:r>
        <w:rPr>
          <w:sz w:val="26"/>
          <w:szCs w:val="26"/>
        </w:rPr>
        <w:t>електро</w:t>
      </w:r>
      <w:r w:rsidRPr="002469D5">
        <w:rPr>
          <w:sz w:val="26"/>
          <w:szCs w:val="26"/>
        </w:rPr>
        <w:t>енергію до 122,52 тис. євро або на 50%</w:t>
      </w:r>
      <w:r>
        <w:rPr>
          <w:sz w:val="26"/>
          <w:szCs w:val="26"/>
        </w:rPr>
        <w:t xml:space="preserve"> (економія у поточних цінах на електроенергію станом на 09.10.2017 року). </w:t>
      </w:r>
    </w:p>
    <w:p w:rsidR="00EA23AC" w:rsidRDefault="00EA23AC" w:rsidP="00EA23AC">
      <w:pPr>
        <w:widowControl w:val="0"/>
        <w:spacing w:before="120"/>
        <w:ind w:firstLine="709"/>
        <w:jc w:val="both"/>
        <w:rPr>
          <w:sz w:val="27"/>
          <w:szCs w:val="27"/>
        </w:rPr>
      </w:pPr>
      <w:r w:rsidRPr="00253723">
        <w:rPr>
          <w:sz w:val="27"/>
          <w:szCs w:val="27"/>
        </w:rPr>
        <w:t>Головні заходи Проекту</w:t>
      </w:r>
      <w:r>
        <w:rPr>
          <w:sz w:val="27"/>
          <w:szCs w:val="27"/>
        </w:rPr>
        <w:t xml:space="preserve">: </w:t>
      </w:r>
    </w:p>
    <w:p w:rsidR="00EA23AC" w:rsidRDefault="00EA23AC" w:rsidP="00EA23AC">
      <w:pPr>
        <w:widowControl w:val="0"/>
        <w:spacing w:before="120"/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ГЗ1 </w:t>
      </w:r>
      <w:r w:rsidRPr="00DD42B5">
        <w:rPr>
          <w:sz w:val="26"/>
          <w:szCs w:val="26"/>
        </w:rPr>
        <w:t>Заходи</w:t>
      </w:r>
      <w:r w:rsidRPr="00A11D70">
        <w:rPr>
          <w:b/>
          <w:sz w:val="26"/>
          <w:szCs w:val="26"/>
        </w:rPr>
        <w:t xml:space="preserve"> </w:t>
      </w:r>
      <w:r w:rsidRPr="00D463D6">
        <w:rPr>
          <w:sz w:val="26"/>
          <w:szCs w:val="26"/>
        </w:rPr>
        <w:t>з енергозбереження та альтернативного використання енергії</w:t>
      </w:r>
      <w:r w:rsidRPr="00A11D70">
        <w:rPr>
          <w:sz w:val="26"/>
          <w:szCs w:val="26"/>
          <w:lang w:val="ru-RU"/>
        </w:rPr>
        <w:t xml:space="preserve"> </w:t>
      </w:r>
      <w:r w:rsidRPr="00A11D70">
        <w:rPr>
          <w:sz w:val="26"/>
          <w:szCs w:val="26"/>
        </w:rPr>
        <w:t>передбачають ряд заходів, пов’язаних з проектуванням енергоефективних робіт із встановлення освітлювальних приладів, фактичного впровадження робіт із заміни існуючих освітлювальних засобів та встановленням альтернативних освітлювальних установок, а також навчання спеціалізованого технічного персоналу щодо утримання та ремонту нововстановлених приладів</w:t>
      </w:r>
      <w:r w:rsidRPr="00253723">
        <w:rPr>
          <w:sz w:val="27"/>
          <w:szCs w:val="27"/>
        </w:rPr>
        <w:t xml:space="preserve">; </w:t>
      </w:r>
    </w:p>
    <w:p w:rsidR="00EA23AC" w:rsidRDefault="00EA23AC" w:rsidP="00EA23AC">
      <w:pPr>
        <w:widowControl w:val="0"/>
        <w:spacing w:before="120"/>
        <w:ind w:firstLine="709"/>
        <w:jc w:val="both"/>
        <w:rPr>
          <w:sz w:val="26"/>
          <w:szCs w:val="26"/>
        </w:rPr>
      </w:pPr>
      <w:r>
        <w:rPr>
          <w:b/>
          <w:sz w:val="27"/>
          <w:szCs w:val="27"/>
        </w:rPr>
        <w:t xml:space="preserve">ГЗ2 </w:t>
      </w:r>
      <w:r w:rsidRPr="00D463D6">
        <w:rPr>
          <w:sz w:val="26"/>
          <w:szCs w:val="26"/>
        </w:rPr>
        <w:t>Заходи з візуалізації та комунікації</w:t>
      </w:r>
      <w:r>
        <w:rPr>
          <w:sz w:val="26"/>
          <w:szCs w:val="26"/>
        </w:rPr>
        <w:t xml:space="preserve"> включають</w:t>
      </w:r>
      <w:r w:rsidRPr="00A11D70">
        <w:rPr>
          <w:sz w:val="26"/>
          <w:szCs w:val="26"/>
        </w:rPr>
        <w:t xml:space="preserve"> комплекс</w:t>
      </w:r>
      <w:r>
        <w:rPr>
          <w:sz w:val="26"/>
          <w:szCs w:val="26"/>
        </w:rPr>
        <w:t xml:space="preserve"> </w:t>
      </w:r>
      <w:r w:rsidRPr="00A11D70">
        <w:rPr>
          <w:sz w:val="26"/>
          <w:szCs w:val="26"/>
        </w:rPr>
        <w:t>промоційних заходів</w:t>
      </w:r>
      <w:r>
        <w:rPr>
          <w:sz w:val="26"/>
          <w:szCs w:val="26"/>
        </w:rPr>
        <w:t xml:space="preserve"> для популяризації ідей цього Проекту</w:t>
      </w:r>
      <w:r w:rsidRPr="00A11D70">
        <w:rPr>
          <w:sz w:val="26"/>
          <w:szCs w:val="26"/>
        </w:rPr>
        <w:t>.</w:t>
      </w:r>
    </w:p>
    <w:p w:rsidR="00EA23AC" w:rsidRDefault="00EA23AC" w:rsidP="00EA23AC">
      <w:pPr>
        <w:widowControl w:val="0"/>
        <w:spacing w:before="120"/>
        <w:ind w:firstLine="709"/>
        <w:jc w:val="both"/>
        <w:rPr>
          <w:sz w:val="26"/>
          <w:szCs w:val="26"/>
        </w:rPr>
      </w:pPr>
      <w:r>
        <w:rPr>
          <w:b/>
          <w:sz w:val="27"/>
          <w:szCs w:val="27"/>
        </w:rPr>
        <w:t xml:space="preserve">ГЗ3 </w:t>
      </w:r>
      <w:r w:rsidRPr="00DD42B5">
        <w:rPr>
          <w:sz w:val="26"/>
          <w:szCs w:val="26"/>
        </w:rPr>
        <w:t>Менеджмент проекту</w:t>
      </w:r>
      <w:r>
        <w:rPr>
          <w:sz w:val="26"/>
          <w:szCs w:val="26"/>
        </w:rPr>
        <w:t xml:space="preserve"> включає</w:t>
      </w:r>
      <w:r w:rsidRPr="00A11D70">
        <w:rPr>
          <w:sz w:val="26"/>
          <w:szCs w:val="26"/>
        </w:rPr>
        <w:t xml:space="preserve"> комплекс заходів із планування, організації, управління, моніторингу та контролю заходів проекту у відповідності зі статтями бюджету та графіком реалізації проекту, а також звітування (проміжного та фінального) відповідно до вимог ЄС та чинного національного законодавства.</w:t>
      </w:r>
    </w:p>
    <w:p w:rsidR="00EA23AC" w:rsidRDefault="00EA23AC" w:rsidP="00EA23AC">
      <w:pPr>
        <w:widowControl w:val="0"/>
        <w:spacing w:before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Тривалість Проекту: 27 місяців.</w:t>
      </w:r>
    </w:p>
    <w:p w:rsidR="00EA23AC" w:rsidRDefault="00EA23AC" w:rsidP="00EA23AC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Загальна вартість </w:t>
      </w:r>
      <w:r w:rsidRPr="000D25ED">
        <w:rPr>
          <w:sz w:val="26"/>
          <w:szCs w:val="26"/>
        </w:rPr>
        <w:t>та валюта П</w:t>
      </w:r>
      <w:r>
        <w:rPr>
          <w:sz w:val="26"/>
          <w:szCs w:val="26"/>
        </w:rPr>
        <w:t xml:space="preserve">роекту: 1 585 942 (один мільйон п’ятсот вісімдесят п’ять тисяч дев’ятсот сорок два </w:t>
      </w:r>
      <w:r w:rsidRPr="000D25ED">
        <w:rPr>
          <w:sz w:val="26"/>
          <w:szCs w:val="26"/>
        </w:rPr>
        <w:t>) євро.</w:t>
      </w:r>
    </w:p>
    <w:p w:rsidR="00EA23AC" w:rsidRDefault="00EA23AC" w:rsidP="00EA23AC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Обсяг та валюта співфінансування з боку Грантодавця: 1 252 508 (один мільйон двісті п’ятдесят дві тисячі п’ятсот вісім) євро.</w:t>
      </w:r>
    </w:p>
    <w:p w:rsidR="00EA23AC" w:rsidRDefault="00EA23AC" w:rsidP="00EA23AC">
      <w:pPr>
        <w:spacing w:before="120"/>
        <w:ind w:firstLine="708"/>
        <w:jc w:val="both"/>
        <w:rPr>
          <w:sz w:val="26"/>
          <w:szCs w:val="26"/>
        </w:rPr>
      </w:pPr>
      <w:r>
        <w:rPr>
          <w:sz w:val="27"/>
          <w:szCs w:val="27"/>
        </w:rPr>
        <w:t>Частка внеску Грантодавця</w:t>
      </w:r>
      <w:r w:rsidRPr="00994230">
        <w:rPr>
          <w:sz w:val="27"/>
          <w:szCs w:val="27"/>
        </w:rPr>
        <w:t>: 78,98</w:t>
      </w:r>
      <w:r>
        <w:rPr>
          <w:sz w:val="27"/>
          <w:szCs w:val="27"/>
        </w:rPr>
        <w:t>%.</w:t>
      </w:r>
    </w:p>
    <w:p w:rsidR="00EA23AC" w:rsidRDefault="00EA23AC" w:rsidP="00EA23AC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  <w:r w:rsidRPr="000D25ED">
        <w:rPr>
          <w:sz w:val="26"/>
          <w:szCs w:val="26"/>
        </w:rPr>
        <w:t xml:space="preserve">Обсяг та валюта співфінансування з боку </w:t>
      </w:r>
      <w:r>
        <w:rPr>
          <w:sz w:val="26"/>
          <w:szCs w:val="26"/>
        </w:rPr>
        <w:t>департаменту житл</w:t>
      </w:r>
      <w:r w:rsidRPr="00EC300F">
        <w:rPr>
          <w:sz w:val="26"/>
          <w:szCs w:val="26"/>
          <w:lang w:val="ru-RU"/>
        </w:rPr>
        <w:t>о</w:t>
      </w:r>
      <w:r>
        <w:rPr>
          <w:sz w:val="26"/>
          <w:szCs w:val="26"/>
        </w:rPr>
        <w:t xml:space="preserve">во-комунального господарства </w:t>
      </w:r>
      <w:r w:rsidRPr="000D25ED">
        <w:rPr>
          <w:sz w:val="26"/>
          <w:szCs w:val="26"/>
        </w:rPr>
        <w:t>Чернівецької місько</w:t>
      </w:r>
      <w:r>
        <w:rPr>
          <w:sz w:val="26"/>
          <w:szCs w:val="26"/>
        </w:rPr>
        <w:t>ї ради: 333 434 (триста тридцять три тисячі чотириста тридцять чотири</w:t>
      </w:r>
      <w:r w:rsidRPr="000D25ED">
        <w:rPr>
          <w:sz w:val="26"/>
          <w:szCs w:val="26"/>
        </w:rPr>
        <w:t>) євро.</w:t>
      </w:r>
    </w:p>
    <w:p w:rsidR="00EA23AC" w:rsidRPr="000D25ED" w:rsidRDefault="00EA23AC" w:rsidP="00EA23AC">
      <w:pPr>
        <w:widowControl w:val="0"/>
        <w:tabs>
          <w:tab w:val="left" w:pos="993"/>
        </w:tabs>
        <w:spacing w:before="120"/>
        <w:ind w:firstLine="709"/>
        <w:jc w:val="both"/>
        <w:rPr>
          <w:sz w:val="26"/>
          <w:szCs w:val="26"/>
        </w:rPr>
      </w:pPr>
    </w:p>
    <w:p w:rsidR="00EA23AC" w:rsidRPr="000D25ED" w:rsidRDefault="00EA23AC" w:rsidP="00EA23AC">
      <w:pPr>
        <w:jc w:val="both"/>
        <w:rPr>
          <w:b/>
          <w:sz w:val="26"/>
          <w:szCs w:val="26"/>
        </w:rPr>
      </w:pPr>
    </w:p>
    <w:p w:rsidR="00916439" w:rsidRPr="00EA23AC" w:rsidRDefault="00EA23AC" w:rsidP="00EA23AC">
      <w:pPr>
        <w:tabs>
          <w:tab w:val="left" w:pos="7797"/>
        </w:tabs>
        <w:jc w:val="both"/>
        <w:rPr>
          <w:sz w:val="26"/>
          <w:szCs w:val="26"/>
        </w:rPr>
      </w:pPr>
      <w:r w:rsidRPr="000D25ED">
        <w:rPr>
          <w:b/>
          <w:sz w:val="26"/>
          <w:szCs w:val="26"/>
        </w:rPr>
        <w:t>Чернівецький міський голова</w:t>
      </w:r>
      <w:r w:rsidRPr="000D25ED">
        <w:rPr>
          <w:b/>
          <w:sz w:val="26"/>
          <w:szCs w:val="26"/>
        </w:rPr>
        <w:tab/>
        <w:t>О.</w:t>
      </w:r>
      <w:r>
        <w:rPr>
          <w:b/>
          <w:sz w:val="26"/>
          <w:szCs w:val="26"/>
        </w:rPr>
        <w:t xml:space="preserve"> </w:t>
      </w:r>
      <w:r w:rsidRPr="000D25ED">
        <w:rPr>
          <w:b/>
          <w:sz w:val="26"/>
          <w:szCs w:val="26"/>
        </w:rPr>
        <w:t>Каспрук</w:t>
      </w:r>
    </w:p>
    <w:sectPr w:rsidR="00916439" w:rsidRPr="00EA23AC" w:rsidSect="005206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434D"/>
    <w:rsid w:val="000C6BCD"/>
    <w:rsid w:val="000D25E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524B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4CDA"/>
    <w:rsid w:val="001955C2"/>
    <w:rsid w:val="00195CCD"/>
    <w:rsid w:val="001976FC"/>
    <w:rsid w:val="001A0C28"/>
    <w:rsid w:val="001A0EF3"/>
    <w:rsid w:val="001A187F"/>
    <w:rsid w:val="001A2296"/>
    <w:rsid w:val="001A327B"/>
    <w:rsid w:val="001B22D3"/>
    <w:rsid w:val="001B25DC"/>
    <w:rsid w:val="001B2897"/>
    <w:rsid w:val="001B2ACB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579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BAE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4F0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0683"/>
    <w:rsid w:val="005223B0"/>
    <w:rsid w:val="005227B8"/>
    <w:rsid w:val="005228F2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5FD4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580A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E7FA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04C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13B"/>
    <w:rsid w:val="006C030A"/>
    <w:rsid w:val="006C0CE9"/>
    <w:rsid w:val="006C1414"/>
    <w:rsid w:val="006C2531"/>
    <w:rsid w:val="006C6AC5"/>
    <w:rsid w:val="006C7DE4"/>
    <w:rsid w:val="006D069B"/>
    <w:rsid w:val="006D18D4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3DBE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0CC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439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3A4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0855"/>
    <w:rsid w:val="0096298F"/>
    <w:rsid w:val="00963551"/>
    <w:rsid w:val="009651B0"/>
    <w:rsid w:val="00966947"/>
    <w:rsid w:val="00966B20"/>
    <w:rsid w:val="00967DD6"/>
    <w:rsid w:val="00970238"/>
    <w:rsid w:val="00971B5D"/>
    <w:rsid w:val="00976121"/>
    <w:rsid w:val="00977FA2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17238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13A4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6546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46ED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4709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97D68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1DD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4C39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377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12C8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23AC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00F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6F40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24D8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970DC-B460-461A-AC06-C68E187D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semiHidden/>
    <w:unhideWhenUsed/>
    <w:qFormat/>
    <w:rsid w:val="006260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90">
    <w:name w:val="Заголовок 9 Знак"/>
    <w:link w:val="9"/>
    <w:semiHidden/>
    <w:rsid w:val="0062604C"/>
    <w:rPr>
      <w:rFonts w:ascii="Cambria" w:eastAsia="Times New Roman" w:hAnsi="Cambria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2017-10-31T14:31:00Z</cp:lastPrinted>
  <dcterms:created xsi:type="dcterms:W3CDTF">2017-10-31T16:13:00Z</dcterms:created>
  <dcterms:modified xsi:type="dcterms:W3CDTF">2017-10-31T16:13:00Z</dcterms:modified>
</cp:coreProperties>
</file>