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89678C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891BD3" w:rsidRPr="00A478CE" w:rsidRDefault="00D63338" w:rsidP="00891BD3">
      <w:pPr>
        <w:spacing w:before="240"/>
        <w:rPr>
          <w:szCs w:val="28"/>
          <w:u w:val="single"/>
        </w:rPr>
      </w:pPr>
      <w:r>
        <w:rPr>
          <w:szCs w:val="28"/>
        </w:rPr>
        <w:t>___</w:t>
      </w:r>
      <w:r w:rsidR="00464D12">
        <w:rPr>
          <w:szCs w:val="28"/>
        </w:rPr>
        <w:t>___</w:t>
      </w:r>
      <w:r>
        <w:rPr>
          <w:szCs w:val="28"/>
        </w:rPr>
        <w:t>___</w:t>
      </w:r>
      <w:r w:rsidR="00891BD3" w:rsidRPr="00BD632B">
        <w:rPr>
          <w:szCs w:val="28"/>
        </w:rPr>
        <w:t>201</w:t>
      </w:r>
      <w:r w:rsidR="00891BD3">
        <w:rPr>
          <w:szCs w:val="28"/>
        </w:rPr>
        <w:t>7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 xml:space="preserve">№ </w:t>
      </w:r>
      <w:r w:rsidR="00963F5E">
        <w:rPr>
          <w:szCs w:val="28"/>
        </w:rPr>
        <w:t>_____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>
        <w:t xml:space="preserve">   </w:t>
      </w:r>
      <w:r w:rsidR="00891BD3">
        <w:t xml:space="preserve">  </w:t>
      </w:r>
      <w:r w:rsidR="00891BD3">
        <w:tab/>
        <w:t xml:space="preserve">        </w:t>
      </w:r>
      <w:r>
        <w:t xml:space="preserve">       </w:t>
      </w:r>
      <w:r w:rsidR="00891BD3">
        <w:t xml:space="preserve">  м. Чернівці</w:t>
      </w:r>
    </w:p>
    <w:p w:rsidR="00891BD3" w:rsidRPr="007E3142" w:rsidRDefault="00891BD3" w:rsidP="00891BD3">
      <w:pPr>
        <w:rPr>
          <w:sz w:val="16"/>
          <w:szCs w:val="16"/>
        </w:rPr>
      </w:pPr>
    </w:p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rPr>
          <w:trHeight w:val="36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>Про</w:t>
            </w:r>
            <w:r w:rsidR="00A975EB">
              <w:rPr>
                <w:lang w:val="ru-RU"/>
              </w:rPr>
              <w:t xml:space="preserve"> </w:t>
            </w:r>
            <w:proofErr w:type="spellStart"/>
            <w:r w:rsidR="00A975EB">
              <w:rPr>
                <w:lang w:val="ru-RU"/>
              </w:rPr>
              <w:t>спрямування</w:t>
            </w:r>
            <w:proofErr w:type="spellEnd"/>
            <w:r w:rsidR="00A975EB">
              <w:rPr>
                <w:lang w:val="ru-RU"/>
              </w:rPr>
              <w:t xml:space="preserve"> ко</w:t>
            </w:r>
            <w:proofErr w:type="spellStart"/>
            <w:r w:rsidR="00A975EB">
              <w:t>штів</w:t>
            </w:r>
            <w:proofErr w:type="spellEnd"/>
            <w:r w:rsidR="00A975EB">
              <w:t xml:space="preserve"> цільового фонду</w:t>
            </w:r>
            <w:r w:rsidR="0007288B">
              <w:t xml:space="preserve"> соціально-економічного розвитку міста</w:t>
            </w:r>
            <w:r w:rsidR="00A975EB">
              <w:t xml:space="preserve"> та</w:t>
            </w:r>
            <w:r w:rsidRPr="000B4A8D">
              <w:t xml:space="preserve"> </w:t>
            </w:r>
            <w:r w:rsidRPr="000B4A8D">
              <w:rPr>
                <w:szCs w:val="28"/>
              </w:rPr>
              <w:t>перерозподіл видатків міського бюджету на 2017 рік</w:t>
            </w:r>
          </w:p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8C3056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0B4A8D">
        <w:rPr>
          <w:szCs w:val="28"/>
        </w:rPr>
        <w:t>Відповідно до частини 8 статті 23 Бюджетного кодексу України</w:t>
      </w:r>
      <w:r w:rsidR="00D63338">
        <w:rPr>
          <w:szCs w:val="28"/>
        </w:rPr>
        <w:t>,</w:t>
      </w:r>
      <w:r w:rsidRPr="000B4A8D">
        <w:rPr>
          <w:szCs w:val="28"/>
        </w:rPr>
        <w:t xml:space="preserve"> статей 28, 59 Закону України “Про місцеве самоврядування в Україні”, рішення міської ради VII скликання від 30.12.2016</w:t>
      </w:r>
      <w:r w:rsidR="00D63338">
        <w:rPr>
          <w:szCs w:val="28"/>
        </w:rPr>
        <w:t>р.</w:t>
      </w:r>
      <w:r w:rsidRPr="000B4A8D">
        <w:rPr>
          <w:szCs w:val="28"/>
        </w:rPr>
        <w:t xml:space="preserve"> № 521 “Про міський бюджет на 2017 рік</w:t>
      </w:r>
      <w:r w:rsidRPr="00DA4D39">
        <w:rPr>
          <w:szCs w:val="28"/>
        </w:rPr>
        <w:t>”</w:t>
      </w:r>
      <w:r>
        <w:rPr>
          <w:szCs w:val="28"/>
        </w:rPr>
        <w:t>,</w:t>
      </w:r>
      <w:r w:rsidR="0003682C">
        <w:rPr>
          <w:szCs w:val="28"/>
        </w:rPr>
        <w:t xml:space="preserve"> </w:t>
      </w:r>
      <w:r w:rsidR="0003682C" w:rsidRPr="005D473D">
        <w:rPr>
          <w:szCs w:val="28"/>
        </w:rPr>
        <w:t xml:space="preserve">Положення про цільовий фонд соціально-економічного розвитку міста, затвердженого рішенням міської ради VI скликання від 27.12.2012 р. </w:t>
      </w:r>
      <w:r w:rsidR="0003682C">
        <w:rPr>
          <w:szCs w:val="28"/>
        </w:rPr>
        <w:br/>
      </w:r>
      <w:r w:rsidR="0003682C" w:rsidRPr="005D473D">
        <w:rPr>
          <w:szCs w:val="28"/>
        </w:rPr>
        <w:t>№ 693</w:t>
      </w:r>
      <w:r w:rsidR="000A56FE">
        <w:rPr>
          <w:szCs w:val="28"/>
        </w:rPr>
        <w:t>,</w:t>
      </w:r>
      <w:r w:rsidR="005D736E">
        <w:rPr>
          <w:szCs w:val="28"/>
        </w:rPr>
        <w:t xml:space="preserve"> та</w:t>
      </w:r>
      <w:r w:rsidR="0003682C" w:rsidRPr="005D473D">
        <w:rPr>
          <w:szCs w:val="28"/>
        </w:rPr>
        <w:t xml:space="preserve"> </w:t>
      </w:r>
      <w:r w:rsidRPr="00B40909">
        <w:rPr>
          <w:szCs w:val="28"/>
        </w:rPr>
        <w:t>розглянувши клопотання</w:t>
      </w:r>
      <w:r w:rsidR="0003682C">
        <w:rPr>
          <w:szCs w:val="28"/>
        </w:rPr>
        <w:t xml:space="preserve"> виконавчих органів</w:t>
      </w:r>
      <w:r w:rsidRPr="000B4A8D">
        <w:rPr>
          <w:szCs w:val="28"/>
        </w:rPr>
        <w:t xml:space="preserve"> Чернівецької міської ради</w:t>
      </w:r>
    </w:p>
    <w:p w:rsidR="00963F5E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416929" w:rsidRPr="000B4A8D" w:rsidRDefault="00416929" w:rsidP="00963F5E">
      <w:pPr>
        <w:widowControl w:val="0"/>
        <w:ind w:firstLine="720"/>
        <w:jc w:val="center"/>
        <w:rPr>
          <w:b/>
          <w:sz w:val="27"/>
          <w:szCs w:val="27"/>
        </w:rPr>
      </w:pPr>
    </w:p>
    <w:p w:rsidR="00416929" w:rsidRPr="0079788B" w:rsidRDefault="00416929" w:rsidP="00416929">
      <w:pPr>
        <w:widowControl w:val="0"/>
        <w:ind w:firstLine="720"/>
        <w:jc w:val="both"/>
        <w:rPr>
          <w:szCs w:val="28"/>
        </w:rPr>
      </w:pPr>
      <w:r>
        <w:rPr>
          <w:b/>
          <w:szCs w:val="28"/>
        </w:rPr>
        <w:t>1</w:t>
      </w:r>
      <w:r w:rsidRPr="00240879">
        <w:rPr>
          <w:b/>
          <w:szCs w:val="28"/>
        </w:rPr>
        <w:t>.</w:t>
      </w:r>
      <w:r w:rsidRPr="001A4DC2">
        <w:rPr>
          <w:szCs w:val="28"/>
        </w:rPr>
        <w:t xml:space="preserve"> Спрямувати кошти цільового фонду соціально-економічного розвитку міста </w:t>
      </w:r>
      <w:r>
        <w:rPr>
          <w:szCs w:val="28"/>
        </w:rPr>
        <w:t>в межах асигнувань, передбачених відділу бухгалтерського обліку та звітності міської ради на 2017 рік,</w:t>
      </w:r>
      <w:r w:rsidRPr="0079788B">
        <w:rPr>
          <w:szCs w:val="28"/>
        </w:rPr>
        <w:t xml:space="preserve"> </w:t>
      </w:r>
      <w:r>
        <w:rPr>
          <w:szCs w:val="28"/>
        </w:rPr>
        <w:t xml:space="preserve">для відзначення грошовою винагородою працівників </w:t>
      </w:r>
      <w:r w:rsidR="00EF085B">
        <w:rPr>
          <w:szCs w:val="28"/>
        </w:rPr>
        <w:t>департаменту економіки</w:t>
      </w:r>
      <w:r>
        <w:rPr>
          <w:szCs w:val="28"/>
        </w:rPr>
        <w:t xml:space="preserve"> міської ради за активну участь у підготовці та організації в м. Чернівцях Петрівського ярмарку в сумі 25000 грн.</w:t>
      </w:r>
    </w:p>
    <w:p w:rsidR="000857D8" w:rsidRPr="000857D8" w:rsidRDefault="000857D8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2"/>
          <w:szCs w:val="22"/>
        </w:rPr>
      </w:pPr>
    </w:p>
    <w:p w:rsidR="000857D8" w:rsidRDefault="000857D8" w:rsidP="000857D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857D8">
        <w:rPr>
          <w:rStyle w:val="rvts0"/>
          <w:b/>
          <w:szCs w:val="28"/>
        </w:rPr>
        <w:t>2.</w:t>
      </w:r>
      <w:r>
        <w:rPr>
          <w:rStyle w:val="rvts0"/>
          <w:b/>
          <w:szCs w:val="28"/>
        </w:rPr>
        <w:t xml:space="preserve"> </w:t>
      </w:r>
      <w:r w:rsidRPr="000B4A8D">
        <w:rPr>
          <w:rStyle w:val="rvts0"/>
          <w:szCs w:val="28"/>
        </w:rPr>
        <w:t xml:space="preserve">Здійснити у межах загального обсягу бюджетних призначень, </w:t>
      </w:r>
      <w:r w:rsidRPr="00B40909">
        <w:rPr>
          <w:rStyle w:val="rvts0"/>
          <w:szCs w:val="28"/>
        </w:rPr>
        <w:t xml:space="preserve">передбачених </w:t>
      </w:r>
      <w:r>
        <w:rPr>
          <w:rStyle w:val="rvts0"/>
          <w:szCs w:val="28"/>
        </w:rPr>
        <w:t xml:space="preserve">головним розпорядникам коштів </w:t>
      </w:r>
      <w:r w:rsidR="00FC533F">
        <w:rPr>
          <w:rStyle w:val="rvts0"/>
          <w:szCs w:val="28"/>
        </w:rPr>
        <w:t>в міському бюджеті на 2017 рік</w:t>
      </w:r>
      <w:r>
        <w:rPr>
          <w:rStyle w:val="rvts0"/>
          <w:szCs w:val="28"/>
        </w:rPr>
        <w:t xml:space="preserve"> </w:t>
      </w:r>
      <w:r w:rsidRPr="000B4A8D">
        <w:rPr>
          <w:rStyle w:val="rvts0"/>
          <w:szCs w:val="28"/>
        </w:rPr>
        <w:t>перерозподіл видатків</w:t>
      </w:r>
      <w:r w:rsidR="00FE5BD4">
        <w:rPr>
          <w:rStyle w:val="rvts0"/>
          <w:szCs w:val="28"/>
        </w:rPr>
        <w:t xml:space="preserve"> за бюджетними програмами</w:t>
      </w:r>
      <w:r w:rsidRPr="000B4A8D">
        <w:rPr>
          <w:rStyle w:val="rvts0"/>
          <w:szCs w:val="28"/>
        </w:rPr>
        <w:t>:</w:t>
      </w:r>
      <w:r>
        <w:rPr>
          <w:rStyle w:val="rvts0"/>
          <w:szCs w:val="28"/>
        </w:rPr>
        <w:t xml:space="preserve"> </w:t>
      </w:r>
    </w:p>
    <w:p w:rsidR="000857D8" w:rsidRDefault="000857D8" w:rsidP="000857D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</w:p>
    <w:p w:rsidR="000857D8" w:rsidRPr="000B4A8D" w:rsidRDefault="00F25593" w:rsidP="000857D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rStyle w:val="rvts0"/>
          <w:b/>
          <w:szCs w:val="28"/>
          <w:lang w:val="ru-RU"/>
        </w:rPr>
        <w:t>2</w:t>
      </w:r>
      <w:r w:rsidRPr="00524D8B">
        <w:rPr>
          <w:rStyle w:val="rvts0"/>
          <w:b/>
          <w:szCs w:val="28"/>
          <w:lang w:val="ru-RU"/>
        </w:rPr>
        <w:t>.1.</w:t>
      </w:r>
      <w:r w:rsidRPr="00524D8B">
        <w:rPr>
          <w:rStyle w:val="rvts0"/>
          <w:szCs w:val="28"/>
          <w:lang w:val="ru-RU"/>
        </w:rPr>
        <w:t xml:space="preserve"> </w:t>
      </w:r>
      <w:r>
        <w:rPr>
          <w:rStyle w:val="rvts0"/>
          <w:szCs w:val="28"/>
        </w:rPr>
        <w:t>Д</w:t>
      </w:r>
      <w:r w:rsidR="000857D8">
        <w:rPr>
          <w:rStyle w:val="rvts0"/>
          <w:szCs w:val="28"/>
        </w:rPr>
        <w:t>епартаменту містобудівного комплексу та земельних відносин міської ради</w:t>
      </w:r>
      <w:r w:rsidR="000857D8" w:rsidRPr="00B40909">
        <w:rPr>
          <w:rStyle w:val="rvts0"/>
          <w:szCs w:val="28"/>
        </w:rPr>
        <w:t xml:space="preserve"> </w:t>
      </w:r>
      <w:r>
        <w:rPr>
          <w:rStyle w:val="rvts0"/>
          <w:szCs w:val="28"/>
        </w:rPr>
        <w:t>за спеціальни</w:t>
      </w:r>
      <w:r w:rsidR="000857D8">
        <w:rPr>
          <w:rStyle w:val="rvts0"/>
          <w:szCs w:val="28"/>
        </w:rPr>
        <w:t>м</w:t>
      </w:r>
      <w:r>
        <w:rPr>
          <w:rStyle w:val="rvts0"/>
          <w:szCs w:val="28"/>
        </w:rPr>
        <w:t xml:space="preserve"> фондом</w:t>
      </w:r>
      <w:r w:rsidR="000857D8" w:rsidRPr="00B40909">
        <w:rPr>
          <w:rStyle w:val="rvts0"/>
          <w:szCs w:val="28"/>
        </w:rPr>
        <w:t xml:space="preserve"> </w:t>
      </w:r>
      <w:r w:rsidR="000857D8">
        <w:rPr>
          <w:rStyle w:val="rvts0"/>
          <w:szCs w:val="28"/>
        </w:rPr>
        <w:t>(бюджет</w:t>
      </w:r>
      <w:r>
        <w:rPr>
          <w:rStyle w:val="rvts0"/>
          <w:szCs w:val="28"/>
        </w:rPr>
        <w:t>ом</w:t>
      </w:r>
      <w:r w:rsidR="000857D8">
        <w:rPr>
          <w:rStyle w:val="rvts0"/>
          <w:szCs w:val="28"/>
        </w:rPr>
        <w:t xml:space="preserve"> розвитку)</w:t>
      </w:r>
      <w:r w:rsidR="00EF085B">
        <w:rPr>
          <w:rStyle w:val="rvts0"/>
          <w:szCs w:val="28"/>
        </w:rPr>
        <w:t>:</w:t>
      </w:r>
      <w:r w:rsidR="000857D8" w:rsidRPr="000B4A8D">
        <w:rPr>
          <w:rStyle w:val="rvts0"/>
          <w:szCs w:val="28"/>
        </w:rPr>
        <w:t xml:space="preserve">  </w:t>
      </w:r>
    </w:p>
    <w:p w:rsidR="00963F5E" w:rsidRPr="000857D8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63F5E" w:rsidRPr="00524D8B" w:rsidRDefault="00F25593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F25593">
        <w:rPr>
          <w:rStyle w:val="rvts0"/>
          <w:b/>
          <w:sz w:val="28"/>
          <w:szCs w:val="28"/>
          <w:lang w:val="ru-RU"/>
        </w:rPr>
        <w:t>2.1.1.</w:t>
      </w:r>
      <w:r>
        <w:rPr>
          <w:rStyle w:val="rvts0"/>
          <w:sz w:val="28"/>
          <w:szCs w:val="28"/>
          <w:lang w:val="ru-RU"/>
        </w:rPr>
        <w:t xml:space="preserve"> </w:t>
      </w:r>
      <w:r w:rsidR="00963F5E" w:rsidRPr="00524D8B">
        <w:rPr>
          <w:rStyle w:val="rvts0"/>
          <w:sz w:val="28"/>
          <w:szCs w:val="28"/>
          <w:lang w:val="ru-RU"/>
        </w:rPr>
        <w:t>З</w:t>
      </w:r>
      <w:proofErr w:type="spellStart"/>
      <w:r w:rsidR="008347AC">
        <w:rPr>
          <w:rStyle w:val="rvts0"/>
          <w:sz w:val="28"/>
          <w:szCs w:val="28"/>
        </w:rPr>
        <w:t>меншити</w:t>
      </w:r>
      <w:proofErr w:type="spellEnd"/>
      <w:r w:rsidR="00D12F41">
        <w:rPr>
          <w:rStyle w:val="rvts0"/>
          <w:sz w:val="28"/>
          <w:szCs w:val="28"/>
        </w:rPr>
        <w:t xml:space="preserve"> видатки за К</w:t>
      </w:r>
      <w:r w:rsidR="00EA3FAE">
        <w:rPr>
          <w:rStyle w:val="rvts0"/>
          <w:sz w:val="28"/>
          <w:szCs w:val="28"/>
        </w:rPr>
        <w:t xml:space="preserve">ПКВК </w:t>
      </w:r>
      <w:proofErr w:type="gramStart"/>
      <w:r w:rsidR="00EA3FAE">
        <w:rPr>
          <w:rStyle w:val="rvts0"/>
          <w:sz w:val="28"/>
          <w:szCs w:val="28"/>
        </w:rPr>
        <w:t>4816330</w:t>
      </w:r>
      <w:r w:rsidR="00963F5E" w:rsidRPr="00524D8B">
        <w:rPr>
          <w:rStyle w:val="rvts0"/>
          <w:sz w:val="28"/>
          <w:szCs w:val="28"/>
        </w:rPr>
        <w:t xml:space="preserve"> </w:t>
      </w:r>
      <w:r w:rsidR="00963F5E" w:rsidRPr="00524D8B">
        <w:rPr>
          <w:rStyle w:val="rvts0"/>
          <w:sz w:val="28"/>
          <w:szCs w:val="28"/>
          <w:lang w:val="ru-RU"/>
        </w:rPr>
        <w:t>”</w:t>
      </w:r>
      <w:r w:rsidR="00EA3FAE">
        <w:rPr>
          <w:rStyle w:val="rvts0"/>
          <w:sz w:val="28"/>
          <w:szCs w:val="28"/>
        </w:rPr>
        <w:t>Проведення</w:t>
      </w:r>
      <w:proofErr w:type="gramEnd"/>
      <w:r w:rsidR="00EA3FAE">
        <w:rPr>
          <w:rStyle w:val="rvts0"/>
          <w:sz w:val="28"/>
          <w:szCs w:val="28"/>
        </w:rPr>
        <w:t xml:space="preserve"> невідкладних відновлювальних робіт, будівництво та реконструкція загальноосвітніх навчальних закладів</w:t>
      </w:r>
      <w:r w:rsidR="00963F5E" w:rsidRPr="00524D8B">
        <w:rPr>
          <w:rStyle w:val="rvts0"/>
          <w:sz w:val="28"/>
          <w:szCs w:val="28"/>
          <w:lang w:val="ru-RU"/>
        </w:rPr>
        <w:t>”</w:t>
      </w:r>
      <w:r w:rsidR="00963F5E" w:rsidRPr="00524D8B">
        <w:rPr>
          <w:rStyle w:val="rvts0"/>
          <w:sz w:val="28"/>
          <w:szCs w:val="28"/>
        </w:rPr>
        <w:t xml:space="preserve"> на</w:t>
      </w:r>
      <w:r w:rsidR="00810B68">
        <w:rPr>
          <w:rStyle w:val="rvts0"/>
          <w:sz w:val="28"/>
          <w:szCs w:val="28"/>
        </w:rPr>
        <w:t> 500</w:t>
      </w:r>
      <w:r w:rsidR="00963F5E" w:rsidRPr="00524D8B">
        <w:rPr>
          <w:rStyle w:val="rvts0"/>
          <w:sz w:val="28"/>
          <w:szCs w:val="28"/>
        </w:rPr>
        <w:t xml:space="preserve"> 000 грн. </w:t>
      </w:r>
    </w:p>
    <w:p w:rsidR="00963F5E" w:rsidRPr="004B337D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2"/>
          <w:szCs w:val="22"/>
        </w:rPr>
      </w:pPr>
    </w:p>
    <w:p w:rsidR="00963F5E" w:rsidRDefault="00F25593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F25593">
        <w:rPr>
          <w:rStyle w:val="rvts0"/>
          <w:b/>
          <w:sz w:val="28"/>
          <w:szCs w:val="28"/>
          <w:lang w:val="ru-RU"/>
        </w:rPr>
        <w:t>2.1.</w:t>
      </w:r>
      <w:r>
        <w:rPr>
          <w:rStyle w:val="rvts0"/>
          <w:b/>
          <w:sz w:val="28"/>
          <w:szCs w:val="28"/>
          <w:lang w:val="ru-RU"/>
        </w:rPr>
        <w:t>2</w:t>
      </w:r>
      <w:r w:rsidRPr="00F25593">
        <w:rPr>
          <w:rStyle w:val="rvts0"/>
          <w:b/>
          <w:sz w:val="28"/>
          <w:szCs w:val="28"/>
          <w:lang w:val="ru-RU"/>
        </w:rPr>
        <w:t>.</w:t>
      </w:r>
      <w:r>
        <w:rPr>
          <w:rStyle w:val="rvts0"/>
          <w:sz w:val="28"/>
          <w:szCs w:val="28"/>
          <w:lang w:val="ru-RU"/>
        </w:rPr>
        <w:t xml:space="preserve"> </w:t>
      </w:r>
      <w:r w:rsidR="00D12F41">
        <w:rPr>
          <w:rStyle w:val="rvts0"/>
          <w:sz w:val="28"/>
          <w:szCs w:val="28"/>
        </w:rPr>
        <w:t>Збільшити видатки за К</w:t>
      </w:r>
      <w:r w:rsidR="00963F5E" w:rsidRPr="00524D8B">
        <w:rPr>
          <w:rStyle w:val="rvts0"/>
          <w:sz w:val="28"/>
          <w:szCs w:val="28"/>
        </w:rPr>
        <w:t>П</w:t>
      </w:r>
      <w:r w:rsidR="00EA3FAE">
        <w:rPr>
          <w:rStyle w:val="rvts0"/>
          <w:sz w:val="28"/>
          <w:szCs w:val="28"/>
        </w:rPr>
        <w:t xml:space="preserve">КВК </w:t>
      </w:r>
      <w:proofErr w:type="gramStart"/>
      <w:r w:rsidR="00EA3FAE">
        <w:rPr>
          <w:rStyle w:val="rvts0"/>
          <w:sz w:val="28"/>
          <w:szCs w:val="28"/>
        </w:rPr>
        <w:t>48</w:t>
      </w:r>
      <w:r w:rsidR="00963F5E" w:rsidRPr="00524D8B">
        <w:rPr>
          <w:rStyle w:val="rvts0"/>
          <w:sz w:val="28"/>
          <w:szCs w:val="28"/>
        </w:rPr>
        <w:t>1</w:t>
      </w:r>
      <w:r w:rsidR="00EA3FAE">
        <w:rPr>
          <w:rStyle w:val="rvts0"/>
          <w:sz w:val="28"/>
          <w:szCs w:val="28"/>
        </w:rPr>
        <w:t>6060</w:t>
      </w:r>
      <w:r w:rsidR="00963F5E" w:rsidRPr="00524D8B">
        <w:rPr>
          <w:rStyle w:val="rvts0"/>
          <w:sz w:val="28"/>
          <w:szCs w:val="28"/>
        </w:rPr>
        <w:t xml:space="preserve"> </w:t>
      </w:r>
      <w:r w:rsidR="00963F5E" w:rsidRPr="00524D8B">
        <w:rPr>
          <w:rStyle w:val="rvts0"/>
          <w:sz w:val="28"/>
          <w:szCs w:val="28"/>
          <w:lang w:val="ru-RU"/>
        </w:rPr>
        <w:t>”</w:t>
      </w:r>
      <w:r w:rsidR="00EA3FAE">
        <w:rPr>
          <w:rStyle w:val="rvts0"/>
          <w:sz w:val="28"/>
          <w:szCs w:val="28"/>
        </w:rPr>
        <w:t>Благоустрій</w:t>
      </w:r>
      <w:proofErr w:type="gramEnd"/>
      <w:r w:rsidR="00EA3FAE">
        <w:rPr>
          <w:rStyle w:val="rvts0"/>
          <w:sz w:val="28"/>
          <w:szCs w:val="28"/>
        </w:rPr>
        <w:t xml:space="preserve"> міст, сіл, селищ</w:t>
      </w:r>
      <w:r w:rsidR="00963F5E" w:rsidRPr="00524D8B">
        <w:rPr>
          <w:rStyle w:val="rvts0"/>
          <w:sz w:val="28"/>
          <w:szCs w:val="28"/>
          <w:lang w:val="ru-RU"/>
        </w:rPr>
        <w:t>”</w:t>
      </w:r>
      <w:r w:rsidR="00810B68">
        <w:rPr>
          <w:rStyle w:val="rvts0"/>
          <w:sz w:val="28"/>
          <w:szCs w:val="28"/>
        </w:rPr>
        <w:t xml:space="preserve"> на  500</w:t>
      </w:r>
      <w:r w:rsidR="00963F5E" w:rsidRPr="00524D8B">
        <w:rPr>
          <w:rStyle w:val="rvts0"/>
          <w:sz w:val="28"/>
          <w:szCs w:val="28"/>
        </w:rPr>
        <w:t> 000 грн.</w:t>
      </w:r>
    </w:p>
    <w:p w:rsidR="00EB1948" w:rsidRDefault="00EB1948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EB1948" w:rsidRPr="000B4A8D" w:rsidRDefault="00EB1948" w:rsidP="00EB1948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>
        <w:rPr>
          <w:b/>
          <w:szCs w:val="28"/>
        </w:rPr>
        <w:t>2</w:t>
      </w:r>
      <w:r w:rsidRPr="000B4A8D">
        <w:rPr>
          <w:b/>
          <w:szCs w:val="28"/>
        </w:rPr>
        <w:t>.</w:t>
      </w:r>
      <w:r w:rsidR="00AD2C72">
        <w:rPr>
          <w:b/>
          <w:szCs w:val="28"/>
        </w:rPr>
        <w:t xml:space="preserve">2 </w:t>
      </w:r>
      <w:r w:rsidR="00AD2C72" w:rsidRPr="00AD2C72">
        <w:rPr>
          <w:szCs w:val="28"/>
        </w:rPr>
        <w:t>Д</w:t>
      </w:r>
      <w:r>
        <w:rPr>
          <w:rStyle w:val="rvts0"/>
          <w:szCs w:val="28"/>
        </w:rPr>
        <w:t>епартаменту житлово-комунального господарства міської ради</w:t>
      </w:r>
      <w:r w:rsidRPr="00B40909">
        <w:rPr>
          <w:rStyle w:val="rvts0"/>
          <w:szCs w:val="28"/>
        </w:rPr>
        <w:t xml:space="preserve"> </w:t>
      </w:r>
      <w:r w:rsidR="00AD2C72">
        <w:rPr>
          <w:rStyle w:val="rvts0"/>
          <w:szCs w:val="28"/>
        </w:rPr>
        <w:t>за</w:t>
      </w:r>
      <w:r>
        <w:rPr>
          <w:rStyle w:val="rvts0"/>
          <w:szCs w:val="28"/>
        </w:rPr>
        <w:t xml:space="preserve"> </w:t>
      </w:r>
      <w:r w:rsidR="00AD2C72">
        <w:rPr>
          <w:rStyle w:val="rvts0"/>
          <w:szCs w:val="28"/>
        </w:rPr>
        <w:t>загальни</w:t>
      </w:r>
      <w:r>
        <w:rPr>
          <w:rStyle w:val="rvts0"/>
          <w:szCs w:val="28"/>
        </w:rPr>
        <w:t>м фонд</w:t>
      </w:r>
      <w:r w:rsidR="00AD2C72">
        <w:rPr>
          <w:rStyle w:val="rvts0"/>
          <w:szCs w:val="28"/>
        </w:rPr>
        <w:t>ом</w:t>
      </w:r>
      <w:r w:rsidRPr="000B4A8D">
        <w:rPr>
          <w:rStyle w:val="rvts0"/>
          <w:szCs w:val="28"/>
        </w:rPr>
        <w:t>:</w:t>
      </w:r>
    </w:p>
    <w:p w:rsidR="00EB1948" w:rsidRPr="00524D8B" w:rsidRDefault="00EB1948" w:rsidP="00EB194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EB1948" w:rsidRPr="00524D8B" w:rsidRDefault="00EB1948" w:rsidP="00EB194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lastRenderedPageBreak/>
        <w:t>2</w:t>
      </w:r>
      <w:r w:rsidRPr="00EB1948">
        <w:rPr>
          <w:rStyle w:val="rvts0"/>
          <w:b/>
          <w:sz w:val="28"/>
          <w:szCs w:val="28"/>
        </w:rPr>
        <w:t>.</w:t>
      </w:r>
      <w:r w:rsidR="00AD2C72">
        <w:rPr>
          <w:rStyle w:val="rvts0"/>
          <w:b/>
          <w:sz w:val="28"/>
          <w:szCs w:val="28"/>
        </w:rPr>
        <w:t>2.</w:t>
      </w:r>
      <w:r w:rsidRPr="00EB1948">
        <w:rPr>
          <w:rStyle w:val="rvts0"/>
          <w:b/>
          <w:sz w:val="28"/>
          <w:szCs w:val="28"/>
        </w:rPr>
        <w:t>1.</w:t>
      </w:r>
      <w:r w:rsidRPr="00EB1948">
        <w:rPr>
          <w:rStyle w:val="rvts0"/>
          <w:sz w:val="28"/>
          <w:szCs w:val="28"/>
        </w:rPr>
        <w:t xml:space="preserve"> З</w:t>
      </w:r>
      <w:r w:rsidRPr="00524D8B">
        <w:rPr>
          <w:rStyle w:val="rvts0"/>
          <w:sz w:val="28"/>
          <w:szCs w:val="28"/>
        </w:rPr>
        <w:t>м</w:t>
      </w:r>
      <w:r>
        <w:rPr>
          <w:rStyle w:val="rvts0"/>
          <w:sz w:val="28"/>
          <w:szCs w:val="28"/>
        </w:rPr>
        <w:t>еншити видатки за КПКВК 4016060</w:t>
      </w:r>
      <w:r w:rsidRPr="00524D8B">
        <w:rPr>
          <w:rStyle w:val="rvts0"/>
          <w:sz w:val="28"/>
          <w:szCs w:val="28"/>
        </w:rPr>
        <w:t xml:space="preserve"> </w:t>
      </w:r>
      <w:r w:rsidRPr="00EB1948">
        <w:rPr>
          <w:rStyle w:val="rvts0"/>
          <w:sz w:val="28"/>
          <w:szCs w:val="28"/>
        </w:rPr>
        <w:t>”</w:t>
      </w:r>
      <w:r>
        <w:rPr>
          <w:rStyle w:val="rvts0"/>
          <w:sz w:val="28"/>
          <w:szCs w:val="28"/>
        </w:rPr>
        <w:t>Благоустрій міст, сіл, селищ</w:t>
      </w:r>
      <w:r w:rsidRPr="00EB1948">
        <w:rPr>
          <w:rStyle w:val="rvts0"/>
          <w:sz w:val="28"/>
          <w:szCs w:val="28"/>
        </w:rPr>
        <w:t>”</w:t>
      </w:r>
      <w:r>
        <w:rPr>
          <w:rStyle w:val="rvts0"/>
          <w:sz w:val="28"/>
          <w:szCs w:val="28"/>
        </w:rPr>
        <w:t xml:space="preserve"> </w:t>
      </w:r>
      <w:r w:rsidRPr="00524D8B">
        <w:rPr>
          <w:rStyle w:val="rvts0"/>
          <w:sz w:val="28"/>
          <w:szCs w:val="28"/>
        </w:rPr>
        <w:t>на</w:t>
      </w:r>
      <w:r>
        <w:rPr>
          <w:rStyle w:val="rvts0"/>
          <w:sz w:val="28"/>
          <w:szCs w:val="28"/>
        </w:rPr>
        <w:t> 60</w:t>
      </w:r>
      <w:r w:rsidRPr="00524D8B">
        <w:rPr>
          <w:rStyle w:val="rvts0"/>
          <w:sz w:val="28"/>
          <w:szCs w:val="28"/>
        </w:rPr>
        <w:t xml:space="preserve"> 000 грн. </w:t>
      </w:r>
    </w:p>
    <w:p w:rsidR="00EB1948" w:rsidRPr="004B337D" w:rsidRDefault="00EB1948" w:rsidP="00EB194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2"/>
          <w:szCs w:val="22"/>
        </w:rPr>
      </w:pPr>
    </w:p>
    <w:p w:rsidR="00EB1948" w:rsidRDefault="00EB1948" w:rsidP="00EB1948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b/>
          <w:sz w:val="28"/>
          <w:szCs w:val="28"/>
        </w:rPr>
        <w:t>2</w:t>
      </w:r>
      <w:r w:rsidRPr="00524D8B">
        <w:rPr>
          <w:rStyle w:val="rvts0"/>
          <w:b/>
          <w:sz w:val="28"/>
          <w:szCs w:val="28"/>
        </w:rPr>
        <w:t>.2.</w:t>
      </w:r>
      <w:r w:rsidR="00AD2C72">
        <w:rPr>
          <w:rStyle w:val="rvts0"/>
          <w:b/>
          <w:sz w:val="28"/>
          <w:szCs w:val="28"/>
        </w:rPr>
        <w:t>2</w:t>
      </w:r>
      <w:r>
        <w:rPr>
          <w:rStyle w:val="rvts0"/>
          <w:sz w:val="28"/>
          <w:szCs w:val="28"/>
        </w:rPr>
        <w:t xml:space="preserve"> Збільшити видатки за К</w:t>
      </w:r>
      <w:r w:rsidRPr="00524D8B">
        <w:rPr>
          <w:rStyle w:val="rvts0"/>
          <w:sz w:val="28"/>
          <w:szCs w:val="28"/>
        </w:rPr>
        <w:t>П</w:t>
      </w:r>
      <w:r>
        <w:rPr>
          <w:rStyle w:val="rvts0"/>
          <w:sz w:val="28"/>
          <w:szCs w:val="28"/>
        </w:rPr>
        <w:t>КВК 40</w:t>
      </w:r>
      <w:r w:rsidRPr="00524D8B">
        <w:rPr>
          <w:rStyle w:val="rvts0"/>
          <w:sz w:val="28"/>
          <w:szCs w:val="28"/>
        </w:rPr>
        <w:t>1</w:t>
      </w:r>
      <w:r>
        <w:rPr>
          <w:rStyle w:val="rvts0"/>
          <w:sz w:val="28"/>
          <w:szCs w:val="28"/>
        </w:rPr>
        <w:t>6120</w:t>
      </w:r>
      <w:r w:rsidRPr="00524D8B">
        <w:rPr>
          <w:rStyle w:val="rvts0"/>
          <w:sz w:val="28"/>
          <w:szCs w:val="28"/>
        </w:rPr>
        <w:t xml:space="preserve"> </w:t>
      </w:r>
      <w:r w:rsidRPr="00EB1948">
        <w:rPr>
          <w:rStyle w:val="rvts0"/>
          <w:sz w:val="28"/>
          <w:szCs w:val="28"/>
        </w:rPr>
        <w:t>”</w:t>
      </w:r>
      <w:r w:rsidRPr="00EB1948">
        <w:rPr>
          <w:sz w:val="28"/>
          <w:szCs w:val="28"/>
        </w:rPr>
        <w:t>Забезпечення збору та вивезення сміття і відходів, надійної та безперебійної експлуатації каналізаційних систем</w:t>
      </w:r>
      <w:r w:rsidRPr="00EB1948">
        <w:rPr>
          <w:rStyle w:val="rvts0"/>
          <w:sz w:val="28"/>
          <w:szCs w:val="28"/>
        </w:rPr>
        <w:t>”</w:t>
      </w:r>
      <w:r>
        <w:rPr>
          <w:rStyle w:val="rvts0"/>
          <w:sz w:val="28"/>
          <w:szCs w:val="28"/>
        </w:rPr>
        <w:t xml:space="preserve"> на  60</w:t>
      </w:r>
      <w:r w:rsidRPr="00524D8B">
        <w:rPr>
          <w:rStyle w:val="rvts0"/>
          <w:sz w:val="28"/>
          <w:szCs w:val="28"/>
        </w:rPr>
        <w:t> 000 грн.</w:t>
      </w:r>
    </w:p>
    <w:p w:rsidR="00EB1948" w:rsidRPr="000B4A8D" w:rsidRDefault="00EB1948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63F5E" w:rsidRPr="000B4A8D" w:rsidRDefault="00AD2C72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>
        <w:rPr>
          <w:b/>
          <w:szCs w:val="28"/>
        </w:rPr>
        <w:t>3</w:t>
      </w:r>
      <w:r w:rsidR="00963F5E" w:rsidRPr="000B4A8D">
        <w:rPr>
          <w:b/>
          <w:szCs w:val="28"/>
        </w:rPr>
        <w:t xml:space="preserve">.  </w:t>
      </w:r>
      <w:r w:rsidR="00963F5E"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="00963F5E" w:rsidRPr="000B4A8D">
        <w:rPr>
          <w:szCs w:val="28"/>
        </w:rPr>
        <w:t xml:space="preserve"> </w:t>
      </w:r>
      <w:smartTag w:uri="urn:schemas-microsoft-com:office:smarttags" w:element="PersonName">
        <w:r w:rsidR="00963F5E" w:rsidRPr="000B4A8D">
          <w:rPr>
            <w:szCs w:val="28"/>
          </w:rPr>
          <w:t>оприлюднення</w:t>
        </w:r>
      </w:smartTag>
      <w:r w:rsidR="00963F5E"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4B337D" w:rsidRDefault="00963F5E" w:rsidP="00963F5E">
      <w:pPr>
        <w:widowControl w:val="0"/>
        <w:tabs>
          <w:tab w:val="num" w:pos="1080"/>
        </w:tabs>
        <w:jc w:val="both"/>
        <w:rPr>
          <w:sz w:val="22"/>
          <w:szCs w:val="22"/>
        </w:rPr>
      </w:pPr>
    </w:p>
    <w:p w:rsidR="00963F5E" w:rsidRPr="000B4A8D" w:rsidRDefault="00AD2C72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963F5E" w:rsidRPr="000B4A8D">
        <w:rPr>
          <w:b/>
          <w:szCs w:val="28"/>
        </w:rPr>
        <w:t xml:space="preserve">. </w:t>
      </w:r>
      <w:r w:rsidR="00963F5E"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4B337D" w:rsidRDefault="004B337D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</w:p>
    <w:p w:rsidR="00334FBD" w:rsidRDefault="00334FBD" w:rsidP="00334FBD"/>
    <w:p w:rsidR="00334FBD" w:rsidRDefault="00334FBD" w:rsidP="00334FBD"/>
    <w:p w:rsidR="00334FBD" w:rsidRPr="00334FBD" w:rsidRDefault="00334FBD" w:rsidP="00334FBD"/>
    <w:p w:rsidR="00963F5E" w:rsidRPr="00B54C23" w:rsidRDefault="00963F5E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</w:p>
    <w:p w:rsidR="00891BD3" w:rsidRDefault="00891BD3" w:rsidP="00891BD3">
      <w:pPr>
        <w:rPr>
          <w:sz w:val="24"/>
        </w:rPr>
      </w:pPr>
      <w:bookmarkStart w:id="0" w:name="_GoBack"/>
      <w:bookmarkEnd w:id="0"/>
    </w:p>
    <w:sectPr w:rsidR="00891B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3682C"/>
    <w:rsid w:val="000415D2"/>
    <w:rsid w:val="0004455D"/>
    <w:rsid w:val="0005039D"/>
    <w:rsid w:val="00051B94"/>
    <w:rsid w:val="00051D3F"/>
    <w:rsid w:val="00057859"/>
    <w:rsid w:val="00062F20"/>
    <w:rsid w:val="0007288B"/>
    <w:rsid w:val="000765DA"/>
    <w:rsid w:val="00080D80"/>
    <w:rsid w:val="00081711"/>
    <w:rsid w:val="00082077"/>
    <w:rsid w:val="000857D8"/>
    <w:rsid w:val="0008588C"/>
    <w:rsid w:val="00090DA7"/>
    <w:rsid w:val="000A0377"/>
    <w:rsid w:val="000A15E3"/>
    <w:rsid w:val="000A35AB"/>
    <w:rsid w:val="000A3DF5"/>
    <w:rsid w:val="000A56FE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557E"/>
    <w:rsid w:val="001576D9"/>
    <w:rsid w:val="00160A2F"/>
    <w:rsid w:val="00161632"/>
    <w:rsid w:val="00162C26"/>
    <w:rsid w:val="0016616C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339B3"/>
    <w:rsid w:val="00334FBD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16929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64D12"/>
    <w:rsid w:val="00470A6D"/>
    <w:rsid w:val="00471707"/>
    <w:rsid w:val="00472923"/>
    <w:rsid w:val="00473843"/>
    <w:rsid w:val="004776DE"/>
    <w:rsid w:val="00477862"/>
    <w:rsid w:val="00480D97"/>
    <w:rsid w:val="00485330"/>
    <w:rsid w:val="00493624"/>
    <w:rsid w:val="00495FD5"/>
    <w:rsid w:val="00496001"/>
    <w:rsid w:val="004A0ACA"/>
    <w:rsid w:val="004A17B6"/>
    <w:rsid w:val="004B0F7E"/>
    <w:rsid w:val="004B337D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D736E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9788B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7AC"/>
    <w:rsid w:val="00834CC2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91BD3"/>
    <w:rsid w:val="0089678C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975EB"/>
    <w:rsid w:val="00AA5E5B"/>
    <w:rsid w:val="00AA7774"/>
    <w:rsid w:val="00AB6475"/>
    <w:rsid w:val="00AD2C72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173C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5AEB"/>
    <w:rsid w:val="00D2788E"/>
    <w:rsid w:val="00D30928"/>
    <w:rsid w:val="00D30AC3"/>
    <w:rsid w:val="00D32D01"/>
    <w:rsid w:val="00D34C16"/>
    <w:rsid w:val="00D3576A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1948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085B"/>
    <w:rsid w:val="00EF1F99"/>
    <w:rsid w:val="00EF24F1"/>
    <w:rsid w:val="00F06F45"/>
    <w:rsid w:val="00F130DE"/>
    <w:rsid w:val="00F135F1"/>
    <w:rsid w:val="00F20D73"/>
    <w:rsid w:val="00F2306E"/>
    <w:rsid w:val="00F25593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C533F"/>
    <w:rsid w:val="00FD122B"/>
    <w:rsid w:val="00FD4188"/>
    <w:rsid w:val="00FD7D87"/>
    <w:rsid w:val="00FE5BD4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9181D14"/>
  <w15:chartTrackingRefBased/>
  <w15:docId w15:val="{2EB2C64D-2E01-480A-A8BA-969CD89F9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  <w:style w:type="paragraph" w:styleId="a7">
    <w:name w:val="Balloon Text"/>
    <w:basedOn w:val="a"/>
    <w:link w:val="a8"/>
    <w:rsid w:val="00EB19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EB1948"/>
    <w:rPr>
      <w:rFonts w:ascii="Tahoma" w:hAnsi="Tahoma" w:cs="Tahoma"/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4</cp:revision>
  <cp:lastPrinted>2017-08-14T14:04:00Z</cp:lastPrinted>
  <dcterms:created xsi:type="dcterms:W3CDTF">2017-08-14T14:38:00Z</dcterms:created>
  <dcterms:modified xsi:type="dcterms:W3CDTF">2017-08-14T14:40:00Z</dcterms:modified>
</cp:coreProperties>
</file>