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00C" w:rsidRPr="005B1091" w:rsidRDefault="0035000C" w:rsidP="0035000C">
      <w:pPr>
        <w:rPr>
          <w:bCs/>
          <w:color w:val="000000"/>
          <w:sz w:val="36"/>
          <w:szCs w:val="36"/>
        </w:rPr>
      </w:pPr>
      <w:r w:rsidRPr="005B1091">
        <w:rPr>
          <w:bCs/>
          <w:color w:val="000000"/>
          <w:sz w:val="36"/>
          <w:szCs w:val="36"/>
        </w:rPr>
        <w:t xml:space="preserve">                                               </w:t>
      </w:r>
      <w:r w:rsidR="00A75A5F" w:rsidRPr="005B1091">
        <w:rPr>
          <w:bCs/>
          <w:noProof/>
          <w:color w:val="000000"/>
          <w:sz w:val="36"/>
          <w:szCs w:val="36"/>
          <w:lang w:val="ru-RU"/>
        </w:rPr>
        <w:drawing>
          <wp:inline distT="0" distB="0" distL="0" distR="0">
            <wp:extent cx="447675"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647700"/>
                    </a:xfrm>
                    <a:prstGeom prst="rect">
                      <a:avLst/>
                    </a:prstGeom>
                    <a:noFill/>
                    <a:ln>
                      <a:noFill/>
                    </a:ln>
                  </pic:spPr>
                </pic:pic>
              </a:graphicData>
            </a:graphic>
          </wp:inline>
        </w:drawing>
      </w:r>
      <w:r w:rsidRPr="005B1091">
        <w:rPr>
          <w:bCs/>
          <w:color w:val="000000"/>
          <w:sz w:val="36"/>
          <w:szCs w:val="36"/>
        </w:rPr>
        <w:t xml:space="preserve">             </w:t>
      </w:r>
    </w:p>
    <w:p w:rsidR="0035000C" w:rsidRPr="005B1091" w:rsidRDefault="0035000C" w:rsidP="0035000C">
      <w:pPr>
        <w:pStyle w:val="3"/>
        <w:rPr>
          <w:color w:val="000000"/>
          <w:sz w:val="36"/>
          <w:szCs w:val="36"/>
        </w:rPr>
      </w:pPr>
      <w:r w:rsidRPr="005B1091">
        <w:rPr>
          <w:color w:val="000000"/>
          <w:sz w:val="36"/>
          <w:szCs w:val="36"/>
        </w:rPr>
        <w:t>У К Р А Ї Н А</w:t>
      </w:r>
    </w:p>
    <w:p w:rsidR="0035000C" w:rsidRPr="005B1091" w:rsidRDefault="0035000C" w:rsidP="0035000C">
      <w:pPr>
        <w:pStyle w:val="2"/>
        <w:rPr>
          <w:b/>
          <w:iCs/>
          <w:color w:val="000000"/>
          <w:sz w:val="36"/>
          <w:szCs w:val="36"/>
        </w:rPr>
      </w:pPr>
      <w:r w:rsidRPr="005B1091">
        <w:rPr>
          <w:b/>
          <w:iCs/>
          <w:color w:val="000000"/>
          <w:sz w:val="36"/>
          <w:szCs w:val="36"/>
        </w:rPr>
        <w:t>Чернівецька  міська  рада</w:t>
      </w:r>
    </w:p>
    <w:p w:rsidR="0035000C" w:rsidRPr="005B1091" w:rsidRDefault="0035000C" w:rsidP="0035000C">
      <w:pPr>
        <w:pStyle w:val="4"/>
        <w:rPr>
          <w:color w:val="000000"/>
          <w:sz w:val="36"/>
          <w:szCs w:val="36"/>
        </w:rPr>
      </w:pPr>
      <w:r w:rsidRPr="005B1091">
        <w:rPr>
          <w:color w:val="000000"/>
          <w:sz w:val="36"/>
          <w:szCs w:val="36"/>
        </w:rPr>
        <w:t>Виконавчий   комітет</w:t>
      </w:r>
    </w:p>
    <w:p w:rsidR="0035000C" w:rsidRPr="005B1091" w:rsidRDefault="0035000C" w:rsidP="0035000C">
      <w:pPr>
        <w:pStyle w:val="1"/>
        <w:tabs>
          <w:tab w:val="left" w:pos="708"/>
        </w:tabs>
        <w:ind w:hanging="426"/>
        <w:rPr>
          <w:b/>
          <w:color w:val="000000"/>
          <w:sz w:val="32"/>
          <w:szCs w:val="32"/>
        </w:rPr>
      </w:pPr>
      <w:r w:rsidRPr="005B1091">
        <w:rPr>
          <w:color w:val="000000"/>
        </w:rPr>
        <w:t xml:space="preserve">    </w:t>
      </w:r>
      <w:r w:rsidRPr="005B1091">
        <w:rPr>
          <w:b/>
          <w:color w:val="000000"/>
          <w:sz w:val="32"/>
          <w:szCs w:val="32"/>
        </w:rPr>
        <w:t>Р  І  Ш  Е  Н  Н  Я</w:t>
      </w:r>
    </w:p>
    <w:p w:rsidR="0035000C" w:rsidRPr="005B1091" w:rsidRDefault="0035000C" w:rsidP="0035000C">
      <w:pPr>
        <w:rPr>
          <w:b/>
          <w:color w:val="000000"/>
        </w:rPr>
      </w:pPr>
    </w:p>
    <w:p w:rsidR="0035000C" w:rsidRPr="005B1091" w:rsidRDefault="0035000C" w:rsidP="0035000C">
      <w:pPr>
        <w:rPr>
          <w:color w:val="000000"/>
          <w:sz w:val="28"/>
          <w:szCs w:val="28"/>
        </w:rPr>
      </w:pPr>
      <w:r w:rsidRPr="005B1091">
        <w:rPr>
          <w:color w:val="000000"/>
          <w:sz w:val="28"/>
          <w:szCs w:val="28"/>
        </w:rPr>
        <w:t>_______ 2017 № ____</w:t>
      </w:r>
      <w:r w:rsidRPr="005B1091">
        <w:rPr>
          <w:color w:val="000000"/>
          <w:sz w:val="28"/>
          <w:szCs w:val="28"/>
        </w:rPr>
        <w:tab/>
      </w:r>
      <w:r w:rsidRPr="005B1091">
        <w:rPr>
          <w:color w:val="000000"/>
          <w:sz w:val="28"/>
          <w:szCs w:val="28"/>
        </w:rPr>
        <w:tab/>
      </w:r>
      <w:r w:rsidRPr="005B1091">
        <w:rPr>
          <w:color w:val="000000"/>
          <w:sz w:val="28"/>
          <w:szCs w:val="28"/>
        </w:rPr>
        <w:tab/>
      </w:r>
      <w:r w:rsidRPr="005B1091">
        <w:rPr>
          <w:color w:val="000000"/>
          <w:sz w:val="28"/>
          <w:szCs w:val="28"/>
        </w:rPr>
        <w:tab/>
      </w:r>
      <w:r w:rsidRPr="005B1091">
        <w:rPr>
          <w:color w:val="000000"/>
          <w:sz w:val="28"/>
          <w:szCs w:val="28"/>
        </w:rPr>
        <w:tab/>
        <w:t xml:space="preserve">                 </w:t>
      </w:r>
      <w:r w:rsidRPr="005B1091">
        <w:rPr>
          <w:color w:val="000000"/>
          <w:sz w:val="28"/>
          <w:szCs w:val="28"/>
        </w:rPr>
        <w:tab/>
        <w:t xml:space="preserve">            м.Чернівці</w:t>
      </w:r>
    </w:p>
    <w:p w:rsidR="0035000C" w:rsidRPr="005B1091" w:rsidRDefault="0035000C" w:rsidP="0035000C">
      <w:pPr>
        <w:rPr>
          <w:color w:val="000000"/>
          <w:sz w:val="22"/>
          <w:szCs w:val="22"/>
        </w:rPr>
      </w:pPr>
    </w:p>
    <w:p w:rsidR="0035000C" w:rsidRPr="005B1091" w:rsidRDefault="0035000C" w:rsidP="0035000C">
      <w:pPr>
        <w:rPr>
          <w:color w:val="000000"/>
          <w:sz w:val="22"/>
          <w:szCs w:val="22"/>
        </w:rPr>
      </w:pPr>
    </w:p>
    <w:p w:rsidR="0035000C" w:rsidRPr="005B1091" w:rsidRDefault="0035000C" w:rsidP="0035000C">
      <w:pPr>
        <w:jc w:val="center"/>
        <w:rPr>
          <w:b/>
          <w:color w:val="000000"/>
          <w:sz w:val="28"/>
          <w:szCs w:val="28"/>
        </w:rPr>
      </w:pPr>
      <w:bookmarkStart w:id="0" w:name="_GoBack"/>
      <w:r w:rsidRPr="005B1091">
        <w:rPr>
          <w:b/>
          <w:color w:val="000000"/>
          <w:sz w:val="28"/>
          <w:szCs w:val="28"/>
        </w:rPr>
        <w:t>Про організацію пасажирських перевезень на автобусних маршрутах загального  користування  в  м.Чернівцях</w:t>
      </w:r>
      <w:r w:rsidRPr="005B1091">
        <w:rPr>
          <w:b/>
          <w:color w:val="000000"/>
          <w:spacing w:val="5"/>
          <w:sz w:val="28"/>
          <w:szCs w:val="28"/>
        </w:rPr>
        <w:t xml:space="preserve">  та  визнання  такими, що втратили  чинність  рішення виконавчого комітету міської ради                    з цього питання</w:t>
      </w:r>
    </w:p>
    <w:bookmarkEnd w:id="0"/>
    <w:p w:rsidR="0035000C" w:rsidRPr="005B1091" w:rsidRDefault="0035000C" w:rsidP="0035000C">
      <w:pPr>
        <w:rPr>
          <w:b/>
          <w:color w:val="000000"/>
          <w:sz w:val="28"/>
          <w:szCs w:val="28"/>
        </w:rPr>
      </w:pPr>
    </w:p>
    <w:p w:rsidR="0035000C" w:rsidRPr="005B1091" w:rsidRDefault="0035000C" w:rsidP="0035000C">
      <w:pPr>
        <w:pStyle w:val="a3"/>
        <w:ind w:right="219" w:firstLine="720"/>
        <w:rPr>
          <w:color w:val="000000"/>
          <w:szCs w:val="28"/>
        </w:rPr>
      </w:pPr>
      <w:r w:rsidRPr="005B1091">
        <w:rPr>
          <w:color w:val="000000"/>
          <w:szCs w:val="28"/>
        </w:rPr>
        <w:t xml:space="preserve">Відповідно до статті 30 Закону України «Про місцеве самоврядування в Україні», Законів України «Про автомобільний транспорт», «Про засади державної регуляторної політики у сфері господарської діяльності», </w:t>
      </w:r>
      <w:r w:rsidR="00677B34" w:rsidRPr="005B1091">
        <w:rPr>
          <w:color w:val="000000"/>
          <w:szCs w:val="28"/>
        </w:rPr>
        <w:t>«Про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w:t>
      </w:r>
      <w:r w:rsidR="00A00834" w:rsidRPr="005B1091">
        <w:rPr>
          <w:color w:val="000000"/>
          <w:szCs w:val="28"/>
        </w:rPr>
        <w:t xml:space="preserve"> </w:t>
      </w:r>
      <w:r w:rsidRPr="005B1091">
        <w:rPr>
          <w:color w:val="000000"/>
          <w:szCs w:val="28"/>
        </w:rPr>
        <w:t>постанови Кабінету Міністрів України від 03.12.2008р. №1081 «Про затвердження Порядку проведення конкурсу на перевезення пасажирів на автобусному маршруті загального користування», із внесеними змінами і доповненнями,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 виконавчий комітет Чернівецької міської ради</w:t>
      </w:r>
    </w:p>
    <w:p w:rsidR="0035000C" w:rsidRPr="005B1091" w:rsidRDefault="0035000C" w:rsidP="0035000C">
      <w:pPr>
        <w:rPr>
          <w:color w:val="000000"/>
          <w:sz w:val="28"/>
          <w:szCs w:val="28"/>
        </w:rPr>
      </w:pPr>
    </w:p>
    <w:p w:rsidR="0035000C" w:rsidRPr="005B1091" w:rsidRDefault="0035000C" w:rsidP="0035000C">
      <w:pPr>
        <w:jc w:val="center"/>
        <w:rPr>
          <w:b/>
          <w:color w:val="000000"/>
          <w:sz w:val="28"/>
          <w:szCs w:val="28"/>
        </w:rPr>
      </w:pPr>
      <w:r w:rsidRPr="005B1091">
        <w:rPr>
          <w:b/>
          <w:color w:val="000000"/>
          <w:sz w:val="28"/>
          <w:szCs w:val="28"/>
        </w:rPr>
        <w:t>В И Р І Ш И В:</w:t>
      </w:r>
    </w:p>
    <w:p w:rsidR="0035000C" w:rsidRPr="005B1091" w:rsidRDefault="0035000C" w:rsidP="0035000C">
      <w:pPr>
        <w:pStyle w:val="a3"/>
        <w:ind w:right="77"/>
        <w:rPr>
          <w:color w:val="000000"/>
          <w:szCs w:val="28"/>
          <w:lang w:val="ru-RU"/>
        </w:rPr>
      </w:pPr>
    </w:p>
    <w:p w:rsidR="0035000C" w:rsidRPr="005B1091" w:rsidRDefault="0035000C" w:rsidP="0035000C">
      <w:pPr>
        <w:pStyle w:val="a3"/>
        <w:ind w:right="77" w:firstLine="708"/>
        <w:rPr>
          <w:color w:val="000000"/>
          <w:szCs w:val="28"/>
        </w:rPr>
      </w:pPr>
      <w:r w:rsidRPr="005B1091">
        <w:rPr>
          <w:b/>
          <w:color w:val="000000"/>
          <w:szCs w:val="28"/>
        </w:rPr>
        <w:lastRenderedPageBreak/>
        <w:t>1.</w:t>
      </w:r>
      <w:r w:rsidRPr="005B1091">
        <w:rPr>
          <w:color w:val="000000"/>
          <w:szCs w:val="28"/>
        </w:rPr>
        <w:t xml:space="preserve"> Виконавчий комітет Чернівецької міської ради, як замовник транспортних послуг з перевезення пасажирів на автобусних маршрутах загального користування в м.Чернівцях, доручає департаменту житлово-комунального господарства міської ради виконання зазначених нижче функцій: </w:t>
      </w:r>
    </w:p>
    <w:p w:rsidR="0035000C" w:rsidRPr="005B1091" w:rsidRDefault="0035000C" w:rsidP="0035000C">
      <w:pPr>
        <w:ind w:firstLine="708"/>
        <w:jc w:val="both"/>
        <w:rPr>
          <w:color w:val="000000"/>
          <w:sz w:val="28"/>
          <w:szCs w:val="28"/>
        </w:rPr>
      </w:pPr>
      <w:r w:rsidRPr="005B1091">
        <w:rPr>
          <w:b/>
          <w:color w:val="000000"/>
          <w:sz w:val="28"/>
          <w:szCs w:val="28"/>
        </w:rPr>
        <w:t xml:space="preserve">1.1. </w:t>
      </w:r>
      <w:r w:rsidRPr="005B1091">
        <w:rPr>
          <w:color w:val="000000"/>
          <w:sz w:val="28"/>
          <w:szCs w:val="28"/>
        </w:rPr>
        <w:t xml:space="preserve">Організацію робіт </w:t>
      </w:r>
      <w:r w:rsidR="00A00834" w:rsidRPr="005B1091">
        <w:rPr>
          <w:color w:val="000000"/>
          <w:sz w:val="28"/>
          <w:szCs w:val="28"/>
        </w:rPr>
        <w:t>щодо</w:t>
      </w:r>
      <w:r w:rsidRPr="005B1091">
        <w:rPr>
          <w:color w:val="000000"/>
          <w:sz w:val="28"/>
        </w:rPr>
        <w:t xml:space="preserve"> вдосконалення міської пасажирської мережі загального користування та інфраструктури міського пасажирського транспорту,</w:t>
      </w:r>
      <w:r w:rsidR="00A00834" w:rsidRPr="005B1091">
        <w:rPr>
          <w:color w:val="000000"/>
          <w:sz w:val="28"/>
        </w:rPr>
        <w:t xml:space="preserve">   </w:t>
      </w:r>
      <w:r w:rsidRPr="005B1091">
        <w:rPr>
          <w:color w:val="000000"/>
          <w:sz w:val="28"/>
        </w:rPr>
        <w:t xml:space="preserve"> п</w:t>
      </w:r>
      <w:r w:rsidRPr="005B1091">
        <w:rPr>
          <w:color w:val="000000"/>
          <w:sz w:val="28"/>
          <w:szCs w:val="28"/>
        </w:rPr>
        <w:t>ідготовки проектів рішень виконавчого комітету міської ради</w:t>
      </w:r>
      <w:r w:rsidRPr="005B1091">
        <w:rPr>
          <w:b/>
          <w:color w:val="000000"/>
          <w:sz w:val="28"/>
          <w:szCs w:val="28"/>
        </w:rPr>
        <w:t xml:space="preserve"> </w:t>
      </w:r>
      <w:r w:rsidRPr="005B1091">
        <w:rPr>
          <w:color w:val="000000"/>
          <w:sz w:val="28"/>
          <w:szCs w:val="28"/>
        </w:rPr>
        <w:t xml:space="preserve"> щодо формування автобусної  маршрутної мережі  загального користування</w:t>
      </w:r>
      <w:r w:rsidR="00A00834" w:rsidRPr="005B1091">
        <w:rPr>
          <w:color w:val="000000"/>
          <w:sz w:val="28"/>
          <w:szCs w:val="28"/>
        </w:rPr>
        <w:t xml:space="preserve"> та впровадження у громадському транспорті м.Чернівці елек</w:t>
      </w:r>
      <w:r w:rsidR="00656EA3" w:rsidRPr="005B1091">
        <w:rPr>
          <w:color w:val="000000"/>
          <w:sz w:val="28"/>
          <w:szCs w:val="28"/>
        </w:rPr>
        <w:t>т</w:t>
      </w:r>
      <w:r w:rsidR="00A00834" w:rsidRPr="005B1091">
        <w:rPr>
          <w:color w:val="000000"/>
          <w:sz w:val="28"/>
          <w:szCs w:val="28"/>
        </w:rPr>
        <w:t>ронного квитка</w:t>
      </w:r>
      <w:r w:rsidRPr="005B1091">
        <w:rPr>
          <w:color w:val="000000"/>
          <w:sz w:val="28"/>
          <w:szCs w:val="28"/>
        </w:rPr>
        <w:t xml:space="preserve">. </w:t>
      </w:r>
    </w:p>
    <w:p w:rsidR="0035000C" w:rsidRPr="005B1091" w:rsidRDefault="0035000C" w:rsidP="0035000C">
      <w:pPr>
        <w:ind w:firstLine="708"/>
        <w:jc w:val="both"/>
        <w:rPr>
          <w:color w:val="000000"/>
          <w:sz w:val="28"/>
        </w:rPr>
      </w:pPr>
      <w:r w:rsidRPr="005B1091">
        <w:rPr>
          <w:b/>
          <w:color w:val="000000"/>
          <w:sz w:val="28"/>
          <w:szCs w:val="28"/>
        </w:rPr>
        <w:t xml:space="preserve">1.2. </w:t>
      </w:r>
      <w:r w:rsidRPr="005B1091">
        <w:rPr>
          <w:color w:val="000000"/>
          <w:sz w:val="28"/>
          <w:szCs w:val="28"/>
        </w:rPr>
        <w:t>Організацію заходів з проведення конкурсів щодо визначення перевізників на міських автобусних маршрутах загального користування</w:t>
      </w:r>
      <w:r w:rsidRPr="005B1091">
        <w:rPr>
          <w:color w:val="000000"/>
          <w:sz w:val="28"/>
        </w:rPr>
        <w:t xml:space="preserve"> та визначати відповідність транспортних засобів учасників конкурсу умовам перевезень.            </w:t>
      </w:r>
    </w:p>
    <w:p w:rsidR="0035000C" w:rsidRPr="005B1091" w:rsidRDefault="0035000C" w:rsidP="0035000C">
      <w:pPr>
        <w:ind w:firstLine="708"/>
        <w:jc w:val="both"/>
        <w:rPr>
          <w:color w:val="000000"/>
          <w:sz w:val="28"/>
          <w:szCs w:val="28"/>
        </w:rPr>
      </w:pPr>
      <w:r w:rsidRPr="005B1091">
        <w:rPr>
          <w:b/>
          <w:color w:val="000000"/>
          <w:sz w:val="28"/>
          <w:szCs w:val="28"/>
        </w:rPr>
        <w:t xml:space="preserve">1.3. </w:t>
      </w:r>
      <w:r w:rsidRPr="005B1091">
        <w:rPr>
          <w:color w:val="000000"/>
          <w:sz w:val="28"/>
          <w:szCs w:val="28"/>
        </w:rPr>
        <w:t>Укладення, розривання від імені виконавчого комітету  міської ради  договорів  на право перевезення пасажирів,</w:t>
      </w:r>
      <w:r w:rsidR="00656EA3" w:rsidRPr="005B1091">
        <w:rPr>
          <w:color w:val="000000"/>
          <w:sz w:val="28"/>
          <w:szCs w:val="28"/>
        </w:rPr>
        <w:t xml:space="preserve"> внесення до них змін ,</w:t>
      </w:r>
      <w:r w:rsidRPr="005B1091">
        <w:rPr>
          <w:color w:val="000000"/>
          <w:sz w:val="28"/>
          <w:szCs w:val="28"/>
        </w:rPr>
        <w:t xml:space="preserve"> </w:t>
      </w:r>
      <w:r w:rsidRPr="005B1091">
        <w:rPr>
          <w:color w:val="000000"/>
          <w:sz w:val="28"/>
        </w:rPr>
        <w:t>здійснення контролю за виконанням умов цих договорів,</w:t>
      </w:r>
      <w:r w:rsidRPr="005B1091">
        <w:rPr>
          <w:color w:val="000000"/>
          <w:sz w:val="28"/>
          <w:szCs w:val="28"/>
        </w:rPr>
        <w:t xml:space="preserve"> затвердження графіків руху та паспортів автобусних маршрутів.</w:t>
      </w:r>
    </w:p>
    <w:p w:rsidR="0035000C" w:rsidRPr="005B1091" w:rsidRDefault="0035000C" w:rsidP="0035000C">
      <w:pPr>
        <w:ind w:firstLine="708"/>
        <w:jc w:val="both"/>
        <w:rPr>
          <w:b/>
          <w:color w:val="000000"/>
          <w:sz w:val="28"/>
          <w:szCs w:val="28"/>
        </w:rPr>
      </w:pPr>
    </w:p>
    <w:p w:rsidR="0035000C" w:rsidRPr="005B1091" w:rsidRDefault="0035000C" w:rsidP="0035000C">
      <w:pPr>
        <w:ind w:firstLine="708"/>
        <w:jc w:val="both"/>
        <w:rPr>
          <w:color w:val="000000"/>
          <w:sz w:val="28"/>
          <w:szCs w:val="28"/>
        </w:rPr>
      </w:pPr>
      <w:r w:rsidRPr="005B1091">
        <w:rPr>
          <w:b/>
          <w:color w:val="000000"/>
          <w:sz w:val="28"/>
          <w:szCs w:val="28"/>
        </w:rPr>
        <w:t>2.</w:t>
      </w:r>
      <w:r w:rsidRPr="005B1091">
        <w:rPr>
          <w:color w:val="000000"/>
          <w:sz w:val="28"/>
          <w:szCs w:val="28"/>
        </w:rPr>
        <w:t xml:space="preserve"> Затвердити умови організації та проведення конкурсу на перевезення пасажирів на автобусних маршрутах загального користування в  м. Чернівцях (додаються).</w:t>
      </w:r>
    </w:p>
    <w:p w:rsidR="0035000C" w:rsidRPr="005B1091" w:rsidRDefault="0035000C" w:rsidP="0035000C">
      <w:pPr>
        <w:ind w:firstLine="708"/>
        <w:jc w:val="center"/>
        <w:rPr>
          <w:color w:val="000000"/>
          <w:sz w:val="28"/>
          <w:szCs w:val="28"/>
        </w:rPr>
      </w:pPr>
    </w:p>
    <w:p w:rsidR="0035000C" w:rsidRPr="005B1091" w:rsidRDefault="0035000C" w:rsidP="0035000C">
      <w:pPr>
        <w:ind w:firstLine="499"/>
        <w:jc w:val="both"/>
        <w:rPr>
          <w:color w:val="000000"/>
          <w:sz w:val="28"/>
          <w:szCs w:val="28"/>
        </w:rPr>
      </w:pPr>
      <w:r w:rsidRPr="005B1091">
        <w:rPr>
          <w:color w:val="000000"/>
          <w:sz w:val="28"/>
          <w:szCs w:val="28"/>
        </w:rPr>
        <w:t xml:space="preserve">   </w:t>
      </w:r>
      <w:r w:rsidRPr="005B1091">
        <w:rPr>
          <w:b/>
          <w:color w:val="000000"/>
          <w:sz w:val="28"/>
          <w:szCs w:val="28"/>
        </w:rPr>
        <w:t>3.</w:t>
      </w:r>
      <w:r w:rsidRPr="005B1091">
        <w:rPr>
          <w:color w:val="000000"/>
          <w:sz w:val="28"/>
          <w:szCs w:val="28"/>
        </w:rPr>
        <w:t xml:space="preserve">  Затвердити склад конкурсного комітету з визначення перевізників пасажирів на міських маршрутах загального користування в м.Чернівцях згідно з додатком 1.</w:t>
      </w:r>
    </w:p>
    <w:p w:rsidR="0035000C" w:rsidRPr="005B1091" w:rsidRDefault="0035000C" w:rsidP="0035000C">
      <w:pPr>
        <w:ind w:firstLine="499"/>
        <w:jc w:val="both"/>
        <w:rPr>
          <w:color w:val="000000"/>
          <w:sz w:val="28"/>
          <w:szCs w:val="28"/>
        </w:rPr>
      </w:pPr>
    </w:p>
    <w:p w:rsidR="0035000C" w:rsidRPr="005B1091" w:rsidRDefault="0035000C" w:rsidP="0035000C">
      <w:pPr>
        <w:ind w:firstLine="499"/>
        <w:jc w:val="both"/>
        <w:rPr>
          <w:color w:val="000000"/>
          <w:sz w:val="28"/>
          <w:szCs w:val="28"/>
        </w:rPr>
      </w:pPr>
      <w:r w:rsidRPr="005B1091">
        <w:rPr>
          <w:color w:val="000000"/>
          <w:sz w:val="28"/>
          <w:szCs w:val="28"/>
        </w:rPr>
        <w:t xml:space="preserve">   </w:t>
      </w:r>
      <w:r w:rsidRPr="005B1091">
        <w:rPr>
          <w:b/>
          <w:color w:val="000000"/>
          <w:sz w:val="28"/>
          <w:szCs w:val="28"/>
        </w:rPr>
        <w:t xml:space="preserve">4. </w:t>
      </w:r>
      <w:r w:rsidRPr="005B1091">
        <w:rPr>
          <w:color w:val="000000"/>
          <w:sz w:val="28"/>
          <w:szCs w:val="28"/>
        </w:rPr>
        <w:t>Затвердити Типовий договір на право перевезення пасажирів автомобільним транспортом на міських автобусних маршрутах загального користування в м.Чернівцях згідно з додатком 2.</w:t>
      </w:r>
    </w:p>
    <w:p w:rsidR="0035000C" w:rsidRPr="005B1091" w:rsidRDefault="0035000C" w:rsidP="0035000C">
      <w:pPr>
        <w:ind w:firstLine="499"/>
        <w:jc w:val="both"/>
        <w:rPr>
          <w:color w:val="000000"/>
          <w:sz w:val="28"/>
          <w:szCs w:val="28"/>
        </w:rPr>
      </w:pPr>
    </w:p>
    <w:p w:rsidR="0035000C" w:rsidRPr="005B1091" w:rsidRDefault="0035000C" w:rsidP="0035000C">
      <w:pPr>
        <w:jc w:val="both"/>
        <w:rPr>
          <w:color w:val="000000"/>
          <w:spacing w:val="-1"/>
          <w:sz w:val="28"/>
          <w:szCs w:val="28"/>
        </w:rPr>
      </w:pPr>
      <w:r w:rsidRPr="005B1091">
        <w:rPr>
          <w:color w:val="000000"/>
          <w:sz w:val="28"/>
          <w:szCs w:val="28"/>
        </w:rPr>
        <w:t xml:space="preserve">  </w:t>
      </w:r>
      <w:r w:rsidRPr="005B1091">
        <w:rPr>
          <w:b/>
          <w:color w:val="000000"/>
          <w:spacing w:val="-1"/>
          <w:sz w:val="28"/>
          <w:szCs w:val="28"/>
        </w:rPr>
        <w:tab/>
        <w:t xml:space="preserve">5.    </w:t>
      </w:r>
      <w:r w:rsidRPr="005B1091">
        <w:rPr>
          <w:color w:val="000000"/>
          <w:spacing w:val="-1"/>
          <w:sz w:val="28"/>
          <w:szCs w:val="28"/>
        </w:rPr>
        <w:t>Визнати такими, що втратили чинність:</w:t>
      </w:r>
    </w:p>
    <w:p w:rsidR="0035000C" w:rsidRPr="005B1091" w:rsidRDefault="0035000C" w:rsidP="0035000C">
      <w:pPr>
        <w:jc w:val="both"/>
        <w:rPr>
          <w:b/>
          <w:color w:val="000000"/>
          <w:sz w:val="28"/>
          <w:szCs w:val="28"/>
        </w:rPr>
      </w:pPr>
      <w:r w:rsidRPr="005B1091">
        <w:rPr>
          <w:b/>
          <w:color w:val="000000"/>
          <w:sz w:val="28"/>
          <w:szCs w:val="28"/>
        </w:rPr>
        <w:tab/>
        <w:t xml:space="preserve">5.1. </w:t>
      </w:r>
      <w:r w:rsidRPr="005B1091">
        <w:rPr>
          <w:color w:val="000000"/>
          <w:sz w:val="28"/>
          <w:szCs w:val="28"/>
        </w:rPr>
        <w:t>Рішення виконавчого комітету міської ради від 08.12.2015р.                    № 699/25 «Про організацію пасажирських перевезень на автобусних маршрутах загального користування в м.Чернівцях</w:t>
      </w:r>
      <w:r w:rsidRPr="005B1091">
        <w:rPr>
          <w:color w:val="000000"/>
          <w:spacing w:val="5"/>
          <w:sz w:val="28"/>
          <w:szCs w:val="28"/>
        </w:rPr>
        <w:t xml:space="preserve"> та визнання такими, що втратили чинність рішення виконавчого комітету міської ради з цього </w:t>
      </w:r>
      <w:r w:rsidRPr="005B1091">
        <w:rPr>
          <w:color w:val="000000"/>
          <w:sz w:val="28"/>
          <w:szCs w:val="28"/>
        </w:rPr>
        <w:t>питання», рішення виконавчого комітету міської ради від 08.05.2012р.№305/10, 24.06.2014р.№312/10, 25.08.2016р.№530/15   з цього питання  та визнання додатків до рішень виконавчого комітету міської ради від 12.11.2013р.№588/19 та від 21.05.2013р.№242/9 такими, що втратили чинність.</w:t>
      </w:r>
    </w:p>
    <w:p w:rsidR="0035000C" w:rsidRPr="005B1091" w:rsidRDefault="0035000C" w:rsidP="0035000C">
      <w:pPr>
        <w:jc w:val="both"/>
        <w:rPr>
          <w:color w:val="000000"/>
          <w:sz w:val="28"/>
          <w:szCs w:val="28"/>
        </w:rPr>
      </w:pPr>
      <w:r w:rsidRPr="005B1091">
        <w:rPr>
          <w:color w:val="000000"/>
          <w:sz w:val="28"/>
          <w:szCs w:val="28"/>
        </w:rPr>
        <w:t xml:space="preserve">           </w:t>
      </w:r>
      <w:r w:rsidRPr="005B1091">
        <w:rPr>
          <w:b/>
          <w:color w:val="000000"/>
          <w:sz w:val="28"/>
          <w:szCs w:val="28"/>
        </w:rPr>
        <w:t>5.2.</w:t>
      </w:r>
      <w:r w:rsidRPr="005B1091">
        <w:rPr>
          <w:color w:val="000000"/>
          <w:sz w:val="28"/>
          <w:szCs w:val="28"/>
        </w:rPr>
        <w:t xml:space="preserve"> Пункти 1, 3 рішення виконавчого комітету міської ради від 09.02.2016 №66/3   «Про затвердження Типового договору на право перевезення пасажирів автомобільним транспортом на міських автобусних маршрутах загального користування в м.Чернівцях.</w:t>
      </w:r>
    </w:p>
    <w:p w:rsidR="0035000C" w:rsidRPr="005B1091" w:rsidRDefault="0035000C" w:rsidP="0035000C">
      <w:pPr>
        <w:jc w:val="both"/>
        <w:rPr>
          <w:color w:val="000000"/>
          <w:sz w:val="28"/>
          <w:szCs w:val="28"/>
        </w:rPr>
      </w:pPr>
    </w:p>
    <w:p w:rsidR="0035000C" w:rsidRPr="005B1091" w:rsidRDefault="0035000C" w:rsidP="0035000C">
      <w:pPr>
        <w:shd w:val="clear" w:color="auto" w:fill="FFFFFF"/>
        <w:tabs>
          <w:tab w:val="left" w:pos="806"/>
        </w:tabs>
        <w:jc w:val="both"/>
        <w:rPr>
          <w:color w:val="000000"/>
          <w:spacing w:val="-1"/>
          <w:sz w:val="28"/>
          <w:szCs w:val="28"/>
        </w:rPr>
      </w:pPr>
      <w:r w:rsidRPr="005B1091">
        <w:rPr>
          <w:b/>
          <w:color w:val="000000"/>
          <w:spacing w:val="-1"/>
          <w:sz w:val="28"/>
          <w:szCs w:val="28"/>
        </w:rPr>
        <w:tab/>
        <w:t>6.</w:t>
      </w:r>
      <w:r w:rsidRPr="005B1091">
        <w:rPr>
          <w:color w:val="000000"/>
          <w:spacing w:val="-1"/>
          <w:sz w:val="28"/>
          <w:szCs w:val="28"/>
        </w:rPr>
        <w:t xml:space="preserve"> Повторне відстеження результативності цього рішення здійснити через один рік після набрання ним чинності.</w:t>
      </w:r>
    </w:p>
    <w:p w:rsidR="0035000C" w:rsidRPr="005B1091" w:rsidRDefault="0035000C" w:rsidP="0035000C">
      <w:pPr>
        <w:shd w:val="clear" w:color="auto" w:fill="FFFFFF"/>
        <w:tabs>
          <w:tab w:val="left" w:pos="806"/>
        </w:tabs>
        <w:jc w:val="both"/>
        <w:rPr>
          <w:color w:val="000000"/>
          <w:spacing w:val="-1"/>
          <w:sz w:val="28"/>
          <w:szCs w:val="28"/>
        </w:rPr>
      </w:pPr>
    </w:p>
    <w:p w:rsidR="0035000C" w:rsidRPr="005B1091" w:rsidRDefault="0035000C" w:rsidP="0035000C">
      <w:pPr>
        <w:shd w:val="clear" w:color="auto" w:fill="FFFFFF"/>
        <w:tabs>
          <w:tab w:val="left" w:pos="806"/>
        </w:tabs>
        <w:ind w:firstLine="499"/>
        <w:jc w:val="both"/>
        <w:rPr>
          <w:color w:val="000000"/>
          <w:spacing w:val="-1"/>
          <w:sz w:val="28"/>
          <w:szCs w:val="28"/>
        </w:rPr>
      </w:pPr>
      <w:r w:rsidRPr="005B1091">
        <w:rPr>
          <w:b/>
          <w:color w:val="000000"/>
          <w:spacing w:val="-1"/>
          <w:sz w:val="28"/>
          <w:szCs w:val="28"/>
        </w:rPr>
        <w:tab/>
        <w:t>7.</w:t>
      </w:r>
      <w:r w:rsidRPr="005B1091">
        <w:rPr>
          <w:color w:val="000000"/>
          <w:spacing w:val="-1"/>
          <w:sz w:val="28"/>
          <w:szCs w:val="28"/>
        </w:rPr>
        <w:t xml:space="preserve"> Рішення набирає чинності з дня його прийняття та підлягає оприлюдненню на офіційному веб-порталі міської ради в мережі Інтернет.</w:t>
      </w:r>
    </w:p>
    <w:p w:rsidR="0035000C" w:rsidRPr="005B1091" w:rsidRDefault="0035000C" w:rsidP="0035000C">
      <w:pPr>
        <w:shd w:val="clear" w:color="auto" w:fill="FFFFFF"/>
        <w:tabs>
          <w:tab w:val="left" w:pos="806"/>
        </w:tabs>
        <w:ind w:firstLine="499"/>
        <w:jc w:val="both"/>
        <w:rPr>
          <w:color w:val="000000"/>
          <w:spacing w:val="-1"/>
          <w:sz w:val="28"/>
          <w:szCs w:val="28"/>
        </w:rPr>
      </w:pPr>
    </w:p>
    <w:p w:rsidR="0035000C" w:rsidRPr="005B1091" w:rsidRDefault="0035000C" w:rsidP="0035000C">
      <w:pPr>
        <w:ind w:firstLine="720"/>
        <w:jc w:val="both"/>
        <w:rPr>
          <w:color w:val="000000"/>
          <w:sz w:val="28"/>
          <w:szCs w:val="28"/>
        </w:rPr>
      </w:pPr>
      <w:r w:rsidRPr="005B1091">
        <w:rPr>
          <w:b/>
          <w:color w:val="000000"/>
          <w:sz w:val="28"/>
          <w:szCs w:val="28"/>
        </w:rPr>
        <w:t xml:space="preserve"> 8.</w:t>
      </w:r>
      <w:r w:rsidRPr="005B1091">
        <w:rPr>
          <w:color w:val="000000"/>
          <w:sz w:val="28"/>
          <w:szCs w:val="28"/>
        </w:rPr>
        <w:t xml:space="preserve"> Контроль за виконанням рішення покласти на заступника міського голови з питань діяльності виконавчих органів міської ради  Середюка В.Б, та директора департаменту житлово-комунального господарства міської ради.</w:t>
      </w:r>
    </w:p>
    <w:p w:rsidR="009E6006" w:rsidRPr="005B1091" w:rsidRDefault="009E6006" w:rsidP="0035000C">
      <w:pPr>
        <w:ind w:firstLine="720"/>
        <w:jc w:val="both"/>
        <w:rPr>
          <w:color w:val="000000"/>
          <w:sz w:val="28"/>
          <w:szCs w:val="28"/>
        </w:rPr>
      </w:pPr>
    </w:p>
    <w:p w:rsidR="0035000C" w:rsidRPr="005B1091" w:rsidRDefault="0035000C" w:rsidP="0035000C">
      <w:pPr>
        <w:pStyle w:val="a3"/>
        <w:rPr>
          <w:b/>
          <w:color w:val="000000"/>
          <w:spacing w:val="-1"/>
          <w:szCs w:val="28"/>
        </w:rPr>
      </w:pPr>
      <w:r w:rsidRPr="005B1091">
        <w:rPr>
          <w:b/>
          <w:color w:val="000000"/>
          <w:spacing w:val="-1"/>
          <w:szCs w:val="28"/>
        </w:rPr>
        <w:t>Чернівецький міський голова</w:t>
      </w:r>
      <w:r w:rsidRPr="005B1091">
        <w:rPr>
          <w:b/>
          <w:color w:val="000000"/>
          <w:spacing w:val="-1"/>
          <w:szCs w:val="28"/>
        </w:rPr>
        <w:tab/>
      </w:r>
      <w:r w:rsidRPr="005B1091">
        <w:rPr>
          <w:b/>
          <w:color w:val="000000"/>
          <w:spacing w:val="-1"/>
          <w:szCs w:val="28"/>
        </w:rPr>
        <w:tab/>
      </w:r>
      <w:r w:rsidRPr="005B1091">
        <w:rPr>
          <w:b/>
          <w:color w:val="000000"/>
          <w:spacing w:val="-1"/>
          <w:szCs w:val="28"/>
        </w:rPr>
        <w:tab/>
      </w:r>
      <w:r w:rsidRPr="005B1091">
        <w:rPr>
          <w:b/>
          <w:color w:val="000000"/>
          <w:spacing w:val="-1"/>
          <w:szCs w:val="28"/>
        </w:rPr>
        <w:tab/>
      </w:r>
      <w:r w:rsidRPr="005B1091">
        <w:rPr>
          <w:b/>
          <w:color w:val="000000"/>
          <w:spacing w:val="-1"/>
          <w:szCs w:val="28"/>
        </w:rPr>
        <w:tab/>
        <w:t>О.Каспрук</w:t>
      </w:r>
    </w:p>
    <w:p w:rsidR="0046698E" w:rsidRPr="005B1091" w:rsidRDefault="0046698E" w:rsidP="00022CC3">
      <w:pPr>
        <w:pStyle w:val="6"/>
        <w:spacing w:before="0" w:after="0"/>
        <w:ind w:left="3540" w:firstLine="708"/>
        <w:rPr>
          <w:b w:val="0"/>
          <w:color w:val="000000"/>
          <w:sz w:val="28"/>
          <w:szCs w:val="28"/>
        </w:rPr>
      </w:pPr>
    </w:p>
    <w:p w:rsidR="0046698E" w:rsidRPr="005B1091" w:rsidRDefault="0046698E" w:rsidP="00022CC3">
      <w:pPr>
        <w:pStyle w:val="6"/>
        <w:spacing w:before="0" w:after="0"/>
        <w:ind w:left="3540" w:firstLine="708"/>
        <w:rPr>
          <w:b w:val="0"/>
          <w:color w:val="000000"/>
          <w:sz w:val="28"/>
          <w:szCs w:val="28"/>
        </w:rPr>
      </w:pPr>
    </w:p>
    <w:p w:rsidR="0046698E" w:rsidRPr="005B1091" w:rsidRDefault="0046698E" w:rsidP="00022CC3">
      <w:pPr>
        <w:pStyle w:val="6"/>
        <w:spacing w:before="0" w:after="0"/>
        <w:ind w:left="3540" w:firstLine="708"/>
        <w:rPr>
          <w:b w:val="0"/>
          <w:color w:val="000000"/>
          <w:sz w:val="28"/>
          <w:szCs w:val="28"/>
        </w:rPr>
      </w:pPr>
    </w:p>
    <w:p w:rsidR="00B93F50" w:rsidRDefault="00B93F50" w:rsidP="00B93F50">
      <w:pPr>
        <w:pStyle w:val="7"/>
        <w:numPr>
          <w:ilvl w:val="6"/>
          <w:numId w:val="0"/>
        </w:numPr>
        <w:tabs>
          <w:tab w:val="num" w:pos="0"/>
        </w:tabs>
        <w:suppressAutoHyphens/>
        <w:spacing w:before="0" w:after="0"/>
        <w:ind w:left="6236"/>
        <w:rPr>
          <w:b/>
          <w:bCs/>
          <w:szCs w:val="28"/>
        </w:rPr>
      </w:pPr>
    </w:p>
    <w:p w:rsidR="00B93F50" w:rsidRDefault="00B93F50" w:rsidP="00B93F50">
      <w:pPr>
        <w:pStyle w:val="7"/>
        <w:numPr>
          <w:ilvl w:val="6"/>
          <w:numId w:val="0"/>
        </w:numPr>
        <w:tabs>
          <w:tab w:val="num" w:pos="0"/>
        </w:tabs>
        <w:suppressAutoHyphens/>
        <w:spacing w:before="0" w:after="0"/>
        <w:ind w:left="6236"/>
        <w:rPr>
          <w:b/>
          <w:bCs/>
          <w:szCs w:val="28"/>
        </w:rPr>
      </w:pPr>
    </w:p>
    <w:p w:rsidR="00B93F50" w:rsidRDefault="00B93F50" w:rsidP="00B93F50">
      <w:pPr>
        <w:pStyle w:val="7"/>
        <w:numPr>
          <w:ilvl w:val="6"/>
          <w:numId w:val="0"/>
        </w:numPr>
        <w:tabs>
          <w:tab w:val="num" w:pos="0"/>
        </w:tabs>
        <w:suppressAutoHyphens/>
        <w:spacing w:before="0" w:after="0"/>
        <w:ind w:left="6236"/>
      </w:pPr>
      <w:r>
        <w:rPr>
          <w:b/>
          <w:bCs/>
          <w:szCs w:val="28"/>
        </w:rPr>
        <w:lastRenderedPageBreak/>
        <w:t>ЗАТВЕРДЖЕНО</w:t>
      </w:r>
    </w:p>
    <w:p w:rsidR="00B93F50" w:rsidRDefault="00B93F50" w:rsidP="00B93F50">
      <w:pPr>
        <w:pStyle w:val="1"/>
        <w:tabs>
          <w:tab w:val="num" w:pos="0"/>
        </w:tabs>
        <w:suppressAutoHyphens/>
        <w:ind w:left="6236"/>
        <w:jc w:val="left"/>
      </w:pPr>
      <w:r>
        <w:rPr>
          <w:b/>
          <w:bCs/>
          <w:szCs w:val="28"/>
        </w:rPr>
        <w:t xml:space="preserve">Рішення  виконавчого   </w:t>
      </w:r>
    </w:p>
    <w:p w:rsidR="00B93F50" w:rsidRDefault="00B93F50" w:rsidP="00B93F50">
      <w:pPr>
        <w:pStyle w:val="1"/>
        <w:tabs>
          <w:tab w:val="num" w:pos="0"/>
        </w:tabs>
        <w:suppressAutoHyphens/>
        <w:ind w:left="6236"/>
        <w:jc w:val="left"/>
      </w:pPr>
      <w:r>
        <w:rPr>
          <w:b/>
          <w:bCs/>
          <w:szCs w:val="28"/>
        </w:rPr>
        <w:t xml:space="preserve">комітету міської </w:t>
      </w:r>
      <w:r>
        <w:rPr>
          <w:b/>
          <w:bCs/>
          <w:szCs w:val="28"/>
        </w:rPr>
        <w:lastRenderedPageBreak/>
        <w:t>ради</w:t>
      </w:r>
    </w:p>
    <w:p w:rsidR="00B93F50" w:rsidRDefault="00B93F50" w:rsidP="00B93F50">
      <w:pPr>
        <w:pStyle w:val="1"/>
        <w:tabs>
          <w:tab w:val="num" w:pos="0"/>
        </w:tabs>
        <w:suppressAutoHyphens/>
        <w:ind w:left="6236"/>
        <w:jc w:val="left"/>
      </w:pPr>
      <w:r>
        <w:rPr>
          <w:b/>
          <w:bCs/>
          <w:szCs w:val="28"/>
        </w:rPr>
        <w:t>_________2017 № ____</w:t>
      </w:r>
    </w:p>
    <w:p w:rsidR="00B93F50" w:rsidRDefault="00B93F50" w:rsidP="00B93F50">
      <w:pPr>
        <w:pStyle w:val="1"/>
        <w:tabs>
          <w:tab w:val="num" w:pos="0"/>
        </w:tabs>
        <w:suppressAutoHyphens/>
        <w:ind w:left="5976"/>
        <w:jc w:val="left"/>
      </w:pPr>
      <w:r>
        <w:rPr>
          <w:sz w:val="24"/>
          <w:szCs w:val="24"/>
        </w:rPr>
        <w:tab/>
      </w:r>
    </w:p>
    <w:p w:rsidR="00B93F50" w:rsidRDefault="00B93F50" w:rsidP="00B93F50">
      <w:pPr>
        <w:pStyle w:val="2"/>
        <w:numPr>
          <w:ilvl w:val="1"/>
          <w:numId w:val="0"/>
        </w:numPr>
        <w:tabs>
          <w:tab w:val="num" w:pos="0"/>
        </w:tabs>
        <w:suppressAutoHyphens/>
        <w:ind w:left="-92"/>
      </w:pPr>
      <w:r>
        <w:rPr>
          <w:b/>
          <w:bCs/>
          <w:szCs w:val="28"/>
        </w:rPr>
        <w:t>Умови</w:t>
      </w:r>
    </w:p>
    <w:p w:rsidR="00B93F50" w:rsidRDefault="00B93F50" w:rsidP="00B93F50">
      <w:pPr>
        <w:pStyle w:val="a3"/>
        <w:ind w:right="-57"/>
        <w:jc w:val="center"/>
      </w:pPr>
      <w:r>
        <w:rPr>
          <w:b/>
          <w:bCs/>
          <w:szCs w:val="28"/>
        </w:rPr>
        <w:t>організації та проведення конкурсу на перевезення</w:t>
      </w:r>
    </w:p>
    <w:p w:rsidR="00B93F50" w:rsidRDefault="00B93F50" w:rsidP="00B93F50">
      <w:pPr>
        <w:pStyle w:val="a3"/>
        <w:ind w:right="-57"/>
        <w:jc w:val="center"/>
      </w:pPr>
      <w:r>
        <w:rPr>
          <w:b/>
          <w:bCs/>
          <w:szCs w:val="28"/>
        </w:rPr>
        <w:t>пасажирів на автобусних маршрутах загального користування</w:t>
      </w:r>
    </w:p>
    <w:p w:rsidR="00B93F50" w:rsidRDefault="00B93F50" w:rsidP="00B93F50">
      <w:pPr>
        <w:pStyle w:val="a3"/>
        <w:ind w:right="-57"/>
        <w:jc w:val="center"/>
      </w:pPr>
      <w:r>
        <w:rPr>
          <w:b/>
          <w:bCs/>
          <w:szCs w:val="28"/>
        </w:rPr>
        <w:t xml:space="preserve">  в м. Чернівцях</w:t>
      </w:r>
    </w:p>
    <w:p w:rsidR="00B93F50" w:rsidRDefault="00B93F50" w:rsidP="00B93F50">
      <w:pPr>
        <w:jc w:val="center"/>
        <w:rPr>
          <w:sz w:val="24"/>
          <w:szCs w:val="24"/>
        </w:rPr>
      </w:pPr>
    </w:p>
    <w:p w:rsidR="00B93F50" w:rsidRDefault="00B93F50" w:rsidP="00B93F50">
      <w:pPr>
        <w:ind w:firstLine="600"/>
        <w:jc w:val="both"/>
      </w:pPr>
      <w:r>
        <w:rPr>
          <w:sz w:val="28"/>
          <w:szCs w:val="28"/>
        </w:rPr>
        <w:t>Ці Умови розроблені відповідно до Закону України «Про автомобільний транспорт» із внесеними змінами та постанови  Кабінету Міністрів України від 03.12.2008р. №1081 «Про затвердження Порядку проведення конкурсу на перевезення пасажирів на автобусному маршруті загального користування», із змінами та доповненнями і є обов’язковими для виконання конкурсним комітетом, претендентами на участь у конкурсі, а також перевізниками, з якими вже укладено договори на перевезення пасажирів на міських автобусних маршрутах.</w:t>
      </w:r>
    </w:p>
    <w:p w:rsidR="00B93F50" w:rsidRDefault="00B93F50" w:rsidP="00B93F50">
      <w:pPr>
        <w:ind w:firstLine="600"/>
        <w:jc w:val="both"/>
        <w:rPr>
          <w:sz w:val="28"/>
          <w:szCs w:val="28"/>
        </w:rPr>
      </w:pPr>
    </w:p>
    <w:p w:rsidR="00B93F50" w:rsidRDefault="00B93F50" w:rsidP="00B93F50">
      <w:pPr>
        <w:ind w:firstLine="600"/>
        <w:jc w:val="both"/>
      </w:pPr>
      <w:r>
        <w:rPr>
          <w:sz w:val="28"/>
          <w:szCs w:val="28"/>
        </w:rPr>
        <w:lastRenderedPageBreak/>
        <w:t>1. Метою проведення конкурсу є:</w:t>
      </w:r>
    </w:p>
    <w:p w:rsidR="00B93F50" w:rsidRDefault="00B93F50" w:rsidP="00B93F50">
      <w:pPr>
        <w:ind w:firstLine="600"/>
        <w:jc w:val="both"/>
      </w:pPr>
      <w:r>
        <w:rPr>
          <w:sz w:val="28"/>
          <w:szCs w:val="28"/>
        </w:rPr>
        <w:t>1.1. Реалізація основних напрямів розвитку галузі пасажирського автомобільного транспорту в м. Чернівцях та формування системи громадського транспорту, яка спроможна за рівнем якості та доступності конкурувати з іншими видами пересування по місту.</w:t>
      </w:r>
    </w:p>
    <w:p w:rsidR="00B93F50" w:rsidRDefault="00B93F50" w:rsidP="00B93F50">
      <w:pPr>
        <w:ind w:firstLine="600"/>
        <w:jc w:val="both"/>
      </w:pPr>
      <w:r>
        <w:rPr>
          <w:sz w:val="28"/>
          <w:szCs w:val="28"/>
        </w:rPr>
        <w:t xml:space="preserve">1.2. Створення умов для  безпечного та комфортного перевезення пасажирів автомобільним транспортом загального користування у м. Чернівцях.  </w:t>
      </w:r>
    </w:p>
    <w:p w:rsidR="00B93F50" w:rsidRDefault="00B93F50" w:rsidP="00B93F50">
      <w:pPr>
        <w:ind w:firstLine="600"/>
        <w:jc w:val="both"/>
      </w:pPr>
      <w:r>
        <w:rPr>
          <w:sz w:val="28"/>
          <w:szCs w:val="28"/>
        </w:rPr>
        <w:t>1.3. Підвищення якості автобусних пасажирських перевезень та запровадження сучасних стандартів у наданні послуг пасажирських перевезень та управлінні ними.</w:t>
      </w:r>
    </w:p>
    <w:p w:rsidR="00B93F50" w:rsidRDefault="00B93F50" w:rsidP="00B93F50">
      <w:pPr>
        <w:ind w:firstLine="600"/>
        <w:jc w:val="both"/>
      </w:pPr>
      <w:r>
        <w:rPr>
          <w:sz w:val="28"/>
          <w:szCs w:val="28"/>
        </w:rPr>
        <w:t>1.4. Забезпечення оновлення рухомого складу транспортних засобів, які виконують перевезення пасажирів на  автобусних маршрутах в м. Чернівцях.</w:t>
      </w:r>
    </w:p>
    <w:p w:rsidR="00B93F50" w:rsidRDefault="00B93F50" w:rsidP="00B93F50">
      <w:pPr>
        <w:ind w:firstLine="600"/>
        <w:jc w:val="both"/>
      </w:pPr>
      <w:r>
        <w:rPr>
          <w:sz w:val="28"/>
          <w:szCs w:val="28"/>
        </w:rPr>
        <w:t xml:space="preserve">1.5. Створення конкурентного середовища на ринку автобусних перевезень у м. Чернівцях. </w:t>
      </w:r>
    </w:p>
    <w:p w:rsidR="00B93F50" w:rsidRDefault="00B93F50" w:rsidP="00B93F50">
      <w:pPr>
        <w:ind w:firstLine="600"/>
        <w:jc w:val="both"/>
      </w:pPr>
      <w:r>
        <w:rPr>
          <w:sz w:val="28"/>
          <w:szCs w:val="28"/>
        </w:rPr>
        <w:t xml:space="preserve">1.6. Забезпечення виконання соціально значущих перевезень пасажирів в м. Чернівцях. </w:t>
      </w:r>
    </w:p>
    <w:p w:rsidR="00B93F50" w:rsidRDefault="00B93F50" w:rsidP="00B93F50">
      <w:pPr>
        <w:ind w:firstLine="600"/>
        <w:jc w:val="both"/>
        <w:rPr>
          <w:sz w:val="28"/>
          <w:szCs w:val="28"/>
        </w:rPr>
      </w:pPr>
    </w:p>
    <w:p w:rsidR="00B93F50" w:rsidRDefault="00B93F50" w:rsidP="00B93F50">
      <w:pPr>
        <w:ind w:firstLine="600"/>
        <w:jc w:val="both"/>
      </w:pPr>
      <w:r>
        <w:rPr>
          <w:sz w:val="28"/>
          <w:szCs w:val="28"/>
        </w:rPr>
        <w:t>2. Об’єктом конкурсу є окремий маршрут (маршрути) загального користування  або  сукупність оборотних рейсів за умови, що кількість таких рейсів на об’єкті конкурсу становить понад 50 на день.</w:t>
      </w:r>
    </w:p>
    <w:p w:rsidR="00B93F50" w:rsidRDefault="00B93F50" w:rsidP="00B93F50">
      <w:pPr>
        <w:ind w:firstLine="600"/>
        <w:jc w:val="both"/>
        <w:rPr>
          <w:color w:val="CC3300"/>
          <w:sz w:val="28"/>
          <w:szCs w:val="28"/>
        </w:rPr>
      </w:pPr>
    </w:p>
    <w:p w:rsidR="00B93F50" w:rsidRDefault="00B93F50" w:rsidP="00B93F50">
      <w:pPr>
        <w:ind w:firstLine="600"/>
        <w:jc w:val="both"/>
      </w:pPr>
      <w:r>
        <w:rPr>
          <w:sz w:val="28"/>
          <w:szCs w:val="28"/>
        </w:rPr>
        <w:t>3. У конкурсі з визначення пасажирського перевізника на автобусному маршруті загального користування можуть брати участь претенденти, які на законних підставах використовують у достатній кількості транспортні засоби відповідного класу та мають власну або використовують на законних підставах виробничо-технічну базу, яка відповідає встановленим технічним нормативам і вимогам. Вимоги до транспортних засобів, які претендент може залучати до перевезень в м. Чернівцях, визначені у п. 7.4 цих Умов.</w:t>
      </w:r>
    </w:p>
    <w:p w:rsidR="00B93F50" w:rsidRDefault="00B93F50" w:rsidP="00B93F50">
      <w:pPr>
        <w:ind w:firstLine="600"/>
        <w:jc w:val="both"/>
        <w:rPr>
          <w:sz w:val="28"/>
          <w:szCs w:val="28"/>
        </w:rPr>
      </w:pPr>
    </w:p>
    <w:p w:rsidR="00B93F50" w:rsidRDefault="00B93F50" w:rsidP="00B93F50">
      <w:pPr>
        <w:ind w:firstLine="600"/>
        <w:jc w:val="both"/>
      </w:pPr>
      <w:r>
        <w:rPr>
          <w:sz w:val="28"/>
          <w:szCs w:val="28"/>
        </w:rPr>
        <w:lastRenderedPageBreak/>
        <w:t>4. Конкурс є відкритим для всіх перевізників-претендентів. Рішення щодо проведення конкурсу приймає виконавчий комітет Чернівецької міської ради (далі – організатор). Підготовку та проведення конкурсу покладається на Конкурсний комітет, склад якого затверджується Виконавчим комітетом Чернівецької міської ради та який діє відповідно до чинного законодавства.</w:t>
      </w:r>
    </w:p>
    <w:p w:rsidR="00B93F50" w:rsidRDefault="00B93F50" w:rsidP="00B93F50">
      <w:pPr>
        <w:jc w:val="both"/>
        <w:rPr>
          <w:sz w:val="28"/>
          <w:szCs w:val="28"/>
        </w:rPr>
      </w:pPr>
    </w:p>
    <w:p w:rsidR="00B93F50" w:rsidRDefault="00B93F50" w:rsidP="00B93F50">
      <w:pPr>
        <w:ind w:firstLine="709"/>
        <w:jc w:val="both"/>
      </w:pPr>
      <w:r>
        <w:rPr>
          <w:sz w:val="28"/>
          <w:szCs w:val="28"/>
        </w:rPr>
        <w:t>5. Конкурсний комітет публікує в засобах масової інформації не пізніше, ніж за 30 днів до початку конкурсу оголошення про конкурс. В одному оголошенні може бути названо декілька об’єктів конкурсу. Оголошення повинно містити таку інформацію:</w:t>
      </w:r>
    </w:p>
    <w:p w:rsidR="00B93F50" w:rsidRDefault="00B93F50" w:rsidP="00B93F50">
      <w:pPr>
        <w:ind w:firstLine="709"/>
        <w:jc w:val="both"/>
      </w:pPr>
      <w:r>
        <w:rPr>
          <w:sz w:val="28"/>
          <w:szCs w:val="28"/>
        </w:rPr>
        <w:t>5.1. Назву організатора.</w:t>
      </w:r>
    </w:p>
    <w:p w:rsidR="00B93F50" w:rsidRDefault="00B93F50" w:rsidP="00B93F50">
      <w:pPr>
        <w:ind w:firstLine="709"/>
        <w:jc w:val="both"/>
      </w:pPr>
      <w:r>
        <w:rPr>
          <w:spacing w:val="-6"/>
          <w:sz w:val="28"/>
          <w:szCs w:val="28"/>
        </w:rPr>
        <w:t xml:space="preserve">5.2. Порядковий номер та основні характеристики кожного об'єкта конкурсу: </w:t>
      </w:r>
      <w:r>
        <w:rPr>
          <w:sz w:val="28"/>
          <w:szCs w:val="28"/>
        </w:rPr>
        <w:t xml:space="preserve">назви кінцевих зупинок, кількість оборотних рейсів, кількість автобусів для забезпечення перевезень, режим та інтервал руху, особливості періодичності здійснення перевезень (сезонний, у певні дні тижня тощо),  вимоги до автобусів щодо класу  та пасажиромісткості.  </w:t>
      </w:r>
    </w:p>
    <w:p w:rsidR="00B93F50" w:rsidRDefault="00B93F50" w:rsidP="00B93F50">
      <w:pPr>
        <w:ind w:firstLine="709"/>
        <w:jc w:val="both"/>
      </w:pPr>
      <w:r>
        <w:rPr>
          <w:sz w:val="28"/>
          <w:szCs w:val="28"/>
        </w:rPr>
        <w:t>5.4. Обов’язкові та додаткові умови конкурсу.</w:t>
      </w:r>
    </w:p>
    <w:p w:rsidR="00B93F50" w:rsidRDefault="00B93F50" w:rsidP="00B93F50">
      <w:pPr>
        <w:ind w:firstLine="709"/>
        <w:jc w:val="both"/>
      </w:pPr>
      <w:r>
        <w:rPr>
          <w:sz w:val="28"/>
          <w:szCs w:val="28"/>
        </w:rPr>
        <w:t>5.5. Порядок одержання необхідної інформації про об'єкт конкурсу.</w:t>
      </w:r>
    </w:p>
    <w:p w:rsidR="00B93F50" w:rsidRDefault="00B93F50" w:rsidP="00B93F50">
      <w:pPr>
        <w:ind w:firstLine="709"/>
        <w:jc w:val="both"/>
      </w:pPr>
      <w:r>
        <w:rPr>
          <w:sz w:val="28"/>
          <w:szCs w:val="28"/>
        </w:rPr>
        <w:t>5.6. Кінцевий строк прийняття документів для участі у конкурсі.</w:t>
      </w:r>
    </w:p>
    <w:p w:rsidR="00B93F50" w:rsidRDefault="00B93F50" w:rsidP="00B93F50">
      <w:pPr>
        <w:ind w:firstLine="709"/>
        <w:jc w:val="both"/>
      </w:pPr>
      <w:r>
        <w:rPr>
          <w:sz w:val="28"/>
          <w:szCs w:val="28"/>
        </w:rPr>
        <w:t xml:space="preserve">5.7. Найменування організації, режим її роботи та адреса, за якою подаються документи для участі у конкурсі. </w:t>
      </w:r>
    </w:p>
    <w:p w:rsidR="00B93F50" w:rsidRDefault="00B93F50" w:rsidP="00B93F50">
      <w:pPr>
        <w:ind w:firstLine="709"/>
        <w:jc w:val="both"/>
      </w:pPr>
      <w:r>
        <w:rPr>
          <w:sz w:val="28"/>
          <w:szCs w:val="28"/>
        </w:rPr>
        <w:t>5.8. Місце та дата одержання бланків документів для участі у конкурсі.</w:t>
      </w:r>
    </w:p>
    <w:p w:rsidR="00B93F50" w:rsidRDefault="00B93F50" w:rsidP="00B93F50">
      <w:pPr>
        <w:ind w:firstLine="709"/>
        <w:jc w:val="both"/>
      </w:pPr>
      <w:r>
        <w:rPr>
          <w:sz w:val="28"/>
          <w:szCs w:val="28"/>
        </w:rPr>
        <w:t>5.9. Місце, дата та час початку проведення засідання конкурсного комітету.</w:t>
      </w:r>
    </w:p>
    <w:p w:rsidR="00B93F50" w:rsidRDefault="00B93F50" w:rsidP="00B93F50">
      <w:pPr>
        <w:ind w:firstLine="709"/>
        <w:jc w:val="both"/>
      </w:pPr>
      <w:r>
        <w:rPr>
          <w:sz w:val="28"/>
          <w:szCs w:val="28"/>
        </w:rPr>
        <w:t xml:space="preserve">5.10.  Телефон для довідок (електронна адреса або адреса веб-сайту) з питань проведення конкурсу. </w:t>
      </w:r>
    </w:p>
    <w:p w:rsidR="00B93F50" w:rsidRDefault="00B93F50" w:rsidP="00B93F50">
      <w:pPr>
        <w:ind w:firstLine="709"/>
        <w:jc w:val="both"/>
        <w:rPr>
          <w:sz w:val="28"/>
          <w:szCs w:val="28"/>
        </w:rPr>
      </w:pPr>
    </w:p>
    <w:p w:rsidR="00B93F50" w:rsidRDefault="00B93F50" w:rsidP="00B93F50">
      <w:pPr>
        <w:ind w:firstLine="709"/>
        <w:jc w:val="both"/>
      </w:pPr>
      <w:r>
        <w:rPr>
          <w:sz w:val="28"/>
          <w:szCs w:val="28"/>
        </w:rPr>
        <w:t>6. Організатор   знайомить перевізника-претендента з такими документами:</w:t>
      </w:r>
    </w:p>
    <w:p w:rsidR="00B93F50" w:rsidRDefault="00B93F50" w:rsidP="00B93F50">
      <w:pPr>
        <w:ind w:firstLine="709"/>
        <w:jc w:val="both"/>
      </w:pPr>
      <w:r>
        <w:rPr>
          <w:sz w:val="28"/>
          <w:szCs w:val="28"/>
        </w:rPr>
        <w:lastRenderedPageBreak/>
        <w:t xml:space="preserve">6.1. Порядком проведення відкритого конкурсу на перевезення пасажирів автомобільним транспортом, правилами надання послуг пасажирським автомобільним транспортом та з цими умовами. </w:t>
      </w:r>
    </w:p>
    <w:p w:rsidR="00B93F50" w:rsidRDefault="00B93F50" w:rsidP="00B93F50">
      <w:pPr>
        <w:ind w:firstLine="709"/>
        <w:jc w:val="both"/>
      </w:pPr>
      <w:r>
        <w:rPr>
          <w:sz w:val="28"/>
          <w:szCs w:val="28"/>
        </w:rPr>
        <w:t>6.2. Типовим договором на перевезення пасажирів на автобусному маршруті загального користування (далі - Договір).</w:t>
      </w:r>
    </w:p>
    <w:p w:rsidR="00B93F50" w:rsidRDefault="00B93F50" w:rsidP="00B93F50">
      <w:pPr>
        <w:ind w:firstLine="709"/>
        <w:jc w:val="both"/>
      </w:pPr>
      <w:r>
        <w:rPr>
          <w:sz w:val="28"/>
          <w:szCs w:val="28"/>
        </w:rPr>
        <w:t>6.3. Обов’язковими  та додатковими умовами конкурсу.</w:t>
      </w:r>
    </w:p>
    <w:p w:rsidR="00B93F50" w:rsidRDefault="00B93F50" w:rsidP="00B93F50">
      <w:pPr>
        <w:ind w:firstLine="709"/>
        <w:jc w:val="both"/>
        <w:rPr>
          <w:sz w:val="28"/>
          <w:szCs w:val="28"/>
        </w:rPr>
      </w:pPr>
    </w:p>
    <w:p w:rsidR="00B93F50" w:rsidRDefault="00B93F50" w:rsidP="00B93F50">
      <w:pPr>
        <w:ind w:firstLine="709"/>
        <w:jc w:val="both"/>
      </w:pPr>
      <w:r>
        <w:rPr>
          <w:sz w:val="28"/>
          <w:szCs w:val="28"/>
        </w:rPr>
        <w:t>7. Обов’язкові умови конкурсу:</w:t>
      </w:r>
      <w:bookmarkStart w:id="1" w:name="o413"/>
      <w:bookmarkEnd w:id="1"/>
    </w:p>
    <w:p w:rsidR="00B93F50" w:rsidRDefault="00B93F50" w:rsidP="00B93F50">
      <w:pPr>
        <w:ind w:firstLine="709"/>
        <w:jc w:val="both"/>
      </w:pPr>
      <w:r>
        <w:rPr>
          <w:sz w:val="28"/>
          <w:szCs w:val="28"/>
        </w:rPr>
        <w:t>7.1. Відповідність претендента вимогам до автомобільних перевізників, визначених у ст. 34 Закону України «Про автомобільний транспорт», а саме:</w:t>
      </w:r>
    </w:p>
    <w:p w:rsidR="00B93F50" w:rsidRDefault="00B93F50" w:rsidP="00B93F50">
      <w:pPr>
        <w:numPr>
          <w:ilvl w:val="0"/>
          <w:numId w:val="26"/>
        </w:numPr>
        <w:tabs>
          <w:tab w:val="left" w:pos="1080"/>
        </w:tabs>
        <w:suppressAutoHyphens/>
        <w:ind w:left="0" w:firstLine="709"/>
        <w:jc w:val="both"/>
      </w:pPr>
      <w:r>
        <w:rPr>
          <w:sz w:val="28"/>
          <w:szCs w:val="28"/>
        </w:rPr>
        <w:t xml:space="preserve">утримання транспортних  засобів  в  належному   технічному   і </w:t>
      </w:r>
      <w:r>
        <w:rPr>
          <w:sz w:val="28"/>
          <w:szCs w:val="28"/>
        </w:rPr>
        <w:br/>
        <w:t>санітарному  стані  та  забезпечення  їх зберігання у спеціально пристосованих  для  цього  приміщеннях, гаражах, на майданчиках, стоянках, забезпечених засобами охорони</w:t>
      </w:r>
      <w:bookmarkStart w:id="2" w:name="o414"/>
      <w:bookmarkEnd w:id="2"/>
      <w:r>
        <w:rPr>
          <w:sz w:val="28"/>
          <w:szCs w:val="28"/>
        </w:rPr>
        <w:t>;</w:t>
      </w:r>
    </w:p>
    <w:p w:rsidR="00B93F50" w:rsidRDefault="00B93F50" w:rsidP="00B93F50">
      <w:pPr>
        <w:numPr>
          <w:ilvl w:val="0"/>
          <w:numId w:val="26"/>
        </w:numPr>
        <w:tabs>
          <w:tab w:val="left" w:pos="1080"/>
        </w:tabs>
        <w:suppressAutoHyphens/>
        <w:ind w:left="0" w:firstLine="709"/>
        <w:jc w:val="both"/>
      </w:pPr>
      <w:r>
        <w:rPr>
          <w:sz w:val="28"/>
          <w:szCs w:val="28"/>
        </w:rPr>
        <w:t>забезпечення контролю технічного   і   санітарного   стану транспортних засобів перед виїздом на маршрут;</w:t>
      </w:r>
    </w:p>
    <w:p w:rsidR="00B93F50" w:rsidRDefault="00B93F50" w:rsidP="00B93F50">
      <w:pPr>
        <w:numPr>
          <w:ilvl w:val="0"/>
          <w:numId w:val="26"/>
        </w:numPr>
        <w:tabs>
          <w:tab w:val="left" w:pos="1080"/>
        </w:tabs>
        <w:suppressAutoHyphens/>
        <w:ind w:left="0" w:firstLine="709"/>
        <w:jc w:val="both"/>
      </w:pPr>
      <w:r>
        <w:rPr>
          <w:sz w:val="28"/>
          <w:szCs w:val="28"/>
        </w:rPr>
        <w:t>забезпечення проведення  медичного  контролю  стану здоров'я водіїв;</w:t>
      </w:r>
    </w:p>
    <w:p w:rsidR="00B93F50" w:rsidRDefault="00B93F50" w:rsidP="00B93F50">
      <w:pPr>
        <w:numPr>
          <w:ilvl w:val="0"/>
          <w:numId w:val="26"/>
        </w:numPr>
        <w:tabs>
          <w:tab w:val="left" w:pos="1080"/>
        </w:tabs>
        <w:suppressAutoHyphens/>
        <w:ind w:left="0" w:firstLine="709"/>
        <w:jc w:val="both"/>
      </w:pPr>
      <w:r>
        <w:rPr>
          <w:sz w:val="28"/>
          <w:szCs w:val="28"/>
        </w:rPr>
        <w:t>організація проведення періодичного навчання водіїв методам надання   медичної допомоги потерпілим від дорожньо-транспортних пригод;</w:t>
      </w:r>
    </w:p>
    <w:p w:rsidR="00B93F50" w:rsidRDefault="00B93F50" w:rsidP="00B93F50">
      <w:pPr>
        <w:numPr>
          <w:ilvl w:val="0"/>
          <w:numId w:val="26"/>
        </w:numPr>
        <w:tabs>
          <w:tab w:val="left" w:pos="1080"/>
        </w:tabs>
        <w:suppressAutoHyphens/>
        <w:ind w:left="0" w:firstLine="709"/>
        <w:jc w:val="both"/>
      </w:pPr>
      <w:r>
        <w:rPr>
          <w:sz w:val="28"/>
          <w:szCs w:val="28"/>
        </w:rPr>
        <w:t>забезпечення умов  праці  та  відпочинку  водіїв  згідно  з вимогами законодавства;</w:t>
      </w:r>
    </w:p>
    <w:p w:rsidR="00B93F50" w:rsidRDefault="00B93F50" w:rsidP="00B93F50">
      <w:pPr>
        <w:numPr>
          <w:ilvl w:val="0"/>
          <w:numId w:val="26"/>
        </w:numPr>
        <w:tabs>
          <w:tab w:val="left" w:pos="1080"/>
        </w:tabs>
        <w:suppressAutoHyphens/>
        <w:ind w:left="0" w:firstLine="709"/>
        <w:jc w:val="both"/>
      </w:pPr>
      <w:r>
        <w:rPr>
          <w:sz w:val="28"/>
          <w:szCs w:val="28"/>
        </w:rPr>
        <w:t>забезпечення проведення  стажування, інструктажу водіїв та підвищення  кваліфікації керівників і спеціалістів  автомобільного  транспорту у порядку,  визначеному  центральним  органом  виконавчої  влади, що забезпечує  формування  та  реалізує  державну  політику  у  сфері транспорту;</w:t>
      </w:r>
    </w:p>
    <w:p w:rsidR="00B93F50" w:rsidRDefault="00B93F50" w:rsidP="00B93F50">
      <w:pPr>
        <w:numPr>
          <w:ilvl w:val="0"/>
          <w:numId w:val="26"/>
        </w:numPr>
        <w:tabs>
          <w:tab w:val="left" w:pos="1080"/>
        </w:tabs>
        <w:suppressAutoHyphens/>
        <w:ind w:left="0" w:firstLine="709"/>
        <w:jc w:val="both"/>
      </w:pPr>
      <w:r>
        <w:rPr>
          <w:sz w:val="28"/>
          <w:szCs w:val="28"/>
        </w:rPr>
        <w:lastRenderedPageBreak/>
        <w:t>забезпечення безпеки дорожнього руху</w:t>
      </w:r>
      <w:bookmarkStart w:id="3" w:name="o418111111111111111111111111111111111111"/>
      <w:bookmarkStart w:id="4" w:name="o419111111111111111111111111111111111111"/>
      <w:bookmarkStart w:id="5" w:name="o420111111111111111111111111111111111111"/>
      <w:bookmarkEnd w:id="3"/>
      <w:bookmarkEnd w:id="4"/>
      <w:bookmarkEnd w:id="5"/>
      <w:r>
        <w:rPr>
          <w:sz w:val="28"/>
          <w:szCs w:val="28"/>
        </w:rPr>
        <w:t>;</w:t>
      </w:r>
    </w:p>
    <w:p w:rsidR="00B93F50" w:rsidRDefault="00B93F50" w:rsidP="00B93F50">
      <w:pPr>
        <w:numPr>
          <w:ilvl w:val="0"/>
          <w:numId w:val="26"/>
        </w:numPr>
        <w:tabs>
          <w:tab w:val="left" w:pos="1080"/>
        </w:tabs>
        <w:suppressAutoHyphens/>
        <w:ind w:left="0" w:firstLine="709"/>
        <w:jc w:val="both"/>
      </w:pPr>
      <w:r>
        <w:rPr>
          <w:sz w:val="28"/>
          <w:szCs w:val="28"/>
        </w:rPr>
        <w:t>забезпечення водіїв відповідною документацією на перевезення пасажирів.</w:t>
      </w:r>
    </w:p>
    <w:p w:rsidR="00B93F50" w:rsidRDefault="00B93F50" w:rsidP="00B93F50">
      <w:pPr>
        <w:shd w:val="clear" w:color="auto" w:fill="FFFFFF"/>
        <w:tabs>
          <w:tab w:val="left" w:pos="-1985"/>
          <w:tab w:val="left" w:pos="10992"/>
          <w:tab w:val="left" w:pos="11908"/>
          <w:tab w:val="left" w:pos="12824"/>
          <w:tab w:val="left" w:pos="13740"/>
          <w:tab w:val="left" w:pos="14656"/>
        </w:tabs>
        <w:ind w:firstLine="709"/>
        <w:jc w:val="both"/>
        <w:textAlignment w:val="baseline"/>
      </w:pPr>
      <w:r>
        <w:rPr>
          <w:sz w:val="28"/>
          <w:szCs w:val="28"/>
        </w:rPr>
        <w:t>7.2.  Наявність у претендента достатньої кількості транспортних засобів відповідного класу для роботи на маршруті (кількох маршрутах) згідно лоту, на який подається пропозиція, яка визначається як кількість автобусів, необхідних для виконання перевезень на маршруті, та кількість резервних транспортних засобів, яка становить не менше 10 відсотків від загальної кількості.</w:t>
      </w:r>
    </w:p>
    <w:p w:rsidR="00B93F50" w:rsidRDefault="00B93F50" w:rsidP="00B93F50">
      <w:pPr>
        <w:shd w:val="clear" w:color="auto" w:fill="FFFFFF"/>
        <w:tabs>
          <w:tab w:val="left" w:pos="-1985"/>
          <w:tab w:val="left" w:pos="10992"/>
          <w:tab w:val="left" w:pos="11908"/>
          <w:tab w:val="left" w:pos="12824"/>
          <w:tab w:val="left" w:pos="13740"/>
          <w:tab w:val="left" w:pos="14656"/>
        </w:tabs>
        <w:ind w:firstLine="709"/>
        <w:jc w:val="both"/>
        <w:textAlignment w:val="baseline"/>
      </w:pPr>
      <w:r>
        <w:rPr>
          <w:sz w:val="28"/>
          <w:szCs w:val="28"/>
        </w:rPr>
        <w:t>7.3. При визначенні достатньої кількості транспортних засобів, транспортні засоби, які не відповідають встановленим вимогам, визначеним у п. 7.4 цих Умов, не враховуються.</w:t>
      </w:r>
    </w:p>
    <w:p w:rsidR="00B93F50" w:rsidRDefault="00B93F50" w:rsidP="00B93F50">
      <w:pPr>
        <w:shd w:val="clear" w:color="auto" w:fill="FFFFFF"/>
        <w:tabs>
          <w:tab w:val="left" w:pos="-1985"/>
          <w:tab w:val="left" w:pos="10992"/>
          <w:tab w:val="left" w:pos="11908"/>
          <w:tab w:val="left" w:pos="12824"/>
          <w:tab w:val="left" w:pos="13740"/>
          <w:tab w:val="left" w:pos="14656"/>
        </w:tabs>
        <w:ind w:firstLine="709"/>
        <w:jc w:val="both"/>
        <w:textAlignment w:val="baseline"/>
      </w:pPr>
      <w:r>
        <w:rPr>
          <w:sz w:val="28"/>
          <w:szCs w:val="28"/>
        </w:rPr>
        <w:t>7.4. Вимоги до транспортних засобів:</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є новими або вживаними, але технічно справними та мати вік не старше 8 років станом на дату оголошення конкурсу;</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відповідають екологічному стандарту не нижче ЄВРО-3;</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відповідають вимогам безпеки охорони праці та державним стандартам;</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зареєстровані та мають державні номерні знаки транспортних засобів загального користування відповідно до чинного законодавства (на жовтому фоні);</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мають відповідний сертифікат (як транспортні засоби загального користування), наданий Органом із сертифікації дорожніх транспортних засобів, акредитованим в системі УкрСЕПРО, або протокол випробувань лабораторії, акредитованої в системі УкрСЕПРО, в галузі акредитації якої є відповідні нормативні документи, про повну відповідність транспортного засобу державним стандартам (як транспортного засобу загального користування);</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укомплектовані відповідно до вимог Правил дорожнього руху;</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t>мають не менше 20 місць для сидіння;</w:t>
      </w:r>
    </w:p>
    <w:p w:rsidR="00B93F50" w:rsidRDefault="00B93F50" w:rsidP="00B93F50">
      <w:pPr>
        <w:numPr>
          <w:ilvl w:val="0"/>
          <w:numId w:val="27"/>
        </w:numPr>
        <w:shd w:val="clear" w:color="auto" w:fill="FFFFFF"/>
        <w:tabs>
          <w:tab w:val="left" w:pos="-1985"/>
          <w:tab w:val="left" w:pos="1100"/>
          <w:tab w:val="left" w:pos="10992"/>
          <w:tab w:val="left" w:pos="11908"/>
          <w:tab w:val="left" w:pos="12824"/>
          <w:tab w:val="left" w:pos="13740"/>
          <w:tab w:val="left" w:pos="14656"/>
        </w:tabs>
        <w:suppressAutoHyphens/>
        <w:ind w:left="0" w:firstLine="709"/>
        <w:jc w:val="both"/>
        <w:textAlignment w:val="baseline"/>
      </w:pPr>
      <w:r>
        <w:rPr>
          <w:sz w:val="28"/>
          <w:szCs w:val="28"/>
        </w:rPr>
        <w:lastRenderedPageBreak/>
        <w:t>щонайменше 1 транспортний засіб на маршруті має бути пристосований до перевезення осіб із обмеженими можливостями;</w:t>
      </w:r>
    </w:p>
    <w:p w:rsidR="00B93F50" w:rsidRDefault="00B93F50" w:rsidP="00B93F50">
      <w:pPr>
        <w:shd w:val="clear" w:color="auto" w:fill="FFFFFF"/>
        <w:tabs>
          <w:tab w:val="left" w:pos="-1985"/>
          <w:tab w:val="left" w:pos="10992"/>
          <w:tab w:val="left" w:pos="11908"/>
          <w:tab w:val="left" w:pos="12824"/>
          <w:tab w:val="left" w:pos="13740"/>
          <w:tab w:val="left" w:pos="14656"/>
        </w:tabs>
        <w:ind w:firstLine="709"/>
        <w:jc w:val="both"/>
        <w:textAlignment w:val="baseline"/>
      </w:pPr>
      <w:r>
        <w:rPr>
          <w:sz w:val="28"/>
          <w:szCs w:val="28"/>
        </w:rPr>
        <w:t>7.5. Вимоги щодо пасажиромісткості транспортних засобів визначаються в оголошенні про конкурс.</w:t>
      </w:r>
    </w:p>
    <w:p w:rsidR="00B93F50" w:rsidRDefault="00B93F50" w:rsidP="00B93F50">
      <w:pPr>
        <w:shd w:val="clear" w:color="auto" w:fill="FFFFFF"/>
        <w:tabs>
          <w:tab w:val="left" w:pos="-1985"/>
          <w:tab w:val="left" w:pos="10992"/>
          <w:tab w:val="left" w:pos="11908"/>
          <w:tab w:val="left" w:pos="12824"/>
          <w:tab w:val="left" w:pos="13740"/>
          <w:tab w:val="left" w:pos="14656"/>
        </w:tabs>
        <w:ind w:firstLine="709"/>
        <w:jc w:val="both"/>
        <w:textAlignment w:val="baseline"/>
      </w:pPr>
      <w:r>
        <w:rPr>
          <w:color w:val="000000"/>
          <w:sz w:val="28"/>
          <w:szCs w:val="28"/>
        </w:rPr>
        <w:t>7.6. У разі відсутності в перевізника-претендента автобусів, що відповідають умовам конкурсу, визначеним в п. 7.4 цих Умов,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з аналогічною чисельністю пасажиромісць, а також інвестиційний проект-зобов'язання щодо оновлення парку автобусів згідно вимог п. 7.4 цих Умов впродовж одного року з моменту підписання Договору.</w:t>
      </w:r>
    </w:p>
    <w:p w:rsidR="00B93F50" w:rsidRDefault="00B93F50" w:rsidP="00B93F50">
      <w:pPr>
        <w:ind w:firstLine="709"/>
        <w:jc w:val="both"/>
      </w:pPr>
    </w:p>
    <w:p w:rsidR="00B93F50" w:rsidRDefault="00B93F50" w:rsidP="00B93F50">
      <w:pPr>
        <w:ind w:firstLine="709"/>
        <w:jc w:val="both"/>
      </w:pPr>
      <w:r>
        <w:rPr>
          <w:sz w:val="28"/>
          <w:szCs w:val="28"/>
        </w:rPr>
        <w:t>8. Додаткові умови конкурсу.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8.1. Перевізник-претендент, що бере участь у конкурсі, погоджується на всі додаткові умови конкурсу, викладені нижче:</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8.2. Згода на перевезення окремих пільгових категорій громадян за рахунок власної господарської діяльності без відшкодування втрат  з будь-яких джерел.</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8.3. Облаштування транспортного засобу наступними елементами відповідно до зразків, затверджених Замовником (впродовж місяця після затвердження) та їх утримання в належному та справному стані:</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інформаційні трафарети;</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карта-схема руху транспортного засобу;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графік руху транспортних засобів на маршруті;</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контакти для сповіщення пасажирів про порушення умов перевезень.</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xml:space="preserve">8.4. Нанести на корпус транспортного засобу (ззовні) графічні символи, що ідентифікують транспортний засіб як такий, що здійснює пасажирські перевезення у м. Чернівцях, а саме: </w:t>
      </w:r>
      <w:r>
        <w:rPr>
          <w:rFonts w:ascii="Times New Roman" w:hAnsi="Times New Roman" w:cs="Times New Roman"/>
          <w:color w:val="auto"/>
          <w:sz w:val="28"/>
          <w:szCs w:val="28"/>
          <w:lang w:val="uk-UA"/>
        </w:rPr>
        <w:lastRenderedPageBreak/>
        <w:t>емблему підприємства-перевізника, герб міста Чернівці.</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xml:space="preserve">8.5. Впродовж двох тижнів з моменту підписання Договору за власні кошти обладнати всі транспортні засоби, призначені для роботи на маршрутах, засобами gps-моніторингу, підключити їх до Системи моніторингу громадського транспорту, що використовується Замовником, шляхом передачі </w:t>
      </w:r>
      <w:r>
        <w:rPr>
          <w:rFonts w:ascii="Times New Roman" w:hAnsi="Times New Roman" w:cs="Times New Roman"/>
          <w:color w:val="auto"/>
          <w:sz w:val="28"/>
          <w:szCs w:val="28"/>
          <w:lang w:val="en-US"/>
        </w:rPr>
        <w:t>gps</w:t>
      </w:r>
      <w:r w:rsidRPr="00B93F50">
        <w:rPr>
          <w:rFonts w:ascii="Times New Roman" w:hAnsi="Times New Roman" w:cs="Times New Roman"/>
          <w:color w:val="auto"/>
          <w:sz w:val="28"/>
          <w:szCs w:val="28"/>
        </w:rPr>
        <w:t>-</w:t>
      </w:r>
      <w:r>
        <w:rPr>
          <w:rFonts w:ascii="Times New Roman" w:hAnsi="Times New Roman" w:cs="Times New Roman"/>
          <w:color w:val="auto"/>
          <w:sz w:val="28"/>
          <w:szCs w:val="28"/>
          <w:lang w:val="uk-UA"/>
        </w:rPr>
        <w:t>даних Адміністратору системи моніторингу громадського транспорту та передачі усіх майнових та немайнових прав на gps-дані про роботу автобусів, отримані в результаті виконання Договору, Замовнику.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8.6. Забезпечувати належну експлуатацію та постійну роботу встановлених засобів gps-моніторингу, а також їх ремонт, модернізацію та заміну.</w:t>
      </w:r>
    </w:p>
    <w:p w:rsidR="00E85D57"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8.7. Впродовж місяця з моменту визначення виконавчим комітетом порядку функціонування системи електронного квитка у місті Чернівцях, забезпечити виконання цього порядку шляхом укладення відповідних угод з виконавцями та/або адміністраторами системи, обладнання всіх транспортних засобів електронними компостерами (валідаторами) та іншим обладнанням для забезпечення функціонування системи електронного квитка, а також забезпечувати належну експлуатацію та постійну роботу </w:t>
      </w:r>
    </w:p>
    <w:p w:rsidR="00B93F50" w:rsidRDefault="00B93F50" w:rsidP="00E85D57">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both"/>
        <w:textAlignment w:val="baseline"/>
      </w:pPr>
      <w:r>
        <w:rPr>
          <w:rFonts w:ascii="Times New Roman" w:hAnsi="Times New Roman" w:cs="Times New Roman"/>
          <w:color w:val="auto"/>
          <w:sz w:val="28"/>
          <w:szCs w:val="28"/>
          <w:lang w:val="uk-UA"/>
        </w:rPr>
        <w:t>встановленого обладнання, його ремонт, модернізацію та заміну на умовах, визначених вищевказаним порядком.</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8.8.  Впродовж двох тижнів з моменту підписання Договору, обладнати за власні кошти всі транспортні засобами двома відео-реєстраторами (в салон та на дорогу), забезпечувати їх постійне обслуговування та роботу, модернізацію та оновлення, забезпечити двотижневе зберігання відео-даних та безперебійний доступ до них уповноважених представників Замовника.</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xml:space="preserve">8.9. Обладнати салон транспортного засобу іншими технічними пристроями, якщо їх придбання здійснюється за кошти Замовника </w:t>
      </w:r>
      <w:r>
        <w:rPr>
          <w:rFonts w:ascii="Times New Roman" w:hAnsi="Times New Roman" w:cs="Times New Roman"/>
          <w:color w:val="auto"/>
          <w:sz w:val="28"/>
          <w:szCs w:val="28"/>
          <w:lang w:val="uk-UA"/>
        </w:rPr>
        <w:lastRenderedPageBreak/>
        <w:t>(власні чи залучені), впродовж місяця після прийняття рішення про таке обладнання.</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8.10. Розробити зразки спеціального одягу для водіїв громадського транспорту, повідомити про них Замовником та забезпечити всіх водіїв достатньою кількістю комплектів такого одягу (не менше ніж по два); забезпечувати роботу водіїв виключно в спеціальному одязі відповідно до сезону, періодично оновлювати його в зв’язку зі зносом, сезонністю тощо.</w:t>
      </w:r>
    </w:p>
    <w:p w:rsidR="00B93F50" w:rsidRDefault="00B93F50" w:rsidP="00B93F50">
      <w:pPr>
        <w:ind w:firstLine="709"/>
        <w:jc w:val="both"/>
      </w:pPr>
      <w:r>
        <w:rPr>
          <w:sz w:val="28"/>
          <w:szCs w:val="28"/>
        </w:rPr>
        <w:t xml:space="preserve">8.11. Для перевізників-претендентів, які здійснювали перевезення пасажирів на міських автобусних маршрутах як переможці попередніх конкурсів - якісне надання послуг за попереднім договором та повне виконання всіх умов попереднього договору. </w:t>
      </w:r>
    </w:p>
    <w:p w:rsidR="00B93F50" w:rsidRDefault="00B93F50" w:rsidP="00B93F50">
      <w:pPr>
        <w:ind w:firstLine="709"/>
        <w:jc w:val="both"/>
      </w:pPr>
      <w:r>
        <w:rPr>
          <w:sz w:val="28"/>
          <w:szCs w:val="28"/>
        </w:rPr>
        <w:t>8.12. Брати участь в опробовуванні маршрутів, долучатись до вивчення пасажиропотоку.</w:t>
      </w:r>
    </w:p>
    <w:p w:rsidR="00B93F50" w:rsidRDefault="00B93F50" w:rsidP="00B93F50">
      <w:pPr>
        <w:ind w:firstLine="709"/>
        <w:jc w:val="both"/>
      </w:pPr>
      <w:r>
        <w:rPr>
          <w:sz w:val="28"/>
          <w:szCs w:val="28"/>
        </w:rPr>
        <w:t>8.13.  Погодитись на застосування до Перевізника в разі порушення ним умов Договору та інших нормативно-правових актів, що регламентують організацію перевезень автомобільним транспортом загального користування, фінансових санкцій та припинення договору в односторонньому порядку в порядку визначеному Договором.</w:t>
      </w:r>
    </w:p>
    <w:p w:rsidR="00B93F50" w:rsidRDefault="00B93F50" w:rsidP="00B93F50">
      <w:pPr>
        <w:ind w:firstLine="709"/>
        <w:jc w:val="both"/>
      </w:pPr>
    </w:p>
    <w:p w:rsidR="00B93F50" w:rsidRDefault="00B93F50" w:rsidP="00B93F50">
      <w:pPr>
        <w:ind w:firstLine="709"/>
        <w:jc w:val="both"/>
      </w:pPr>
      <w:bookmarkStart w:id="6" w:name="o421"/>
      <w:bookmarkEnd w:id="6"/>
      <w:r>
        <w:rPr>
          <w:sz w:val="28"/>
          <w:szCs w:val="28"/>
        </w:rPr>
        <w:t>9. Особа, яка потребує роз’яснень щодо представлення необхідних документів на конкурс або умов проведення конкурсу, має право не пізніше, як за 5 календарних днів до закінчення терміну подання документів претендентами звернутися до організатора, який зобов’язаний дати роз’яснення в усній, а за необхідності – в письмовій формі.</w:t>
      </w:r>
    </w:p>
    <w:p w:rsidR="00B93F50" w:rsidRDefault="00B93F50" w:rsidP="00B93F50">
      <w:pPr>
        <w:ind w:firstLine="600"/>
        <w:jc w:val="both"/>
        <w:rPr>
          <w:sz w:val="28"/>
          <w:szCs w:val="28"/>
        </w:rPr>
      </w:pPr>
    </w:p>
    <w:p w:rsidR="00B93F50" w:rsidRDefault="00B93F50" w:rsidP="00B93F50">
      <w:pPr>
        <w:ind w:firstLine="709"/>
        <w:jc w:val="both"/>
      </w:pPr>
      <w:r>
        <w:rPr>
          <w:sz w:val="28"/>
          <w:szCs w:val="28"/>
        </w:rPr>
        <w:t>10. Для участі в конкурсі автомобільний перевізник подає на кожний об'єкт конкурсу окрему заяву встановленого зразка і такі документи:</w:t>
      </w:r>
    </w:p>
    <w:p w:rsidR="00B93F50" w:rsidRDefault="00B93F50" w:rsidP="00B93F50">
      <w:pPr>
        <w:ind w:firstLine="709"/>
        <w:jc w:val="both"/>
      </w:pPr>
      <w:r>
        <w:rPr>
          <w:sz w:val="28"/>
          <w:szCs w:val="28"/>
        </w:rPr>
        <w:t xml:space="preserve">10.1. Виписку  або витяг з Єдиного державного реєстру юридичних осіб та  фізичних  осіб  -  підприємців.  </w:t>
      </w:r>
    </w:p>
    <w:p w:rsidR="00B93F50" w:rsidRDefault="00B93F50" w:rsidP="00B93F50">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pPr>
      <w:r>
        <w:rPr>
          <w:rFonts w:ascii="Times New Roman" w:hAnsi="Times New Roman" w:cs="Times New Roman"/>
          <w:sz w:val="28"/>
          <w:szCs w:val="28"/>
          <w:lang w:val="uk-UA"/>
        </w:rPr>
        <w:lastRenderedPageBreak/>
        <w:t xml:space="preserve">10.2. Нотаріально  завірену  копію  ліцензії  на  право  надання послуг   з   перевезень   пасажирів   (може  подаватися  в  одному примірнику,  якщо  перевізник-претендент  бере  участь  у  кількох конкурсах, які проводяться на одному засіданні). </w:t>
      </w:r>
    </w:p>
    <w:p w:rsidR="00B93F50" w:rsidRDefault="00B93F50" w:rsidP="00B93F50">
      <w:pPr>
        <w:pStyle w:val="HTML"/>
        <w:tabs>
          <w:tab w:val="clear" w:pos="916"/>
          <w:tab w:val="clear" w:pos="1832"/>
          <w:tab w:val="clear" w:pos="2748"/>
          <w:tab w:val="clear" w:pos="3664"/>
          <w:tab w:val="clear" w:pos="4580"/>
          <w:tab w:val="clear" w:pos="5496"/>
          <w:tab w:val="clear" w:pos="6412"/>
          <w:tab w:val="clear" w:pos="7328"/>
          <w:tab w:val="clear" w:pos="8244"/>
          <w:tab w:val="clear" w:pos="9160"/>
        </w:tabs>
        <w:ind w:firstLine="709"/>
        <w:jc w:val="both"/>
      </w:pPr>
      <w:r>
        <w:rPr>
          <w:rFonts w:ascii="Times New Roman" w:hAnsi="Times New Roman" w:cs="Times New Roman"/>
          <w:sz w:val="28"/>
          <w:szCs w:val="28"/>
          <w:lang w:val="uk-UA"/>
        </w:rPr>
        <w:t xml:space="preserve">10.3. Перелік   транспортних   засобів,  які  пропонуються  до використання   на  автобусному маршруті, із зазначенням марки, моделі,  пасажиромісткості  (з відміткою   "з місцем водія/без місця водія"),   РIN-коду  транспортного  засобу,  державного  номерного </w:t>
      </w:r>
      <w:r>
        <w:rPr>
          <w:rFonts w:ascii="Times New Roman" w:hAnsi="Times New Roman" w:cs="Times New Roman"/>
          <w:sz w:val="28"/>
          <w:szCs w:val="28"/>
          <w:lang w:val="uk-UA"/>
        </w:rPr>
        <w:br/>
        <w:t>знаку, року випуску транспортного засобу.</w:t>
      </w:r>
    </w:p>
    <w:p w:rsidR="00B93F50" w:rsidRDefault="00B93F50" w:rsidP="00B93F50">
      <w:pPr>
        <w:ind w:firstLine="720"/>
        <w:jc w:val="both"/>
        <w:rPr>
          <w:sz w:val="28"/>
          <w:szCs w:val="28"/>
        </w:rPr>
      </w:pPr>
    </w:p>
    <w:p w:rsidR="00B93F50" w:rsidRDefault="00B93F50" w:rsidP="00B93F50">
      <w:pPr>
        <w:ind w:firstLine="720"/>
        <w:jc w:val="both"/>
        <w:rPr>
          <w:sz w:val="28"/>
          <w:szCs w:val="28"/>
        </w:rPr>
      </w:pPr>
    </w:p>
    <w:p w:rsidR="00B93F50" w:rsidRDefault="00B93F50" w:rsidP="00B93F50">
      <w:pPr>
        <w:ind w:firstLine="720"/>
        <w:jc w:val="both"/>
        <w:rPr>
          <w:sz w:val="28"/>
          <w:szCs w:val="28"/>
        </w:rPr>
      </w:pPr>
    </w:p>
    <w:p w:rsidR="00B93F50" w:rsidRDefault="00B93F50" w:rsidP="00B93F50">
      <w:pPr>
        <w:ind w:firstLine="720"/>
        <w:jc w:val="both"/>
      </w:pPr>
      <w:r>
        <w:rPr>
          <w:sz w:val="28"/>
          <w:szCs w:val="28"/>
        </w:rPr>
        <w:t>10.4. Копії  ліцензійних  карток   на  кожний   автобус,   який пропонується до використання на автобусному маршруті.</w:t>
      </w:r>
    </w:p>
    <w:p w:rsidR="00B93F50" w:rsidRDefault="00B93F50" w:rsidP="00B93F50">
      <w:pPr>
        <w:ind w:firstLine="720"/>
        <w:jc w:val="both"/>
      </w:pPr>
      <w:r>
        <w:rPr>
          <w:sz w:val="28"/>
          <w:szCs w:val="28"/>
        </w:rPr>
        <w:t>10.5. Копії свідоцтв про  реєстрацію  транспортних  засобів  або тимчасових  реєстраційних  талонів  автобусів,  що пропонуються до використання на маршруті.</w:t>
      </w:r>
    </w:p>
    <w:p w:rsidR="00B93F50" w:rsidRDefault="00B93F50" w:rsidP="00B93F50">
      <w:pPr>
        <w:ind w:firstLine="720"/>
        <w:jc w:val="both"/>
      </w:pPr>
      <w:r>
        <w:rPr>
          <w:sz w:val="28"/>
          <w:szCs w:val="28"/>
        </w:rPr>
        <w:t>10.6. Копію документа, що підтверджує проведення процедури санації (за умови проведення санації).</w:t>
      </w:r>
    </w:p>
    <w:p w:rsidR="00B93F50" w:rsidRDefault="00B93F50" w:rsidP="00B93F50">
      <w:pPr>
        <w:ind w:firstLine="720"/>
        <w:jc w:val="both"/>
      </w:pPr>
      <w:r>
        <w:rPr>
          <w:sz w:val="28"/>
          <w:szCs w:val="28"/>
        </w:rPr>
        <w:t>10.7. Перелік транспортних засобів, пристосованих для перевезення осіб з обмеженими  фізичними  можливостями, які пропонуються  для  роботи  на  автобусному  маршруті, або письмова інформація  про  їх відсутність.</w:t>
      </w:r>
    </w:p>
    <w:p w:rsidR="00B93F50" w:rsidRDefault="00B93F50" w:rsidP="00B93F50">
      <w:pPr>
        <w:ind w:firstLine="720"/>
        <w:jc w:val="both"/>
      </w:pPr>
      <w:r>
        <w:rPr>
          <w:sz w:val="28"/>
          <w:szCs w:val="28"/>
        </w:rPr>
        <w:t>10.8. Анкету про участь в конкурсі встановленого зразка.</w:t>
      </w:r>
    </w:p>
    <w:p w:rsidR="00B93F50" w:rsidRDefault="00B93F50" w:rsidP="00B93F50">
      <w:pPr>
        <w:ind w:firstLine="720"/>
        <w:jc w:val="both"/>
      </w:pPr>
      <w:r>
        <w:rPr>
          <w:sz w:val="28"/>
          <w:szCs w:val="28"/>
        </w:rPr>
        <w:t>10.9. Копію штатного розпису, податкового розрахунку сум доходу,  нарахованого (сплаченого) на користь платників податку і сум  утриманого  з  них податку (форма N 1ДФ) за останні повні два квартали.</w:t>
      </w:r>
    </w:p>
    <w:p w:rsidR="00B93F50" w:rsidRDefault="00B93F50" w:rsidP="00B93F5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jc w:val="both"/>
      </w:pPr>
      <w:r>
        <w:rPr>
          <w:rFonts w:eastAsia="Courier New"/>
          <w:sz w:val="28"/>
          <w:szCs w:val="28"/>
        </w:rPr>
        <w:t xml:space="preserve"> </w:t>
      </w:r>
    </w:p>
    <w:p w:rsidR="00B93F50" w:rsidRDefault="00B93F50" w:rsidP="00B93F50">
      <w:pPr>
        <w:ind w:firstLine="709"/>
        <w:jc w:val="both"/>
      </w:pPr>
      <w:r>
        <w:rPr>
          <w:sz w:val="28"/>
          <w:szCs w:val="28"/>
        </w:rPr>
        <w:t>11. Документи   для  участі  в  конкурсі  пронумеровуються, прошиваються, підпису</w:t>
      </w:r>
      <w:r>
        <w:rPr>
          <w:sz w:val="28"/>
          <w:szCs w:val="28"/>
        </w:rPr>
        <w:lastRenderedPageBreak/>
        <w:t>ються уповноваженою особою перевізника- претендента та скріплюються  печаткою  з позначенням кількості сторінок цифрами і словами.</w:t>
      </w:r>
    </w:p>
    <w:p w:rsidR="00B93F50" w:rsidRDefault="00B93F50" w:rsidP="00B93F50">
      <w:pPr>
        <w:ind w:firstLine="709"/>
        <w:jc w:val="both"/>
      </w:pPr>
      <w:r>
        <w:rPr>
          <w:sz w:val="28"/>
          <w:szCs w:val="28"/>
        </w:rPr>
        <w:t xml:space="preserve"> </w:t>
      </w:r>
    </w:p>
    <w:p w:rsidR="00B93F50" w:rsidRDefault="00B93F50" w:rsidP="00B93F50">
      <w:pPr>
        <w:ind w:firstLine="709"/>
        <w:jc w:val="both"/>
      </w:pPr>
      <w:r>
        <w:rPr>
          <w:sz w:val="28"/>
          <w:szCs w:val="28"/>
        </w:rPr>
        <w:t xml:space="preserve">12. Документи для участі в конкурсі подаються перевізником-претендентом у двох закритих конвертах (пакетах). Конверт (пакет) з позначкою "№1", який містить документи для участі в конкурсі,  відкривається наступного дня після закінчення строку їх прийняття. </w:t>
      </w:r>
      <w:bookmarkStart w:id="7" w:name="o127"/>
      <w:bookmarkEnd w:id="7"/>
      <w:r>
        <w:rPr>
          <w:sz w:val="28"/>
          <w:szCs w:val="28"/>
        </w:rPr>
        <w:t xml:space="preserve"> Конверт (пакет)  з позначкою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w:t>
      </w:r>
    </w:p>
    <w:p w:rsidR="00B93F50" w:rsidRDefault="00B93F50" w:rsidP="00B93F50">
      <w:pPr>
        <w:ind w:firstLine="709"/>
        <w:jc w:val="both"/>
      </w:pPr>
      <w:r>
        <w:rPr>
          <w:sz w:val="28"/>
          <w:szCs w:val="28"/>
        </w:rPr>
        <w:t xml:space="preserve"> </w:t>
      </w:r>
      <w:bookmarkStart w:id="8" w:name="o126"/>
      <w:bookmarkEnd w:id="8"/>
      <w:r>
        <w:rPr>
          <w:sz w:val="28"/>
          <w:szCs w:val="28"/>
        </w:rPr>
        <w:t xml:space="preserve"> </w:t>
      </w:r>
      <w:r>
        <w:rPr>
          <w:sz w:val="28"/>
          <w:szCs w:val="28"/>
        </w:rPr>
        <w:br/>
        <w:t xml:space="preserve">        13. У разі  подання  перевізником - 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 </w:t>
      </w:r>
    </w:p>
    <w:p w:rsidR="00B93F50" w:rsidRDefault="00B93F50" w:rsidP="00B93F50">
      <w:pPr>
        <w:ind w:firstLine="709"/>
        <w:jc w:val="both"/>
      </w:pPr>
      <w:r>
        <w:rPr>
          <w:sz w:val="28"/>
          <w:szCs w:val="28"/>
        </w:rPr>
        <w:t xml:space="preserve"> </w:t>
      </w:r>
      <w:bookmarkStart w:id="9" w:name="o129"/>
      <w:bookmarkEnd w:id="9"/>
    </w:p>
    <w:p w:rsidR="00B93F50" w:rsidRDefault="00B93F50" w:rsidP="00B93F50">
      <w:pPr>
        <w:ind w:firstLine="709"/>
        <w:jc w:val="both"/>
      </w:pPr>
      <w:r>
        <w:rPr>
          <w:sz w:val="28"/>
          <w:szCs w:val="28"/>
        </w:rPr>
        <w:t>14. 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rsidR="00B93F50" w:rsidRDefault="00B93F50" w:rsidP="00B93F50">
      <w:pPr>
        <w:ind w:firstLine="709"/>
        <w:jc w:val="both"/>
        <w:rPr>
          <w:sz w:val="28"/>
          <w:szCs w:val="28"/>
        </w:rPr>
      </w:pPr>
    </w:p>
    <w:p w:rsidR="00B93F50" w:rsidRDefault="00B93F50" w:rsidP="00B93F50">
      <w:pPr>
        <w:ind w:firstLine="709"/>
        <w:jc w:val="both"/>
      </w:pPr>
      <w:r>
        <w:rPr>
          <w:sz w:val="28"/>
          <w:szCs w:val="28"/>
        </w:rPr>
        <w:t xml:space="preserve">15. Подання документів на конкурс припиняється у строк, визначений в оголошенні про конкурс. Документи, які надійшли до конкурсного комітету після встановленого строку, не розглядаються. </w:t>
      </w:r>
    </w:p>
    <w:p w:rsidR="00B93F50" w:rsidRDefault="00B93F50" w:rsidP="00B93F50">
      <w:pPr>
        <w:ind w:firstLine="600"/>
        <w:jc w:val="both"/>
        <w:rPr>
          <w:sz w:val="28"/>
          <w:szCs w:val="28"/>
        </w:rPr>
      </w:pPr>
    </w:p>
    <w:p w:rsidR="00B93F50" w:rsidRDefault="00B93F50" w:rsidP="00B93F50">
      <w:pPr>
        <w:ind w:firstLine="709"/>
        <w:jc w:val="both"/>
      </w:pPr>
      <w:r>
        <w:rPr>
          <w:sz w:val="28"/>
          <w:szCs w:val="28"/>
        </w:rPr>
        <w:t>16. Документи, які представлені в неповному обсязі, не реєструються і повертаються претендентам із зазначенням причин повернення.</w:t>
      </w:r>
    </w:p>
    <w:p w:rsidR="00B93F50" w:rsidRDefault="00B93F50" w:rsidP="00B93F50">
      <w:pPr>
        <w:shd w:val="clear" w:color="auto" w:fill="FFFFFF"/>
        <w:tabs>
          <w:tab w:val="left" w:pos="10992"/>
          <w:tab w:val="left" w:pos="11908"/>
          <w:tab w:val="left" w:pos="12824"/>
          <w:tab w:val="left" w:pos="13740"/>
          <w:tab w:val="left" w:pos="14656"/>
        </w:tabs>
        <w:jc w:val="both"/>
        <w:textAlignment w:val="baseline"/>
        <w:rPr>
          <w:sz w:val="28"/>
          <w:szCs w:val="28"/>
        </w:rPr>
      </w:pPr>
    </w:p>
    <w:p w:rsidR="00B93F50" w:rsidRDefault="00B93F50" w:rsidP="00B93F50">
      <w:pPr>
        <w:shd w:val="clear" w:color="auto" w:fill="FFFFFF"/>
        <w:tabs>
          <w:tab w:val="left" w:pos="10992"/>
          <w:tab w:val="left" w:pos="11908"/>
          <w:tab w:val="left" w:pos="12824"/>
          <w:tab w:val="left" w:pos="13740"/>
          <w:tab w:val="left" w:pos="14656"/>
        </w:tabs>
        <w:ind w:firstLine="709"/>
        <w:jc w:val="both"/>
        <w:textAlignment w:val="baseline"/>
        <w:rPr>
          <w:sz w:val="28"/>
          <w:szCs w:val="28"/>
        </w:rPr>
      </w:pPr>
    </w:p>
    <w:p w:rsidR="00B93F50" w:rsidRDefault="00B93F50" w:rsidP="00B93F50">
      <w:pPr>
        <w:shd w:val="clear" w:color="auto" w:fill="FFFFFF"/>
        <w:tabs>
          <w:tab w:val="left" w:pos="10992"/>
          <w:tab w:val="left" w:pos="11908"/>
          <w:tab w:val="left" w:pos="12824"/>
          <w:tab w:val="left" w:pos="13740"/>
          <w:tab w:val="left" w:pos="14656"/>
        </w:tabs>
        <w:ind w:firstLine="709"/>
        <w:jc w:val="both"/>
        <w:textAlignment w:val="baseline"/>
      </w:pPr>
      <w:r>
        <w:rPr>
          <w:sz w:val="28"/>
          <w:szCs w:val="28"/>
        </w:rPr>
        <w:t>17.  До участі у конкурсі не допускається претендент (-и), який:</w:t>
      </w:r>
    </w:p>
    <w:p w:rsidR="00B93F50" w:rsidRDefault="00B93F50" w:rsidP="00B93F50">
      <w:pPr>
        <w:ind w:firstLine="720"/>
        <w:jc w:val="both"/>
      </w:pPr>
      <w:r>
        <w:rPr>
          <w:sz w:val="28"/>
          <w:szCs w:val="28"/>
        </w:rPr>
        <w:lastRenderedPageBreak/>
        <w:t>17.1. Визнаний банкрутом, або щодо якого порушено справу про банкрутство чи ліквідацію як суб’єкта господарювання.</w:t>
      </w:r>
    </w:p>
    <w:p w:rsidR="00B93F50" w:rsidRDefault="00B93F50" w:rsidP="00B93F50">
      <w:pPr>
        <w:ind w:firstLine="720"/>
        <w:jc w:val="both"/>
      </w:pPr>
      <w:r>
        <w:rPr>
          <w:sz w:val="28"/>
          <w:szCs w:val="28"/>
        </w:rPr>
        <w:t>17.2. Не виконував умови попередніх укладених Договорів на право перевезення пасажирів.</w:t>
      </w:r>
    </w:p>
    <w:p w:rsidR="00B93F50" w:rsidRDefault="00B93F50" w:rsidP="00B93F50">
      <w:pPr>
        <w:ind w:firstLine="720"/>
        <w:jc w:val="both"/>
      </w:pPr>
      <w:r>
        <w:rPr>
          <w:sz w:val="28"/>
          <w:szCs w:val="28"/>
        </w:rPr>
        <w:t>17.3. Не має достатньої кількості власного  чи залученого рухомого складу, що призначений для перевезення пасажирів на маршрутах загального користування та відповідає умовам цього конкурсу, або їх стан не відповідає вимогам п. 7.4.</w:t>
      </w:r>
    </w:p>
    <w:p w:rsidR="00B93F50" w:rsidRDefault="00B93F50" w:rsidP="00B93F50">
      <w:pPr>
        <w:ind w:firstLine="720"/>
        <w:jc w:val="both"/>
      </w:pPr>
      <w:r>
        <w:rPr>
          <w:sz w:val="28"/>
          <w:szCs w:val="28"/>
        </w:rPr>
        <w:t>17.4. П</w:t>
      </w:r>
      <w:r>
        <w:rPr>
          <w:color w:val="000000"/>
          <w:sz w:val="28"/>
          <w:szCs w:val="28"/>
        </w:rPr>
        <w:t>одав до участі  в  конкурсі  неналежним  чином  оформлені документи  чи  не  в  повному  обсязі,  а  також такі,  що містять недостовірну інформацію.</w:t>
      </w:r>
    </w:p>
    <w:p w:rsidR="00B93F50" w:rsidRDefault="00B93F50" w:rsidP="00B93F50">
      <w:pPr>
        <w:ind w:firstLine="720"/>
        <w:jc w:val="both"/>
      </w:pPr>
      <w:r>
        <w:rPr>
          <w:sz w:val="28"/>
          <w:szCs w:val="28"/>
        </w:rPr>
        <w:t>17.5. Подали конкурсну пропозицію, яка не відповідає обов’язковим та додатковим  умовам конкурсу.</w:t>
      </w:r>
    </w:p>
    <w:p w:rsidR="00B93F50" w:rsidRDefault="00B93F50" w:rsidP="00B93F50">
      <w:pPr>
        <w:ind w:firstLine="720"/>
        <w:jc w:val="both"/>
      </w:pPr>
      <w:r>
        <w:rPr>
          <w:sz w:val="28"/>
          <w:szCs w:val="28"/>
        </w:rPr>
        <w:t>17.6. Мають несплачені штрафні санкції, накладені Укртрансбезпекою, або водії якого мають несплачені щтрафи, накладені відповідно до статті 130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rsidR="00B93F50" w:rsidRDefault="00B93F50" w:rsidP="00B93F50">
      <w:pPr>
        <w:ind w:firstLine="720"/>
        <w:jc w:val="both"/>
      </w:pPr>
      <w:r>
        <w:rPr>
          <w:sz w:val="28"/>
          <w:szCs w:val="28"/>
        </w:rPr>
        <w:t>17.7. Подали конкурсну пропозицію, що не відповідає обов’язковим та додатковим умовам конкурсу, крім випадків, передбачених частиною третьою статті 44 Закону України "Про автомобільний транспорт".</w:t>
      </w:r>
    </w:p>
    <w:p w:rsidR="00B93F50" w:rsidRDefault="00B93F50" w:rsidP="00B93F50">
      <w:pPr>
        <w:ind w:firstLine="720"/>
        <w:jc w:val="both"/>
      </w:pPr>
      <w:r>
        <w:rPr>
          <w:sz w:val="28"/>
          <w:szCs w:val="28"/>
        </w:rPr>
        <w:t>17.8. Не мають власної (орендованої) виробничо-технічної бази або не уклали договору про здійснення контролю за технічним станом та проведенням технічного обслуговування рухомого складу з авто підприємствами різних форм власності, які мають усі нормативно визначені умови для цього.</w:t>
      </w:r>
    </w:p>
    <w:p w:rsidR="00B93F50" w:rsidRDefault="00B93F50" w:rsidP="00B93F50">
      <w:pPr>
        <w:ind w:firstLine="720"/>
        <w:jc w:val="both"/>
      </w:pPr>
      <w:r>
        <w:rPr>
          <w:sz w:val="28"/>
          <w:szCs w:val="28"/>
        </w:rPr>
        <w:t>17.9. Не можуть забезпечити контроль за станом здоров’я водіїв перед виїздом на маршрут.</w:t>
      </w:r>
    </w:p>
    <w:p w:rsidR="00B93F50" w:rsidRDefault="00B93F50" w:rsidP="00B93F50">
      <w:pPr>
        <w:ind w:firstLine="720"/>
        <w:jc w:val="both"/>
      </w:pPr>
      <w:r>
        <w:rPr>
          <w:sz w:val="28"/>
          <w:szCs w:val="28"/>
        </w:rPr>
        <w:lastRenderedPageBreak/>
        <w:t>17.10. П</w:t>
      </w:r>
      <w:r>
        <w:rPr>
          <w:color w:val="000000"/>
          <w:sz w:val="28"/>
          <w:szCs w:val="28"/>
        </w:rPr>
        <w:t>ередбачають    використовувати    на   маршрутах   автобуси, переобладнані  з  вантажних  транспортних засобів</w:t>
      </w:r>
    </w:p>
    <w:p w:rsidR="00B93F50" w:rsidRDefault="00B93F50" w:rsidP="00B93F50">
      <w:pPr>
        <w:ind w:firstLine="720"/>
        <w:jc w:val="both"/>
      </w:pPr>
      <w:r>
        <w:rPr>
          <w:sz w:val="28"/>
          <w:szCs w:val="28"/>
        </w:rPr>
        <w:t>17.11. Не мають умов для зберігання транспортних засобів на відповідно обладнані стоянці під охороною.</w:t>
      </w:r>
    </w:p>
    <w:p w:rsidR="00B93F50" w:rsidRDefault="00B93F50" w:rsidP="00B93F50">
      <w:pPr>
        <w:ind w:firstLine="720"/>
        <w:jc w:val="both"/>
      </w:pPr>
    </w:p>
    <w:p w:rsidR="00B93F50" w:rsidRDefault="00B93F50" w:rsidP="00B93F50">
      <w:pPr>
        <w:ind w:firstLine="720"/>
        <w:jc w:val="both"/>
      </w:pPr>
      <w:r>
        <w:rPr>
          <w:sz w:val="28"/>
          <w:szCs w:val="28"/>
        </w:rPr>
        <w:t>18. На  засіданні конкурсного комітету пропозиції перевізників-претендентів оцінюються за бальною системою основних параметрів, які подані ними на конкурс:</w:t>
      </w:r>
    </w:p>
    <w:p w:rsidR="00E85D57" w:rsidRDefault="00E85D57" w:rsidP="00B93F50">
      <w:pPr>
        <w:jc w:val="center"/>
        <w:rPr>
          <w:sz w:val="28"/>
          <w:szCs w:val="28"/>
        </w:rPr>
      </w:pPr>
    </w:p>
    <w:p w:rsidR="00E85D57" w:rsidRDefault="00E85D57" w:rsidP="00B93F50">
      <w:pPr>
        <w:jc w:val="center"/>
        <w:rPr>
          <w:sz w:val="28"/>
          <w:szCs w:val="28"/>
        </w:rPr>
      </w:pPr>
    </w:p>
    <w:p w:rsidR="00B93F50" w:rsidRDefault="00B93F50" w:rsidP="00B93F50">
      <w:pPr>
        <w:jc w:val="center"/>
      </w:pPr>
      <w:r>
        <w:rPr>
          <w:sz w:val="28"/>
          <w:szCs w:val="28"/>
        </w:rPr>
        <w:t>Перелік показників нарахування балів за системою оцінки пропозицій перевізників-претендентів</w:t>
      </w:r>
    </w:p>
    <w:p w:rsidR="00B93F50" w:rsidRDefault="00B93F50" w:rsidP="00B93F50">
      <w:pPr>
        <w:jc w:val="center"/>
      </w:pPr>
    </w:p>
    <w:p w:rsidR="00B93F50" w:rsidRDefault="00B93F50" w:rsidP="00B93F50">
      <w:pPr>
        <w:jc w:val="center"/>
      </w:pPr>
    </w:p>
    <w:p w:rsidR="00E85D57" w:rsidRDefault="00E85D57" w:rsidP="00B93F50">
      <w:pPr>
        <w:jc w:val="center"/>
      </w:pPr>
    </w:p>
    <w:p w:rsidR="00B93F50" w:rsidRDefault="00B93F50" w:rsidP="00B93F50">
      <w:pPr>
        <w:jc w:val="center"/>
      </w:pPr>
      <w:r>
        <w:tab/>
      </w:r>
    </w:p>
    <w:tbl>
      <w:tblPr>
        <w:tblW w:w="0" w:type="auto"/>
        <w:tblInd w:w="108" w:type="dxa"/>
        <w:tblLayout w:type="fixed"/>
        <w:tblLook w:val="0000" w:firstRow="0" w:lastRow="0" w:firstColumn="0" w:lastColumn="0" w:noHBand="0" w:noVBand="0"/>
      </w:tblPr>
      <w:tblGrid>
        <w:gridCol w:w="8400"/>
        <w:gridCol w:w="1300"/>
      </w:tblGrid>
      <w:tr w:rsidR="00B93F50">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Показники, які оцінюються конкурсним комітетом, та механізм нарахування балів</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ind w:hanging="108"/>
              <w:jc w:val="center"/>
            </w:pPr>
            <w:r>
              <w:rPr>
                <w:sz w:val="28"/>
                <w:szCs w:val="28"/>
              </w:rPr>
              <w:t>Кількість</w:t>
            </w:r>
          </w:p>
          <w:p w:rsidR="00B93F50" w:rsidRDefault="00B93F50" w:rsidP="003769DC">
            <w:pPr>
              <w:jc w:val="center"/>
            </w:pPr>
            <w:r>
              <w:rPr>
                <w:sz w:val="28"/>
                <w:szCs w:val="28"/>
              </w:rPr>
              <w:t>балів</w:t>
            </w:r>
          </w:p>
        </w:tc>
      </w:tr>
      <w:tr w:rsidR="00B93F50">
        <w:trPr>
          <w:trHeight w:val="3779"/>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 xml:space="preserve">1. Характеристика роботи перевізника- претендента:                                                               </w:t>
            </w:r>
          </w:p>
          <w:p w:rsidR="00B93F50" w:rsidRDefault="00B93F50" w:rsidP="003769DC">
            <w:pPr>
              <w:jc w:val="both"/>
            </w:pPr>
            <w:r>
              <w:rPr>
                <w:sz w:val="28"/>
                <w:szCs w:val="28"/>
              </w:rPr>
              <w:t xml:space="preserve">1.1. Сумарна пасажиромісткість автобусів (не нижче ЄВРО-3), які є власністю, співвласністю перевізника  або взяті у лізинг для відповідного виду перевезень, місць:   </w:t>
            </w:r>
          </w:p>
          <w:p w:rsidR="00B93F50" w:rsidRDefault="00B93F50" w:rsidP="003769DC">
            <w:pPr>
              <w:jc w:val="both"/>
            </w:pPr>
            <w:r>
              <w:rPr>
                <w:sz w:val="28"/>
                <w:szCs w:val="28"/>
              </w:rPr>
              <w:t xml:space="preserve">- для міських перевезень (загальна місткість): для міст з кількістю жителів до 300 тис.:       </w:t>
            </w:r>
          </w:p>
          <w:p w:rsidR="00B93F50" w:rsidRDefault="00B93F50" w:rsidP="003769DC">
            <w:pPr>
              <w:jc w:val="both"/>
            </w:pPr>
            <w:r>
              <w:rPr>
                <w:sz w:val="28"/>
                <w:szCs w:val="28"/>
              </w:rPr>
              <w:t xml:space="preserve">   від 400 до 600 включно____________________________________                                   </w:t>
            </w:r>
          </w:p>
          <w:p w:rsidR="00B93F50" w:rsidRDefault="00B93F50" w:rsidP="003769DC">
            <w:pPr>
              <w:jc w:val="both"/>
            </w:pPr>
            <w:r>
              <w:rPr>
                <w:sz w:val="28"/>
                <w:szCs w:val="28"/>
              </w:rPr>
              <w:t xml:space="preserve">   понад 600 _______________________________________________                                   </w:t>
            </w:r>
          </w:p>
          <w:p w:rsidR="00B93F50" w:rsidRDefault="00B93F50" w:rsidP="003769DC">
            <w:pPr>
              <w:jc w:val="both"/>
            </w:pPr>
            <w:r>
              <w:rPr>
                <w:sz w:val="28"/>
                <w:szCs w:val="28"/>
              </w:rPr>
              <w:t xml:space="preserve">(бали нараховуються за видом (видами) сполучення, що включено до об'єкта конкурсу)  </w:t>
            </w:r>
          </w:p>
          <w:p w:rsidR="00B93F50" w:rsidRDefault="00B93F50" w:rsidP="003769DC">
            <w:pPr>
              <w:tabs>
                <w:tab w:val="left" w:pos="3811"/>
              </w:tabs>
              <w:jc w:val="both"/>
            </w:pPr>
            <w:r>
              <w:rPr>
                <w:sz w:val="28"/>
                <w:szCs w:val="28"/>
              </w:rPr>
              <w:t xml:space="preserve"> (з 2012 до 2016 року</w:t>
            </w:r>
            <w:r>
              <w:rPr>
                <w:sz w:val="28"/>
                <w:szCs w:val="28"/>
              </w:rPr>
              <w:softHyphen/>
              <w:t xml:space="preserve"> кількість місць збільшується на 10 відсотків зазначеної величини щороку)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u w:val="single"/>
              </w:rPr>
            </w:pPr>
          </w:p>
          <w:p w:rsidR="00B93F50" w:rsidRDefault="00B93F50" w:rsidP="003769DC">
            <w:pPr>
              <w:jc w:val="center"/>
              <w:rPr>
                <w:sz w:val="28"/>
                <w:szCs w:val="28"/>
                <w:u w:val="single"/>
              </w:rPr>
            </w:pPr>
          </w:p>
          <w:p w:rsidR="00B93F50" w:rsidRDefault="00B93F50" w:rsidP="003769DC">
            <w:pPr>
              <w:jc w:val="center"/>
            </w:pPr>
            <w:r>
              <w:rPr>
                <w:sz w:val="28"/>
                <w:szCs w:val="28"/>
                <w:u w:val="single"/>
              </w:rPr>
              <w:t>+ 6</w:t>
            </w:r>
          </w:p>
          <w:p w:rsidR="00B93F50" w:rsidRDefault="00B93F50" w:rsidP="003769DC">
            <w:pPr>
              <w:jc w:val="center"/>
            </w:pPr>
            <w:r>
              <w:rPr>
                <w:sz w:val="28"/>
                <w:szCs w:val="28"/>
                <w:u w:val="single"/>
              </w:rPr>
              <w:t>+ 10</w:t>
            </w:r>
          </w:p>
          <w:p w:rsidR="00B93F50" w:rsidRDefault="00B93F50" w:rsidP="003769DC">
            <w:pPr>
              <w:jc w:val="center"/>
              <w:rPr>
                <w:sz w:val="28"/>
                <w:szCs w:val="28"/>
              </w:rPr>
            </w:pPr>
          </w:p>
          <w:p w:rsidR="00B93F50" w:rsidRDefault="00B93F50" w:rsidP="003769DC">
            <w:pPr>
              <w:jc w:val="center"/>
              <w:rPr>
                <w:sz w:val="28"/>
                <w:szCs w:val="28"/>
                <w:u w:val="single"/>
              </w:rPr>
            </w:pPr>
          </w:p>
        </w:tc>
      </w:tr>
      <w:tr w:rsidR="00B93F50">
        <w:trPr>
          <w:trHeight w:val="156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u w:val="single"/>
              </w:rPr>
              <w:t>1.</w:t>
            </w:r>
            <w:r>
              <w:rPr>
                <w:sz w:val="28"/>
                <w:szCs w:val="28"/>
              </w:rPr>
              <w:t>2. Строк експлуатації автобусів (повних років з року виготовлення), роки:</w:t>
            </w:r>
          </w:p>
          <w:p w:rsidR="00B93F50" w:rsidRDefault="00B93F50" w:rsidP="003769DC">
            <w:pPr>
              <w:jc w:val="both"/>
            </w:pPr>
            <w:r>
              <w:rPr>
                <w:sz w:val="28"/>
                <w:szCs w:val="28"/>
              </w:rPr>
              <w:t xml:space="preserve">   до 1  _____________________                                       </w:t>
            </w:r>
          </w:p>
          <w:p w:rsidR="00B93F50" w:rsidRDefault="00B93F50" w:rsidP="003769DC">
            <w:pPr>
              <w:jc w:val="both"/>
            </w:pPr>
            <w:r>
              <w:rPr>
                <w:sz w:val="28"/>
                <w:szCs w:val="28"/>
              </w:rPr>
              <w:t xml:space="preserve">   від 1 до 4 включно _____________________________                          </w:t>
            </w:r>
          </w:p>
          <w:p w:rsidR="00B93F50" w:rsidRDefault="00B93F50" w:rsidP="003769DC">
            <w:pPr>
              <w:jc w:val="both"/>
            </w:pPr>
            <w:r>
              <w:rPr>
                <w:sz w:val="28"/>
                <w:szCs w:val="28"/>
              </w:rPr>
              <w:t xml:space="preserve">   від 4 до 7 включно _____________________________                          </w:t>
            </w:r>
          </w:p>
          <w:p w:rsidR="00B93F50" w:rsidRDefault="00B93F50" w:rsidP="003769DC">
            <w:pPr>
              <w:jc w:val="both"/>
            </w:pPr>
            <w:r>
              <w:rPr>
                <w:sz w:val="28"/>
                <w:szCs w:val="28"/>
              </w:rPr>
              <w:t>(середньозважена величина для автобусів, що заявлені на конкурс)</w:t>
            </w:r>
            <w:r>
              <w:rPr>
                <w:sz w:val="24"/>
                <w:szCs w:val="24"/>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u w:val="single"/>
              </w:rPr>
            </w:pPr>
          </w:p>
          <w:p w:rsidR="00B93F50" w:rsidRDefault="00B93F50" w:rsidP="003769DC">
            <w:pPr>
              <w:jc w:val="center"/>
            </w:pPr>
            <w:r>
              <w:rPr>
                <w:sz w:val="28"/>
                <w:szCs w:val="28"/>
                <w:u w:val="single"/>
              </w:rPr>
              <w:t>+ 6</w:t>
            </w:r>
          </w:p>
          <w:p w:rsidR="00B93F50" w:rsidRDefault="00B93F50" w:rsidP="003769DC">
            <w:pPr>
              <w:jc w:val="center"/>
            </w:pPr>
            <w:r>
              <w:rPr>
                <w:sz w:val="28"/>
                <w:szCs w:val="28"/>
                <w:u w:val="single"/>
              </w:rPr>
              <w:t>+ 4</w:t>
            </w:r>
          </w:p>
          <w:p w:rsidR="00B93F50" w:rsidRDefault="00B93F50" w:rsidP="003769DC">
            <w:pPr>
              <w:jc w:val="center"/>
            </w:pPr>
            <w:r>
              <w:rPr>
                <w:sz w:val="28"/>
                <w:szCs w:val="28"/>
                <w:u w:val="single"/>
              </w:rPr>
              <w:t>+ 2</w:t>
            </w:r>
          </w:p>
          <w:p w:rsidR="00B93F50" w:rsidRDefault="00B93F50" w:rsidP="003769DC">
            <w:pPr>
              <w:jc w:val="center"/>
              <w:rPr>
                <w:sz w:val="28"/>
                <w:szCs w:val="28"/>
                <w:u w:val="single"/>
              </w:rPr>
            </w:pPr>
          </w:p>
        </w:tc>
      </w:tr>
      <w:tr w:rsidR="00B93F50">
        <w:trPr>
          <w:trHeight w:val="225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2. Середньооблікова кількість працівників за період протягом року до дати оголошення   конкурсу з окладом за штатним розписом із заробітною платою не менше встановленого законодавством мінімуму, що працюють на повну  ставку, осіб:</w:t>
            </w:r>
          </w:p>
          <w:p w:rsidR="00B93F50" w:rsidRDefault="00B93F50" w:rsidP="003769DC">
            <w:pPr>
              <w:jc w:val="both"/>
            </w:pPr>
            <w:r>
              <w:rPr>
                <w:sz w:val="28"/>
                <w:szCs w:val="28"/>
              </w:rPr>
              <w:t xml:space="preserve">   від 50 до 100 включно___________________                        </w:t>
            </w:r>
          </w:p>
          <w:p w:rsidR="00B93F50" w:rsidRDefault="00B93F50" w:rsidP="003769DC">
            <w:pPr>
              <w:jc w:val="both"/>
            </w:pPr>
            <w:r>
              <w:rPr>
                <w:sz w:val="28"/>
                <w:szCs w:val="28"/>
              </w:rPr>
              <w:t xml:space="preserve">   від 100 до 150 включно____________________________________                       </w:t>
            </w:r>
          </w:p>
          <w:p w:rsidR="00B93F50" w:rsidRDefault="00B93F50" w:rsidP="003769DC">
            <w:pPr>
              <w:jc w:val="both"/>
            </w:pPr>
            <w:r>
              <w:rPr>
                <w:sz w:val="28"/>
                <w:szCs w:val="28"/>
              </w:rPr>
              <w:t xml:space="preserve">   понад 150</w:t>
            </w:r>
            <w:r>
              <w:rPr>
                <w:sz w:val="24"/>
                <w:szCs w:val="24"/>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pPr>
            <w:r>
              <w:rPr>
                <w:sz w:val="28"/>
                <w:szCs w:val="28"/>
                <w:u w:val="single"/>
              </w:rPr>
              <w:t>+ 6</w:t>
            </w:r>
          </w:p>
          <w:p w:rsidR="00B93F50" w:rsidRDefault="00B93F50" w:rsidP="003769DC">
            <w:pPr>
              <w:jc w:val="center"/>
            </w:pPr>
            <w:r>
              <w:rPr>
                <w:sz w:val="28"/>
                <w:szCs w:val="28"/>
                <w:u w:val="single"/>
              </w:rPr>
              <w:t>+ 8</w:t>
            </w:r>
          </w:p>
          <w:p w:rsidR="00B93F50" w:rsidRDefault="00B93F50" w:rsidP="003769DC">
            <w:pPr>
              <w:jc w:val="center"/>
            </w:pPr>
            <w:r>
              <w:rPr>
                <w:sz w:val="28"/>
                <w:szCs w:val="28"/>
                <w:u w:val="single"/>
              </w:rPr>
              <w:t xml:space="preserve">  </w:t>
            </w:r>
            <w:r>
              <w:rPr>
                <w:sz w:val="28"/>
                <w:szCs w:val="28"/>
              </w:rPr>
              <w:t xml:space="preserve">+ 10     </w:t>
            </w:r>
          </w:p>
        </w:tc>
      </w:tr>
      <w:tr w:rsidR="00B93F50">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r>
              <w:rPr>
                <w:sz w:val="28"/>
                <w:szCs w:val="28"/>
              </w:rPr>
              <w:t xml:space="preserve">3. Наявність: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rPr>
          <w:trHeight w:val="526"/>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r>
              <w:rPr>
                <w:sz w:val="28"/>
                <w:szCs w:val="28"/>
              </w:rPr>
              <w:t xml:space="preserve">не менш як трьох працівників, які здійснюють  щоденний контроль за технічним станом   транспортних засобів;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pPr>
            <w:r>
              <w:rPr>
                <w:sz w:val="28"/>
                <w:szCs w:val="28"/>
              </w:rPr>
              <w:t>+ 5</w:t>
            </w:r>
          </w:p>
        </w:tc>
      </w:tr>
      <w:tr w:rsidR="00B93F50">
        <w:trPr>
          <w:trHeight w:val="346"/>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r>
              <w:rPr>
                <w:sz w:val="28"/>
                <w:szCs w:val="28"/>
              </w:rPr>
              <w:t xml:space="preserve">не менш як двох працівників, які проводять  щоденний огляд стану здоров'я водіїв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jc w:val="center"/>
            </w:pPr>
            <w:r>
              <w:rPr>
                <w:sz w:val="28"/>
                <w:szCs w:val="28"/>
              </w:rPr>
              <w:t>+ 4</w:t>
            </w:r>
          </w:p>
        </w:tc>
      </w:tr>
      <w:tr w:rsidR="00B93F50">
        <w:trPr>
          <w:trHeight w:val="28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r>
              <w:rPr>
                <w:sz w:val="28"/>
                <w:szCs w:val="28"/>
              </w:rPr>
              <w:t>бали нараховуються у разі:</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rPr>
          <w:trHeight w:val="28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 якщо працівники, які здійснюють щоденний контроль за технічним станом транспортних  засобів, та працівники, які проводять щоденний огляд стану здоров'я водіїв, працюють на повну  ставку та перебувають у штаті підприємства не менш, як один рік до дати оголошення конкурсу;</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rPr>
          <w:trHeight w:val="28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 розміщення матеріально-технічної бази на   відстані не більш, як 100 кілометрів від місця формування оборотного рейсу.</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rPr>
          <w:trHeight w:val="1936"/>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 xml:space="preserve">4. Робота перевізника - переможця попереднього  конкурсу не менше передбаченого договором  (дозволом) строку на маршруті (маршрутах), що є об'єктом конкурсу.    </w:t>
            </w:r>
          </w:p>
          <w:p w:rsidR="00B93F50" w:rsidRDefault="00B93F50" w:rsidP="003769DC">
            <w:pPr>
              <w:jc w:val="both"/>
            </w:pPr>
            <w:r>
              <w:rPr>
                <w:sz w:val="28"/>
                <w:szCs w:val="28"/>
              </w:rPr>
              <w:t>Бали не надаються у разі роботи в статусі тимчасового перевізника або перевізника, що    виконував перевезення як претендент, що посів  друге місце, впродовж менш, як два з половиною   роки</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pPr>
            <w:r>
              <w:rPr>
                <w:sz w:val="28"/>
                <w:szCs w:val="28"/>
              </w:rPr>
              <w:t xml:space="preserve">+ 11     </w:t>
            </w:r>
          </w:p>
        </w:tc>
      </w:tr>
      <w:tr w:rsidR="00B93F50">
        <w:trPr>
          <w:trHeight w:val="386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lastRenderedPageBreak/>
              <w:t xml:space="preserve">5. Наявність впродовж  року до дати оголошення конкурсу дорожньо-транспортних пригод:          </w:t>
            </w:r>
          </w:p>
          <w:p w:rsidR="00B93F50" w:rsidRDefault="00B93F50" w:rsidP="003769DC">
            <w:pPr>
              <w:jc w:val="both"/>
            </w:pPr>
            <w:r>
              <w:rPr>
                <w:sz w:val="28"/>
                <w:szCs w:val="28"/>
              </w:rPr>
              <w:t xml:space="preserve"> з вини водія перевізника, в яких є загиблі ____________________        </w:t>
            </w:r>
          </w:p>
          <w:p w:rsidR="00B93F50" w:rsidRDefault="00B93F50" w:rsidP="003769DC">
            <w:pPr>
              <w:jc w:val="both"/>
            </w:pPr>
            <w:r>
              <w:rPr>
                <w:sz w:val="28"/>
                <w:szCs w:val="28"/>
              </w:rPr>
              <w:t xml:space="preserve">з вини водія перевізника, в яких є  постраждалі, якщо коефіцієнт    </w:t>
            </w:r>
            <w:r>
              <w:rPr>
                <w:sz w:val="28"/>
                <w:szCs w:val="28"/>
                <w:u w:val="single"/>
              </w:rPr>
              <w:t>к &gt;= 0,1</w:t>
            </w:r>
          </w:p>
          <w:p w:rsidR="00B93F50" w:rsidRDefault="00B93F50" w:rsidP="003769DC">
            <w:pPr>
              <w:jc w:val="both"/>
            </w:pPr>
            <w:r>
              <w:rPr>
                <w:sz w:val="28"/>
                <w:szCs w:val="28"/>
              </w:rPr>
              <w:t xml:space="preserve">                               Р</w:t>
            </w:r>
          </w:p>
          <w:p w:rsidR="00B93F50" w:rsidRDefault="00B93F50" w:rsidP="003769DC">
            <w:pPr>
              <w:jc w:val="both"/>
            </w:pPr>
            <w:r>
              <w:rPr>
                <w:sz w:val="28"/>
                <w:szCs w:val="28"/>
              </w:rPr>
              <w:t xml:space="preserve">                        к = --- ;                       </w:t>
            </w:r>
          </w:p>
          <w:p w:rsidR="00B93F50" w:rsidRDefault="00B93F50" w:rsidP="003769DC">
            <w:pPr>
              <w:jc w:val="both"/>
            </w:pPr>
            <w:r>
              <w:rPr>
                <w:sz w:val="28"/>
                <w:szCs w:val="28"/>
              </w:rPr>
              <w:t xml:space="preserve">                                а                         </w:t>
            </w:r>
          </w:p>
          <w:p w:rsidR="00B93F50" w:rsidRDefault="00B93F50" w:rsidP="003769DC">
            <w:pPr>
              <w:jc w:val="both"/>
            </w:pPr>
            <w:r>
              <w:rPr>
                <w:sz w:val="28"/>
                <w:szCs w:val="28"/>
              </w:rPr>
              <w:t xml:space="preserve">де P - кількість дорожньо-транспортних пригод з вини водія перевізника-претендента впродовж  року до дати оголошення конкурсу (за інформацією представників органів державного контролю у  сфері автомобільного транспорту, які входять до складу конкурсного комітету);                   </w:t>
            </w:r>
          </w:p>
          <w:p w:rsidR="00B93F50" w:rsidRDefault="00B93F50" w:rsidP="003769DC">
            <w:pPr>
              <w:jc w:val="both"/>
            </w:pPr>
            <w:r>
              <w:rPr>
                <w:sz w:val="28"/>
                <w:szCs w:val="28"/>
              </w:rPr>
              <w:t>a - кількість автобусів на момент оголошення  конкурсу.</w:t>
            </w:r>
            <w:r>
              <w:rPr>
                <w:sz w:val="24"/>
                <w:szCs w:val="24"/>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rPr>
            </w:pPr>
          </w:p>
          <w:p w:rsidR="00B93F50" w:rsidRDefault="00B93F50" w:rsidP="003769DC">
            <w:pPr>
              <w:jc w:val="center"/>
            </w:pPr>
            <w:r>
              <w:rPr>
                <w:sz w:val="28"/>
                <w:szCs w:val="28"/>
                <w:u w:val="single"/>
              </w:rPr>
              <w:t>- 14</w:t>
            </w:r>
          </w:p>
          <w:p w:rsidR="00B93F50" w:rsidRDefault="00B93F50" w:rsidP="003769DC">
            <w:pPr>
              <w:jc w:val="center"/>
            </w:pPr>
            <w:r>
              <w:rPr>
                <w:sz w:val="28"/>
                <w:szCs w:val="28"/>
                <w:u w:val="single"/>
              </w:rPr>
              <w:t>- 6</w:t>
            </w:r>
          </w:p>
        </w:tc>
      </w:tr>
      <w:tr w:rsidR="00B93F50">
        <w:trPr>
          <w:trHeight w:val="1737"/>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pPr>
              <w:jc w:val="both"/>
            </w:pPr>
            <w:r>
              <w:rPr>
                <w:sz w:val="28"/>
                <w:szCs w:val="28"/>
              </w:rPr>
              <w:t xml:space="preserve">6. Наявність впродовж  року до дати проведення  конкурсу порушень, передбачених статтею 130  Кодексу України про адміністративні  правопорушення (80731-10), щодо заявленого на конкурс виду перевезень (середня кількість випадків на одного водія), якщо коефіцієнт к: </w:t>
            </w:r>
          </w:p>
          <w:p w:rsidR="00B93F50" w:rsidRDefault="00B93F50" w:rsidP="003769DC">
            <w:pPr>
              <w:jc w:val="both"/>
            </w:pPr>
            <w:r>
              <w:rPr>
                <w:sz w:val="28"/>
                <w:szCs w:val="28"/>
              </w:rPr>
              <w:t xml:space="preserve">від 0,01 до 0,05 включно ________________________________                         </w:t>
            </w:r>
          </w:p>
          <w:p w:rsidR="00B93F50" w:rsidRDefault="00B93F50" w:rsidP="003769DC">
            <w:pPr>
              <w:jc w:val="both"/>
            </w:pPr>
            <w:r>
              <w:rPr>
                <w:sz w:val="28"/>
                <w:szCs w:val="28"/>
              </w:rPr>
              <w:t>понад 0,05 ____________________________________________</w:t>
            </w:r>
          </w:p>
          <w:p w:rsidR="00B93F50" w:rsidRDefault="00B93F50" w:rsidP="003769DC">
            <w:r>
              <w:rPr>
                <w:sz w:val="28"/>
                <w:szCs w:val="28"/>
              </w:rPr>
              <w:t xml:space="preserve">                              Р                                          </w:t>
            </w:r>
          </w:p>
          <w:p w:rsidR="00B93F50" w:rsidRDefault="00B93F50" w:rsidP="003769DC">
            <w:r>
              <w:rPr>
                <w:sz w:val="28"/>
                <w:szCs w:val="28"/>
              </w:rPr>
              <w:t xml:space="preserve">                       к = ---,                       </w:t>
            </w:r>
          </w:p>
          <w:p w:rsidR="00B93F50" w:rsidRDefault="00B93F50" w:rsidP="003769DC">
            <w:r>
              <w:rPr>
                <w:sz w:val="28"/>
                <w:szCs w:val="28"/>
              </w:rPr>
              <w:t xml:space="preserve">                              а                         </w:t>
            </w:r>
          </w:p>
          <w:p w:rsidR="00B93F50" w:rsidRDefault="00B93F50" w:rsidP="003769DC">
            <w:pPr>
              <w:jc w:val="both"/>
            </w:pPr>
            <w:r>
              <w:rPr>
                <w:sz w:val="28"/>
                <w:szCs w:val="28"/>
              </w:rPr>
              <w:t xml:space="preserve">де P - кількість порушень, передбачених   статтею 130 Кодексу України про адміністративні правопорушення ( 80731-10 ) впродовж року до  дати оголошення конкурсу (за інформацією  представників органів державного контролю, які  входять до складу конкурсного комітету); </w:t>
            </w:r>
          </w:p>
          <w:p w:rsidR="00B93F50" w:rsidRDefault="00B93F50" w:rsidP="003769DC">
            <w:pPr>
              <w:jc w:val="both"/>
            </w:pPr>
            <w:r>
              <w:rPr>
                <w:sz w:val="28"/>
                <w:szCs w:val="28"/>
              </w:rPr>
              <w:t>a - кількість водіїв на момент оголошення  конкурсу.</w:t>
            </w:r>
            <w:r>
              <w:rPr>
                <w:sz w:val="24"/>
                <w:szCs w:val="24"/>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rPr>
            </w:pPr>
          </w:p>
          <w:p w:rsidR="00B93F50" w:rsidRDefault="00B93F50" w:rsidP="003769DC">
            <w:pPr>
              <w:jc w:val="center"/>
              <w:rPr>
                <w:sz w:val="28"/>
                <w:szCs w:val="28"/>
                <w:u w:val="single"/>
              </w:rPr>
            </w:pPr>
          </w:p>
          <w:p w:rsidR="00B93F50" w:rsidRDefault="00B93F50" w:rsidP="003769DC">
            <w:pPr>
              <w:jc w:val="center"/>
            </w:pPr>
            <w:r>
              <w:rPr>
                <w:sz w:val="28"/>
                <w:szCs w:val="28"/>
                <w:u w:val="single"/>
              </w:rPr>
              <w:t>- 4</w:t>
            </w:r>
          </w:p>
          <w:p w:rsidR="00B93F50" w:rsidRDefault="00B93F50" w:rsidP="003769DC">
            <w:pPr>
              <w:jc w:val="center"/>
            </w:pPr>
            <w:r>
              <w:rPr>
                <w:sz w:val="28"/>
                <w:szCs w:val="28"/>
                <w:u w:val="single"/>
              </w:rPr>
              <w:t xml:space="preserve">- 15     </w:t>
            </w:r>
          </w:p>
          <w:p w:rsidR="00B93F50" w:rsidRDefault="00B93F50" w:rsidP="003769DC">
            <w:pPr>
              <w:jc w:val="center"/>
              <w:rPr>
                <w:sz w:val="28"/>
                <w:szCs w:val="28"/>
                <w:u w:val="single"/>
              </w:rPr>
            </w:pPr>
          </w:p>
        </w:tc>
      </w:tr>
      <w:tr w:rsidR="00B93F50">
        <w:trPr>
          <w:trHeight w:val="283"/>
        </w:trPr>
        <w:tc>
          <w:tcPr>
            <w:tcW w:w="8400" w:type="dxa"/>
            <w:tcBorders>
              <w:top w:val="single" w:sz="4" w:space="0" w:color="000000"/>
              <w:left w:val="single" w:sz="4" w:space="0" w:color="000000"/>
              <w:bottom w:val="single" w:sz="4" w:space="0" w:color="000000"/>
            </w:tcBorders>
            <w:shd w:val="clear" w:color="auto" w:fill="auto"/>
          </w:tcPr>
          <w:p w:rsidR="00B93F50" w:rsidRDefault="00B93F50" w:rsidP="003769DC">
            <w:r>
              <w:rPr>
                <w:sz w:val="28"/>
                <w:szCs w:val="28"/>
              </w:rPr>
              <w:t xml:space="preserve">7. Наявність сертифіката відповідності послуг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jc w:val="center"/>
            </w:pPr>
            <w:r>
              <w:rPr>
                <w:sz w:val="28"/>
                <w:szCs w:val="28"/>
              </w:rPr>
              <w:t>+ 4</w:t>
            </w:r>
          </w:p>
        </w:tc>
      </w:tr>
    </w:tbl>
    <w:p w:rsidR="00B93F50" w:rsidRDefault="00B93F50" w:rsidP="00B93F50">
      <w:pPr>
        <w:jc w:val="both"/>
        <w:rPr>
          <w:sz w:val="24"/>
          <w:szCs w:val="24"/>
        </w:rPr>
      </w:pPr>
    </w:p>
    <w:p w:rsidR="00B93F50" w:rsidRDefault="00B93F50" w:rsidP="00B93F50">
      <w:pPr>
        <w:ind w:firstLine="720"/>
        <w:jc w:val="both"/>
      </w:pPr>
      <w:r>
        <w:rPr>
          <w:sz w:val="28"/>
          <w:szCs w:val="28"/>
        </w:rPr>
        <w:t xml:space="preserve">19. У </w:t>
      </w:r>
      <w:r>
        <w:rPr>
          <w:color w:val="000000"/>
          <w:sz w:val="28"/>
          <w:szCs w:val="28"/>
        </w:rPr>
        <w:t>разі, коли  учасники  конкурсу набрали однакову кількість балів,    під час визначення переможця конкурсу та перевізника-претендента, який посів друге місце, перевагу має той перевізник-претендент, що подав конкурсному комітетові сертифікат відповідності послуг з перевезення пасажирів ліцензійним умовам, а у разі неподання цього документу або подання його кількома перевізниками-претендентами,  що набрали однакову кількість балів, переможець визначається шляхом голосування з урахуванням відповідності перевізника-претендента додатковим умовам конкурсу.</w:t>
      </w:r>
    </w:p>
    <w:p w:rsidR="00B93F50" w:rsidRDefault="00B93F50" w:rsidP="00B93F50">
      <w:pPr>
        <w:ind w:firstLine="720"/>
        <w:jc w:val="both"/>
        <w:rPr>
          <w:sz w:val="28"/>
          <w:szCs w:val="28"/>
        </w:rPr>
      </w:pPr>
    </w:p>
    <w:p w:rsidR="00B93F50" w:rsidRDefault="00B93F50" w:rsidP="00B93F50">
      <w:pPr>
        <w:ind w:firstLine="720"/>
        <w:jc w:val="both"/>
      </w:pPr>
      <w:r>
        <w:rPr>
          <w:sz w:val="28"/>
          <w:szCs w:val="28"/>
        </w:rPr>
        <w:t xml:space="preserve">20. </w:t>
      </w:r>
      <w:r>
        <w:rPr>
          <w:color w:val="000000"/>
          <w:sz w:val="28"/>
          <w:szCs w:val="28"/>
        </w:rPr>
        <w:t>Якщо    в    конкурсі    взяв    участь    тільки    один перевізник-претендент, його може бути визнано переможцем конкурсу. У цьому разі конкурсний комітет шляхом голосування  може  приймати рішення  про  надання  права  перевізнику-претенденту  здійснювати перевезення пасажирів на об'єкті конкурсу  з урахуванням відповідності перевізника-претендента додатковим умовам конкурсу</w:t>
      </w:r>
    </w:p>
    <w:p w:rsidR="00B93F50" w:rsidRDefault="00B93F50" w:rsidP="00B93F50">
      <w:pPr>
        <w:ind w:firstLine="720"/>
        <w:jc w:val="both"/>
        <w:rPr>
          <w:sz w:val="28"/>
          <w:szCs w:val="28"/>
        </w:rPr>
      </w:pPr>
    </w:p>
    <w:p w:rsidR="00B93F50" w:rsidRDefault="00B93F50" w:rsidP="00B93F50">
      <w:pPr>
        <w:ind w:firstLine="720"/>
        <w:jc w:val="both"/>
      </w:pPr>
      <w:r>
        <w:rPr>
          <w:sz w:val="28"/>
          <w:szCs w:val="28"/>
        </w:rPr>
        <w:t xml:space="preserve">21. Рішення про результати конкурсу приймаються конкурсним комітетом на закритому засіданні у присутності не менше половини </w:t>
      </w:r>
      <w:r>
        <w:rPr>
          <w:sz w:val="28"/>
          <w:szCs w:val="28"/>
        </w:rPr>
        <w:lastRenderedPageBreak/>
        <w:t>його складу відкритим голосуванням простою більшістю голосів. За рівної кількості голосів голос голови конкурсного комітету є вирішальним.</w:t>
      </w:r>
    </w:p>
    <w:p w:rsidR="00B93F50" w:rsidRDefault="00B93F50" w:rsidP="00B93F50">
      <w:pPr>
        <w:ind w:firstLine="720"/>
        <w:jc w:val="both"/>
        <w:rPr>
          <w:sz w:val="28"/>
          <w:szCs w:val="28"/>
        </w:rPr>
      </w:pPr>
    </w:p>
    <w:p w:rsidR="00B93F50" w:rsidRDefault="00B93F50" w:rsidP="00B93F50">
      <w:pPr>
        <w:ind w:firstLine="720"/>
        <w:jc w:val="both"/>
      </w:pPr>
      <w:r>
        <w:rPr>
          <w:sz w:val="28"/>
          <w:szCs w:val="28"/>
        </w:rPr>
        <w:t>22. Конкурсним комітетом розглядаються всі заяви перевізників-претендентів на участь у конкурсі на об’єкт конкурсу.</w:t>
      </w:r>
    </w:p>
    <w:p w:rsidR="00B93F50" w:rsidRDefault="00B93F50" w:rsidP="00B93F50">
      <w:pPr>
        <w:ind w:firstLine="720"/>
        <w:jc w:val="both"/>
        <w:rPr>
          <w:sz w:val="28"/>
          <w:szCs w:val="28"/>
        </w:rPr>
      </w:pPr>
    </w:p>
    <w:p w:rsidR="00B93F50" w:rsidRDefault="00B93F50" w:rsidP="00B93F50">
      <w:pPr>
        <w:ind w:firstLine="720"/>
        <w:jc w:val="both"/>
      </w:pPr>
      <w:r>
        <w:rPr>
          <w:sz w:val="28"/>
          <w:szCs w:val="28"/>
        </w:rPr>
        <w:t>23. Хід проведення конкурсу та рішення конкурсного комітету оформлюється протоколом, який підписують голова та секретар комітету.</w:t>
      </w:r>
    </w:p>
    <w:p w:rsidR="00B93F50" w:rsidRDefault="00B93F50" w:rsidP="00B93F50">
      <w:pPr>
        <w:ind w:firstLine="720"/>
        <w:jc w:val="both"/>
      </w:pPr>
    </w:p>
    <w:p w:rsidR="00B93F50" w:rsidRDefault="00B93F50" w:rsidP="00B93F50">
      <w:pPr>
        <w:ind w:firstLine="720"/>
        <w:jc w:val="both"/>
      </w:pPr>
      <w:r>
        <w:rPr>
          <w:sz w:val="28"/>
          <w:szCs w:val="28"/>
        </w:rPr>
        <w:t>24.  Відносини замовника з переможцем конкурсу визначаються договором про організацію перевезень пасажирів на автобусному маршруті загального користування.</w:t>
      </w:r>
    </w:p>
    <w:p w:rsidR="00B93F50" w:rsidRDefault="00B93F50" w:rsidP="00B93F50">
      <w:pPr>
        <w:ind w:firstLine="720"/>
        <w:jc w:val="both"/>
      </w:pPr>
      <w:r>
        <w:rPr>
          <w:color w:val="000000"/>
          <w:sz w:val="28"/>
          <w:szCs w:val="28"/>
        </w:rPr>
        <w:t>24.1. З переможцем конкурсу, в якого відсутні автобуси, що відповідають умовам конкурсу щодо пасажиромісткості та класу, договір укладається на один рік за умови надання ним інвестиційного проекту-зобов'язання щодо оновлення парку автобусів. Якщо протягом року інвестиційна програма реалізована в повному обсязі, та перевізник не порушував Умов договору, термін дії такого договору пролонговується на 4 роки. В іншому випадку дія договору припиняється і оголошується новий конкурс.</w:t>
      </w:r>
      <w:r>
        <w:rPr>
          <w:sz w:val="28"/>
          <w:szCs w:val="28"/>
        </w:rPr>
        <w:t xml:space="preserve"> </w:t>
      </w:r>
    </w:p>
    <w:p w:rsidR="00B93F50" w:rsidRDefault="00B93F50" w:rsidP="00B93F50">
      <w:pPr>
        <w:ind w:firstLine="720"/>
        <w:jc w:val="both"/>
      </w:pPr>
      <w:r>
        <w:rPr>
          <w:color w:val="000000"/>
          <w:sz w:val="28"/>
          <w:szCs w:val="28"/>
        </w:rPr>
        <w:t>24.2. У разі визначення переможцем конкурсу перевізника-претендента, в якого весь рухомий склад повністю відповідає всім умовам конкурсу, поточний термін експлуатації всіх транспортних засобів менший одного року, Договір укладається терміном на п’ять років.</w:t>
      </w:r>
    </w:p>
    <w:p w:rsidR="00B93F50" w:rsidRDefault="00B93F50" w:rsidP="00B93F50">
      <w:pPr>
        <w:ind w:firstLine="720"/>
        <w:jc w:val="both"/>
      </w:pPr>
      <w:r>
        <w:rPr>
          <w:color w:val="000000"/>
          <w:sz w:val="28"/>
          <w:szCs w:val="28"/>
        </w:rPr>
        <w:t>24.3. Договір з переможцем конкурсу, який не підпадає під дію п. 23.1 і 23.2, укладається на 3 роки.</w:t>
      </w:r>
    </w:p>
    <w:p w:rsidR="00B93F50" w:rsidRDefault="00B93F50" w:rsidP="00B93F50">
      <w:pPr>
        <w:ind w:firstLine="720"/>
        <w:jc w:val="both"/>
      </w:pPr>
    </w:p>
    <w:p w:rsidR="00B93F50" w:rsidRDefault="00B93F50" w:rsidP="00B93F50">
      <w:pPr>
        <w:ind w:firstLine="720"/>
        <w:jc w:val="both"/>
      </w:pPr>
      <w:r>
        <w:rPr>
          <w:sz w:val="28"/>
          <w:szCs w:val="28"/>
        </w:rPr>
        <w:t>25. Перевізник – переможець конкурсу повинен самостійно забезпечувати перевезення.</w:t>
      </w:r>
    </w:p>
    <w:p w:rsidR="00B93F50" w:rsidRDefault="00B93F50" w:rsidP="00B93F50">
      <w:pPr>
        <w:ind w:firstLine="720"/>
        <w:jc w:val="both"/>
        <w:rPr>
          <w:sz w:val="28"/>
          <w:szCs w:val="28"/>
        </w:rPr>
      </w:pPr>
    </w:p>
    <w:p w:rsidR="00B93F50" w:rsidRDefault="00B93F50" w:rsidP="00B93F50">
      <w:pPr>
        <w:ind w:firstLine="720"/>
        <w:jc w:val="both"/>
      </w:pPr>
      <w:r>
        <w:rPr>
          <w:sz w:val="28"/>
          <w:szCs w:val="28"/>
        </w:rPr>
        <w:t xml:space="preserve">26. Переможець конкурсу в 10-денний термін після отримання результатів проведення </w:t>
      </w:r>
      <w:r>
        <w:rPr>
          <w:sz w:val="28"/>
          <w:szCs w:val="28"/>
        </w:rPr>
        <w:lastRenderedPageBreak/>
        <w:t>конкурсу укладає з замовником Договір на право перевезення пасажирів на конкретному маршруті та отримує відповідний дозвіл.</w:t>
      </w:r>
    </w:p>
    <w:p w:rsidR="00B93F50" w:rsidRDefault="00B93F50" w:rsidP="00B93F50">
      <w:pPr>
        <w:ind w:firstLine="720"/>
        <w:jc w:val="both"/>
        <w:rPr>
          <w:sz w:val="28"/>
          <w:szCs w:val="28"/>
        </w:rPr>
      </w:pPr>
    </w:p>
    <w:p w:rsidR="00B93F50" w:rsidRDefault="00B93F50" w:rsidP="00B93F50">
      <w:pPr>
        <w:ind w:firstLine="720"/>
        <w:jc w:val="both"/>
      </w:pPr>
      <w:r>
        <w:rPr>
          <w:sz w:val="28"/>
          <w:szCs w:val="28"/>
        </w:rPr>
        <w:t>27. У разі не укладення переможцем конкурсу Договору на перевезення пасажирів або відмови від цього у зазначений вище термін, Договір укладається з перевізником-претендентом, який зайняв друге місце та кількість балів якого складає не менше 80% від кількості балів переможця. Якщо в конкурсі брав участь один претендент, який відмовився від укладення Договору, то маршрут знову виставляється на конкурс.</w:t>
      </w:r>
    </w:p>
    <w:p w:rsidR="00B93F50" w:rsidRDefault="00B93F50" w:rsidP="00B93F50">
      <w:pPr>
        <w:ind w:firstLine="720"/>
        <w:jc w:val="both"/>
        <w:rPr>
          <w:sz w:val="28"/>
          <w:szCs w:val="28"/>
        </w:rPr>
      </w:pPr>
    </w:p>
    <w:p w:rsidR="00B93F50" w:rsidRDefault="00B93F50" w:rsidP="00B93F50">
      <w:pPr>
        <w:ind w:firstLine="720"/>
        <w:jc w:val="both"/>
      </w:pPr>
      <w:r>
        <w:rPr>
          <w:sz w:val="28"/>
          <w:szCs w:val="28"/>
        </w:rPr>
        <w:t>28. Перевізники не мають права працювати на маршрутах без укладеного Договору на перевезення пасажирів і за порушення цього пункту несуть відповідальність згідно з чинним законодавством.</w:t>
      </w:r>
    </w:p>
    <w:p w:rsidR="00B93F50" w:rsidRDefault="00B93F50" w:rsidP="00B93F50">
      <w:pPr>
        <w:ind w:firstLine="720"/>
        <w:jc w:val="both"/>
        <w:rPr>
          <w:sz w:val="28"/>
          <w:szCs w:val="28"/>
        </w:rPr>
      </w:pPr>
    </w:p>
    <w:p w:rsidR="00B93F50" w:rsidRDefault="00B93F50" w:rsidP="00B93F50">
      <w:pPr>
        <w:ind w:firstLine="720"/>
        <w:jc w:val="both"/>
      </w:pPr>
      <w:r>
        <w:rPr>
          <w:sz w:val="28"/>
          <w:szCs w:val="28"/>
        </w:rPr>
        <w:t xml:space="preserve">29. Попереднє опробовування маршруту для вивчення його соціально-економічної доцільності  допускається за умови укладення Договору на термін до 3-х місяців. Після опробовування маршрут затверджується у встановленому порядку. </w:t>
      </w:r>
    </w:p>
    <w:p w:rsidR="00B93F50" w:rsidRDefault="00B93F50" w:rsidP="00B93F50">
      <w:pPr>
        <w:ind w:firstLine="720"/>
        <w:jc w:val="both"/>
        <w:rPr>
          <w:sz w:val="28"/>
          <w:szCs w:val="28"/>
        </w:rPr>
      </w:pPr>
    </w:p>
    <w:p w:rsidR="00B93F50" w:rsidRDefault="00B93F50" w:rsidP="00B93F50">
      <w:pPr>
        <w:ind w:firstLine="720"/>
        <w:jc w:val="both"/>
      </w:pPr>
      <w:r>
        <w:rPr>
          <w:sz w:val="28"/>
          <w:szCs w:val="28"/>
        </w:rPr>
        <w:t xml:space="preserve">30. Перевізник здійснює перевезення пасажирів за тарифами  затвердженими  виконавчим комітетом міської ради. В разі самостійного підвищення перевізником тарифів на проїзд без узгодження з замовником, Договір на цей маршрут достроково розривається в односторонньому порядку, а сам маршрут знову виставляється на конкурс. </w:t>
      </w:r>
    </w:p>
    <w:p w:rsidR="00B93F50" w:rsidRDefault="00B93F50" w:rsidP="00B93F50">
      <w:pPr>
        <w:ind w:firstLine="720"/>
        <w:jc w:val="both"/>
        <w:rPr>
          <w:sz w:val="28"/>
          <w:szCs w:val="28"/>
        </w:rPr>
      </w:pPr>
    </w:p>
    <w:p w:rsidR="00B93F50" w:rsidRDefault="00B93F50" w:rsidP="00B93F50">
      <w:pPr>
        <w:ind w:firstLine="720"/>
        <w:jc w:val="both"/>
      </w:pPr>
      <w:r>
        <w:rPr>
          <w:sz w:val="28"/>
          <w:szCs w:val="28"/>
        </w:rPr>
        <w:t>31. У разі порушення перевізником умов укладеного Договору на право перевезення  пасажирів:</w:t>
      </w:r>
    </w:p>
    <w:p w:rsidR="00B93F50" w:rsidRDefault="00B93F50" w:rsidP="00B93F50">
      <w:pPr>
        <w:jc w:val="both"/>
      </w:pPr>
      <w:r>
        <w:rPr>
          <w:sz w:val="28"/>
          <w:szCs w:val="28"/>
        </w:rPr>
        <w:t xml:space="preserve">   </w:t>
      </w:r>
      <w:r>
        <w:rPr>
          <w:sz w:val="28"/>
          <w:szCs w:val="28"/>
        </w:rPr>
        <w:tab/>
        <w:t xml:space="preserve">31.1. До перевізника застосовуються господарські санкції у вигляді штрафу. Штраф накладається у розмірі 50 неоподатковуваних мінімумів доходів громадян – за кожне порушення </w:t>
      </w:r>
      <w:r>
        <w:rPr>
          <w:sz w:val="28"/>
          <w:szCs w:val="28"/>
        </w:rPr>
        <w:lastRenderedPageBreak/>
        <w:t>умов Договору. Перевізник зобов’язаний сплатити зазначену суму штрафу на розрахунковий рахунок, вказаний у повідомленні про застосування штрафу протягом 10 робочих днів з моменту отримання повідомлення.</w:t>
      </w:r>
    </w:p>
    <w:p w:rsidR="00B93F50" w:rsidRDefault="00B93F50" w:rsidP="00B93F50">
      <w:pPr>
        <w:ind w:firstLine="720"/>
        <w:jc w:val="both"/>
      </w:pPr>
      <w:r>
        <w:rPr>
          <w:sz w:val="28"/>
          <w:szCs w:val="28"/>
        </w:rPr>
        <w:t>31.2. Договір може бути достроково розірваний замовником в односторонньому порядку.</w:t>
      </w:r>
    </w:p>
    <w:p w:rsidR="00B93F50" w:rsidRDefault="00B93F50" w:rsidP="00B93F50">
      <w:pPr>
        <w:ind w:firstLine="720"/>
        <w:jc w:val="both"/>
      </w:pPr>
      <w:r>
        <w:rPr>
          <w:sz w:val="28"/>
          <w:szCs w:val="28"/>
        </w:rPr>
        <w:t>31.3. Порядок фіксації порушень, накладання штрафів та розірвання договору прописані у Договорі.</w:t>
      </w:r>
    </w:p>
    <w:p w:rsidR="00B93F50" w:rsidRDefault="00B93F50" w:rsidP="00B93F50">
      <w:pPr>
        <w:pStyle w:val="a3"/>
        <w:ind w:right="-8" w:firstLine="720"/>
        <w:rPr>
          <w:szCs w:val="28"/>
        </w:rPr>
      </w:pPr>
    </w:p>
    <w:p w:rsidR="00B93F50" w:rsidRDefault="00B93F50" w:rsidP="00B93F50">
      <w:pPr>
        <w:pStyle w:val="a3"/>
        <w:ind w:right="-8" w:firstLine="720"/>
      </w:pPr>
      <w:r>
        <w:rPr>
          <w:szCs w:val="28"/>
        </w:rPr>
        <w:t xml:space="preserve">32. Фінансування проведення конкурсу здійснюється за рахунок власних коштів організатора з метою залучення більшої кількості претендентів-перевізників.  </w:t>
      </w:r>
    </w:p>
    <w:p w:rsidR="00B93F50" w:rsidRDefault="00B93F50" w:rsidP="00B93F50">
      <w:pPr>
        <w:pStyle w:val="a3"/>
        <w:ind w:right="-8" w:firstLine="720"/>
        <w:rPr>
          <w:szCs w:val="28"/>
        </w:rPr>
      </w:pPr>
    </w:p>
    <w:p w:rsidR="00B93F50" w:rsidRDefault="00B93F50" w:rsidP="00B93F50">
      <w:pPr>
        <w:pStyle w:val="a3"/>
        <w:ind w:right="-8" w:firstLine="720"/>
      </w:pPr>
      <w:r>
        <w:rPr>
          <w:szCs w:val="28"/>
        </w:rPr>
        <w:t>33. Скарги за результатами конкурсу можуть подаватися впродовж         10 днів з дати його проведення та розглядатись організатором впродовж 30 днів з дня надходження скарги від перевізника-претендента. Неврегульовані організатором спори розв’язуються у встановленому законодавством порядку. Скарги, що надійшли з порушенням встановленого строку, не розглядаються.</w:t>
      </w:r>
    </w:p>
    <w:p w:rsidR="00B93F50" w:rsidRDefault="00B93F50" w:rsidP="00B93F50">
      <w:pPr>
        <w:pStyle w:val="a3"/>
        <w:ind w:right="-8" w:firstLine="720"/>
        <w:rPr>
          <w:sz w:val="24"/>
          <w:szCs w:val="24"/>
        </w:rPr>
      </w:pPr>
    </w:p>
    <w:p w:rsidR="00B93F50" w:rsidRDefault="00B93F50" w:rsidP="00B93F50">
      <w:pPr>
        <w:pStyle w:val="a3"/>
        <w:ind w:right="-8" w:firstLine="720"/>
      </w:pPr>
      <w:r>
        <w:rPr>
          <w:sz w:val="24"/>
          <w:szCs w:val="24"/>
        </w:rPr>
        <w:t xml:space="preserve"> </w:t>
      </w:r>
    </w:p>
    <w:p w:rsidR="00B93F50" w:rsidRDefault="00B93F50" w:rsidP="00B93F50">
      <w:pPr>
        <w:rPr>
          <w:sz w:val="24"/>
          <w:szCs w:val="24"/>
        </w:rPr>
      </w:pPr>
    </w:p>
    <w:p w:rsidR="00B93F50" w:rsidRDefault="00B93F50" w:rsidP="00B93F50">
      <w:r>
        <w:rPr>
          <w:sz w:val="28"/>
          <w:szCs w:val="28"/>
        </w:rPr>
        <w:t xml:space="preserve"> Чернівецький міський голова                                                   О.Каспрук</w:t>
      </w:r>
    </w:p>
    <w:p w:rsidR="00B93F50" w:rsidRDefault="00B93F50" w:rsidP="00B93F50">
      <w:pPr>
        <w:rPr>
          <w:sz w:val="28"/>
          <w:szCs w:val="28"/>
        </w:rPr>
      </w:pPr>
    </w:p>
    <w:p w:rsidR="00B93F50" w:rsidRDefault="00B93F50" w:rsidP="00B93F50">
      <w:pPr>
        <w:rPr>
          <w:sz w:val="28"/>
          <w:szCs w:val="28"/>
        </w:rPr>
      </w:pPr>
    </w:p>
    <w:p w:rsidR="00B93F50" w:rsidRDefault="00B93F50" w:rsidP="00B93F50">
      <w:pPr>
        <w:jc w:val="center"/>
        <w:rPr>
          <w:color w:val="000000"/>
          <w:spacing w:val="-1"/>
          <w:szCs w:val="28"/>
        </w:rPr>
      </w:pPr>
    </w:p>
    <w:p w:rsidR="0046698E" w:rsidRPr="005B1091" w:rsidRDefault="0046698E" w:rsidP="00022CC3">
      <w:pPr>
        <w:pStyle w:val="6"/>
        <w:spacing w:before="0" w:after="0"/>
        <w:ind w:left="3540" w:firstLine="708"/>
        <w:rPr>
          <w:b w:val="0"/>
          <w:color w:val="000000"/>
          <w:sz w:val="28"/>
          <w:szCs w:val="28"/>
        </w:rPr>
      </w:pPr>
    </w:p>
    <w:p w:rsidR="00B71928" w:rsidRPr="00CB2591" w:rsidRDefault="00B71928" w:rsidP="00CB2591">
      <w:pPr>
        <w:pStyle w:val="6"/>
        <w:spacing w:before="0" w:after="0"/>
        <w:ind w:left="-1620" w:firstLine="708"/>
        <w:rPr>
          <w:b w:val="0"/>
          <w:color w:val="000000"/>
          <w:sz w:val="28"/>
          <w:szCs w:val="28"/>
        </w:rPr>
      </w:pPr>
    </w:p>
    <w:p w:rsidR="00B93F50" w:rsidRDefault="00B93F50" w:rsidP="00B93F50">
      <w:pPr>
        <w:pStyle w:val="6"/>
        <w:spacing w:before="0" w:after="0"/>
        <w:ind w:left="3540" w:firstLine="708"/>
        <w:rPr>
          <w:b w:val="0"/>
          <w:color w:val="000000"/>
          <w:sz w:val="28"/>
          <w:szCs w:val="28"/>
        </w:rPr>
      </w:pPr>
    </w:p>
    <w:p w:rsidR="00B93F50" w:rsidRDefault="00B93F50" w:rsidP="00B93F50">
      <w:pPr>
        <w:pStyle w:val="6"/>
        <w:spacing w:before="0" w:after="0"/>
        <w:ind w:left="3540" w:firstLine="708"/>
        <w:rPr>
          <w:b w:val="0"/>
          <w:color w:val="000000"/>
          <w:sz w:val="28"/>
          <w:szCs w:val="28"/>
        </w:rPr>
      </w:pPr>
      <w:r>
        <w:rPr>
          <w:b w:val="0"/>
          <w:color w:val="000000"/>
          <w:sz w:val="28"/>
          <w:szCs w:val="28"/>
        </w:rPr>
        <w:t xml:space="preserve">                      </w:t>
      </w:r>
    </w:p>
    <w:p w:rsidR="00B93F50" w:rsidRPr="005B1091" w:rsidRDefault="00B93F50" w:rsidP="00B93F50">
      <w:pPr>
        <w:pStyle w:val="6"/>
        <w:spacing w:before="0" w:after="0"/>
        <w:ind w:left="3540" w:firstLine="708"/>
        <w:rPr>
          <w:b w:val="0"/>
          <w:color w:val="000000"/>
          <w:sz w:val="28"/>
          <w:szCs w:val="28"/>
        </w:rPr>
      </w:pPr>
      <w:r>
        <w:rPr>
          <w:b w:val="0"/>
          <w:color w:val="000000"/>
          <w:sz w:val="28"/>
          <w:szCs w:val="28"/>
        </w:rPr>
        <w:t xml:space="preserve">                    </w:t>
      </w:r>
      <w:r w:rsidRPr="005B1091">
        <w:rPr>
          <w:b w:val="0"/>
          <w:color w:val="000000"/>
          <w:sz w:val="28"/>
          <w:szCs w:val="28"/>
        </w:rPr>
        <w:t xml:space="preserve">    Додаток 1     </w:t>
      </w:r>
    </w:p>
    <w:p w:rsidR="00B93F50" w:rsidRPr="005B1091" w:rsidRDefault="00B93F50" w:rsidP="00B93F50">
      <w:pPr>
        <w:pStyle w:val="6"/>
        <w:spacing w:before="0" w:after="0"/>
        <w:jc w:val="center"/>
        <w:rPr>
          <w:b w:val="0"/>
          <w:color w:val="000000"/>
          <w:sz w:val="28"/>
          <w:szCs w:val="28"/>
        </w:rPr>
      </w:pPr>
      <w:r w:rsidRPr="005B1091">
        <w:rPr>
          <w:b w:val="0"/>
          <w:color w:val="000000"/>
          <w:sz w:val="28"/>
          <w:szCs w:val="28"/>
        </w:rPr>
        <w:t xml:space="preserve">                                                                              До рішення виконавчого </w:t>
      </w:r>
    </w:p>
    <w:p w:rsidR="00B93F50" w:rsidRPr="005B1091" w:rsidRDefault="00B93F50" w:rsidP="00B93F50">
      <w:pPr>
        <w:pStyle w:val="6"/>
        <w:spacing w:before="0" w:after="0"/>
        <w:jc w:val="center"/>
        <w:rPr>
          <w:b w:val="0"/>
          <w:color w:val="000000"/>
          <w:sz w:val="28"/>
          <w:szCs w:val="28"/>
        </w:rPr>
      </w:pPr>
      <w:r w:rsidRPr="005B1091">
        <w:rPr>
          <w:b w:val="0"/>
          <w:color w:val="000000"/>
          <w:sz w:val="28"/>
          <w:szCs w:val="28"/>
        </w:rPr>
        <w:t xml:space="preserve">                                                                           комітету  міської ради                      </w:t>
      </w:r>
    </w:p>
    <w:p w:rsidR="00B93F50" w:rsidRPr="005B1091" w:rsidRDefault="00B93F50" w:rsidP="00B93F50">
      <w:pPr>
        <w:pStyle w:val="6"/>
        <w:spacing w:before="0" w:after="0"/>
        <w:jc w:val="center"/>
        <w:rPr>
          <w:b w:val="0"/>
          <w:color w:val="000000"/>
          <w:sz w:val="28"/>
          <w:szCs w:val="28"/>
        </w:rPr>
      </w:pPr>
      <w:r w:rsidRPr="005B1091">
        <w:rPr>
          <w:color w:val="000000"/>
          <w:sz w:val="28"/>
          <w:szCs w:val="28"/>
        </w:rPr>
        <w:lastRenderedPageBreak/>
        <w:t xml:space="preserve">                                                                          _________</w:t>
      </w:r>
      <w:r w:rsidRPr="005B1091">
        <w:rPr>
          <w:b w:val="0"/>
          <w:color w:val="000000"/>
          <w:sz w:val="28"/>
          <w:szCs w:val="28"/>
        </w:rPr>
        <w:t xml:space="preserve">2017№____     </w:t>
      </w:r>
    </w:p>
    <w:p w:rsidR="00B93F50" w:rsidRPr="005B1091" w:rsidRDefault="00B93F50" w:rsidP="00B93F50">
      <w:pPr>
        <w:pStyle w:val="6"/>
        <w:jc w:val="center"/>
        <w:rPr>
          <w:color w:val="000000"/>
          <w:sz w:val="28"/>
          <w:szCs w:val="28"/>
        </w:rPr>
      </w:pPr>
      <w:r w:rsidRPr="005B1091">
        <w:rPr>
          <w:color w:val="000000"/>
          <w:sz w:val="28"/>
          <w:szCs w:val="28"/>
        </w:rPr>
        <w:t>Склад</w:t>
      </w:r>
    </w:p>
    <w:p w:rsidR="00B93F50" w:rsidRPr="005B1091" w:rsidRDefault="00B93F50" w:rsidP="00B93F50">
      <w:pPr>
        <w:jc w:val="center"/>
        <w:rPr>
          <w:b/>
          <w:color w:val="000000"/>
          <w:sz w:val="28"/>
          <w:szCs w:val="28"/>
        </w:rPr>
      </w:pPr>
      <w:r w:rsidRPr="005B1091">
        <w:rPr>
          <w:b/>
          <w:color w:val="000000"/>
          <w:sz w:val="28"/>
          <w:szCs w:val="28"/>
        </w:rPr>
        <w:t>конкурсного комітету  з визначення перевізників пасажирів</w:t>
      </w:r>
    </w:p>
    <w:p w:rsidR="00B93F50" w:rsidRPr="005B1091" w:rsidRDefault="00B93F50" w:rsidP="00B93F50">
      <w:pPr>
        <w:jc w:val="center"/>
        <w:rPr>
          <w:b/>
          <w:color w:val="000000"/>
          <w:sz w:val="28"/>
          <w:szCs w:val="28"/>
        </w:rPr>
      </w:pPr>
      <w:r w:rsidRPr="005B1091">
        <w:rPr>
          <w:b/>
          <w:color w:val="000000"/>
          <w:sz w:val="28"/>
          <w:szCs w:val="28"/>
        </w:rPr>
        <w:t>на міських маршрутах загального користування в м. Чернівцях</w:t>
      </w:r>
    </w:p>
    <w:p w:rsidR="00B93F50" w:rsidRPr="005B1091" w:rsidRDefault="00B93F50" w:rsidP="00B93F50">
      <w:pPr>
        <w:jc w:val="center"/>
        <w:rPr>
          <w:color w:val="000000"/>
          <w:sz w:val="16"/>
          <w:szCs w:val="16"/>
        </w:rPr>
      </w:pPr>
    </w:p>
    <w:tbl>
      <w:tblPr>
        <w:tblW w:w="9963" w:type="dxa"/>
        <w:tblInd w:w="-318" w:type="dxa"/>
        <w:tblLayout w:type="fixed"/>
        <w:tblLook w:val="0000" w:firstRow="0" w:lastRow="0" w:firstColumn="0" w:lastColumn="0" w:noHBand="0" w:noVBand="0"/>
      </w:tblPr>
      <w:tblGrid>
        <w:gridCol w:w="3792"/>
        <w:gridCol w:w="6171"/>
      </w:tblGrid>
      <w:tr w:rsidR="00B93F50" w:rsidRPr="005B1091">
        <w:tc>
          <w:tcPr>
            <w:tcW w:w="3792" w:type="dxa"/>
          </w:tcPr>
          <w:p w:rsidR="00B93F50" w:rsidRPr="005B1091" w:rsidRDefault="00B93F50" w:rsidP="003769DC">
            <w:pPr>
              <w:ind w:right="-108"/>
              <w:rPr>
                <w:b/>
                <w:color w:val="000000"/>
                <w:sz w:val="28"/>
                <w:szCs w:val="28"/>
              </w:rPr>
            </w:pPr>
            <w:r w:rsidRPr="005B1091">
              <w:rPr>
                <w:b/>
                <w:color w:val="000000"/>
                <w:sz w:val="28"/>
                <w:szCs w:val="28"/>
              </w:rPr>
              <w:t>Голова комітету:</w:t>
            </w:r>
          </w:p>
          <w:p w:rsidR="00B93F50" w:rsidRPr="005B1091" w:rsidRDefault="00B93F50" w:rsidP="003769DC">
            <w:pPr>
              <w:rPr>
                <w:color w:val="000000"/>
                <w:sz w:val="28"/>
                <w:szCs w:val="28"/>
              </w:rPr>
            </w:pPr>
            <w:r w:rsidRPr="005B1091">
              <w:rPr>
                <w:color w:val="000000"/>
                <w:sz w:val="28"/>
                <w:szCs w:val="28"/>
              </w:rPr>
              <w:t>Середюк</w:t>
            </w:r>
          </w:p>
          <w:p w:rsidR="00B93F50" w:rsidRPr="005B1091" w:rsidRDefault="00B93F50" w:rsidP="003769DC">
            <w:pPr>
              <w:rPr>
                <w:color w:val="000000"/>
                <w:sz w:val="28"/>
                <w:szCs w:val="28"/>
              </w:rPr>
            </w:pPr>
            <w:smartTag w:uri="urn:schemas-microsoft-com:office:smarttags" w:element="PersonName">
              <w:smartTagPr>
                <w:attr w:name="ProductID" w:val="Володимир Богданович"/>
              </w:smartTagPr>
              <w:r w:rsidRPr="005B1091">
                <w:rPr>
                  <w:color w:val="000000"/>
                  <w:sz w:val="28"/>
                  <w:szCs w:val="28"/>
                </w:rPr>
                <w:t>Володимир Богданович</w:t>
              </w:r>
            </w:smartTag>
          </w:p>
          <w:p w:rsidR="00B93F50" w:rsidRPr="005B1091" w:rsidRDefault="00B93F50" w:rsidP="003769DC">
            <w:pPr>
              <w:rPr>
                <w:color w:val="000000"/>
                <w:sz w:val="16"/>
                <w:szCs w:val="16"/>
              </w:rPr>
            </w:pPr>
          </w:p>
        </w:tc>
        <w:tc>
          <w:tcPr>
            <w:tcW w:w="6171" w:type="dxa"/>
          </w:tcPr>
          <w:p w:rsidR="00B93F50" w:rsidRPr="005B1091" w:rsidRDefault="00B93F50" w:rsidP="003769DC">
            <w:pPr>
              <w:jc w:val="both"/>
              <w:rPr>
                <w:color w:val="000000"/>
                <w:sz w:val="28"/>
                <w:szCs w:val="28"/>
              </w:rPr>
            </w:pPr>
          </w:p>
          <w:p w:rsidR="00B93F50" w:rsidRPr="005B1091" w:rsidRDefault="00B93F50" w:rsidP="003769DC">
            <w:pPr>
              <w:jc w:val="both"/>
              <w:rPr>
                <w:color w:val="000000"/>
                <w:sz w:val="28"/>
                <w:szCs w:val="28"/>
              </w:rPr>
            </w:pPr>
            <w:r w:rsidRPr="005B1091">
              <w:rPr>
                <w:color w:val="000000"/>
                <w:sz w:val="28"/>
                <w:szCs w:val="28"/>
              </w:rPr>
              <w:t>- заступник міського голови з питань діяльності виконавчих органів міської ради</w:t>
            </w:r>
          </w:p>
          <w:p w:rsidR="00B93F50" w:rsidRPr="005B1091" w:rsidRDefault="00B93F50" w:rsidP="003769DC">
            <w:pPr>
              <w:jc w:val="both"/>
              <w:rPr>
                <w:color w:val="000000"/>
                <w:sz w:val="16"/>
                <w:szCs w:val="16"/>
              </w:rPr>
            </w:pPr>
          </w:p>
        </w:tc>
      </w:tr>
      <w:tr w:rsidR="00B93F50" w:rsidRPr="005B1091">
        <w:tc>
          <w:tcPr>
            <w:tcW w:w="3792" w:type="dxa"/>
          </w:tcPr>
          <w:p w:rsidR="00B93F50" w:rsidRPr="005B1091" w:rsidRDefault="00B93F50" w:rsidP="003769DC">
            <w:pPr>
              <w:ind w:right="-108"/>
              <w:rPr>
                <w:b/>
                <w:color w:val="000000"/>
                <w:sz w:val="28"/>
                <w:szCs w:val="28"/>
              </w:rPr>
            </w:pPr>
            <w:r w:rsidRPr="005B1091">
              <w:rPr>
                <w:b/>
                <w:color w:val="000000"/>
                <w:sz w:val="28"/>
                <w:szCs w:val="28"/>
              </w:rPr>
              <w:t>Заступник голови комітету:</w:t>
            </w:r>
          </w:p>
          <w:p w:rsidR="00B93F50" w:rsidRPr="005B1091" w:rsidRDefault="00B93F50" w:rsidP="003769DC">
            <w:pPr>
              <w:rPr>
                <w:color w:val="000000"/>
                <w:sz w:val="28"/>
                <w:szCs w:val="28"/>
              </w:rPr>
            </w:pPr>
            <w:r w:rsidRPr="005B1091">
              <w:rPr>
                <w:color w:val="000000"/>
                <w:sz w:val="28"/>
                <w:szCs w:val="28"/>
              </w:rPr>
              <w:t xml:space="preserve">Погорений   </w:t>
            </w:r>
          </w:p>
          <w:p w:rsidR="00B93F50" w:rsidRPr="005B1091" w:rsidRDefault="00B93F50" w:rsidP="003769DC">
            <w:pPr>
              <w:rPr>
                <w:color w:val="000000"/>
                <w:sz w:val="28"/>
                <w:szCs w:val="28"/>
              </w:rPr>
            </w:pPr>
            <w:r w:rsidRPr="005B1091">
              <w:rPr>
                <w:color w:val="000000"/>
                <w:sz w:val="28"/>
                <w:szCs w:val="28"/>
              </w:rPr>
              <w:t xml:space="preserve">Сергій Миколайович  </w:t>
            </w:r>
          </w:p>
          <w:p w:rsidR="00B93F50" w:rsidRPr="005B1091" w:rsidRDefault="00B93F50" w:rsidP="003769DC">
            <w:pPr>
              <w:rPr>
                <w:color w:val="000000"/>
                <w:sz w:val="28"/>
                <w:szCs w:val="28"/>
              </w:rPr>
            </w:pPr>
            <w:r w:rsidRPr="005B1091">
              <w:rPr>
                <w:color w:val="000000"/>
                <w:sz w:val="28"/>
                <w:szCs w:val="28"/>
              </w:rPr>
              <w:t xml:space="preserve">   </w:t>
            </w:r>
          </w:p>
        </w:tc>
        <w:tc>
          <w:tcPr>
            <w:tcW w:w="6171" w:type="dxa"/>
          </w:tcPr>
          <w:p w:rsidR="00B93F50" w:rsidRPr="005B1091" w:rsidRDefault="00B93F50" w:rsidP="003769DC">
            <w:pPr>
              <w:pStyle w:val="a5"/>
              <w:ind w:left="0"/>
              <w:rPr>
                <w:color w:val="000000"/>
                <w:sz w:val="28"/>
                <w:szCs w:val="28"/>
              </w:rPr>
            </w:pPr>
            <w:r w:rsidRPr="005B1091">
              <w:rPr>
                <w:color w:val="000000"/>
                <w:sz w:val="28"/>
                <w:szCs w:val="28"/>
              </w:rPr>
              <w:t xml:space="preserve">- директор департаменту житлово-комунального                                                          </w:t>
            </w:r>
          </w:p>
          <w:p w:rsidR="00B93F50" w:rsidRPr="005B1091" w:rsidRDefault="00B93F50" w:rsidP="003769DC">
            <w:pPr>
              <w:pStyle w:val="a5"/>
              <w:rPr>
                <w:color w:val="000000"/>
                <w:sz w:val="28"/>
                <w:szCs w:val="28"/>
              </w:rPr>
            </w:pPr>
            <w:r w:rsidRPr="005B1091">
              <w:rPr>
                <w:color w:val="000000"/>
                <w:sz w:val="28"/>
                <w:szCs w:val="28"/>
              </w:rPr>
              <w:t xml:space="preserve">господарства міської ради </w:t>
            </w:r>
          </w:p>
        </w:tc>
      </w:tr>
      <w:tr w:rsidR="00B93F50" w:rsidRPr="005B1091">
        <w:tc>
          <w:tcPr>
            <w:tcW w:w="3792" w:type="dxa"/>
          </w:tcPr>
          <w:p w:rsidR="00B93F50" w:rsidRPr="005B1091" w:rsidRDefault="00B93F50" w:rsidP="003769DC">
            <w:pPr>
              <w:rPr>
                <w:b/>
                <w:color w:val="000000"/>
                <w:sz w:val="28"/>
                <w:szCs w:val="28"/>
              </w:rPr>
            </w:pPr>
            <w:r w:rsidRPr="005B1091">
              <w:rPr>
                <w:b/>
                <w:color w:val="000000"/>
                <w:sz w:val="28"/>
                <w:szCs w:val="28"/>
              </w:rPr>
              <w:t>Секретар комітету:</w:t>
            </w:r>
          </w:p>
          <w:p w:rsidR="00B93F50" w:rsidRPr="005B1091" w:rsidRDefault="00B93F50" w:rsidP="003769DC">
            <w:pPr>
              <w:rPr>
                <w:color w:val="000000"/>
                <w:sz w:val="28"/>
                <w:szCs w:val="28"/>
              </w:rPr>
            </w:pPr>
            <w:r w:rsidRPr="005B1091">
              <w:rPr>
                <w:color w:val="000000"/>
                <w:sz w:val="28"/>
                <w:szCs w:val="28"/>
              </w:rPr>
              <w:t xml:space="preserve">Косован </w:t>
            </w:r>
          </w:p>
          <w:p w:rsidR="00B93F50" w:rsidRPr="005B1091" w:rsidRDefault="00B93F50" w:rsidP="003769DC">
            <w:pPr>
              <w:rPr>
                <w:color w:val="000000"/>
                <w:sz w:val="28"/>
                <w:szCs w:val="28"/>
              </w:rPr>
            </w:pPr>
            <w:r w:rsidRPr="005B1091">
              <w:rPr>
                <w:color w:val="000000"/>
                <w:sz w:val="28"/>
                <w:szCs w:val="28"/>
              </w:rPr>
              <w:t>Григорій  Васильович</w:t>
            </w:r>
          </w:p>
        </w:tc>
        <w:tc>
          <w:tcPr>
            <w:tcW w:w="6171" w:type="dxa"/>
          </w:tcPr>
          <w:p w:rsidR="00B93F50" w:rsidRPr="005B1091" w:rsidRDefault="00B93F50" w:rsidP="003769DC">
            <w:pPr>
              <w:jc w:val="both"/>
              <w:rPr>
                <w:color w:val="000000"/>
                <w:sz w:val="28"/>
                <w:szCs w:val="28"/>
              </w:rPr>
            </w:pPr>
          </w:p>
          <w:p w:rsidR="00B93F50" w:rsidRPr="005B1091" w:rsidRDefault="00B93F50" w:rsidP="003769DC">
            <w:pPr>
              <w:jc w:val="both"/>
              <w:rPr>
                <w:color w:val="000000"/>
                <w:sz w:val="28"/>
                <w:szCs w:val="28"/>
              </w:rPr>
            </w:pPr>
            <w:r w:rsidRPr="005B1091">
              <w:rPr>
                <w:color w:val="000000"/>
                <w:sz w:val="28"/>
                <w:szCs w:val="28"/>
              </w:rPr>
              <w:t>- головний спеціаліст відділу транспорту, зв`язку та енергетики управління комунального господарства департаменту житлово-комунального господарства міської ради</w:t>
            </w:r>
          </w:p>
          <w:p w:rsidR="00B93F50" w:rsidRPr="005B1091" w:rsidRDefault="00B93F50" w:rsidP="003769DC">
            <w:pPr>
              <w:jc w:val="both"/>
              <w:rPr>
                <w:color w:val="000000"/>
                <w:sz w:val="28"/>
                <w:szCs w:val="28"/>
              </w:rPr>
            </w:pPr>
          </w:p>
        </w:tc>
      </w:tr>
      <w:tr w:rsidR="00B93F50" w:rsidRPr="005B1091">
        <w:tc>
          <w:tcPr>
            <w:tcW w:w="3792" w:type="dxa"/>
          </w:tcPr>
          <w:p w:rsidR="00B93F50" w:rsidRPr="005B1091" w:rsidRDefault="00B93F50" w:rsidP="003769DC">
            <w:pPr>
              <w:rPr>
                <w:b/>
                <w:color w:val="000000"/>
                <w:sz w:val="28"/>
                <w:szCs w:val="28"/>
              </w:rPr>
            </w:pPr>
            <w:r w:rsidRPr="005B1091">
              <w:rPr>
                <w:b/>
                <w:color w:val="000000"/>
                <w:sz w:val="28"/>
                <w:szCs w:val="28"/>
              </w:rPr>
              <w:t>Члени комітету:</w:t>
            </w:r>
          </w:p>
        </w:tc>
        <w:tc>
          <w:tcPr>
            <w:tcW w:w="6171" w:type="dxa"/>
          </w:tcPr>
          <w:p w:rsidR="00B93F50" w:rsidRPr="005B1091" w:rsidRDefault="00B93F50" w:rsidP="003769DC">
            <w:pPr>
              <w:jc w:val="both"/>
              <w:rPr>
                <w:color w:val="000000"/>
                <w:sz w:val="28"/>
                <w:szCs w:val="28"/>
              </w:rPr>
            </w:pP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 xml:space="preserve">Адамко </w:t>
            </w:r>
          </w:p>
          <w:p w:rsidR="00B93F50" w:rsidRPr="005B1091" w:rsidRDefault="00B93F50" w:rsidP="003769DC">
            <w:pPr>
              <w:rPr>
                <w:b/>
                <w:color w:val="000000"/>
                <w:sz w:val="28"/>
                <w:szCs w:val="28"/>
              </w:rPr>
            </w:pPr>
            <w:r w:rsidRPr="005B1091">
              <w:rPr>
                <w:color w:val="000000"/>
                <w:sz w:val="28"/>
                <w:szCs w:val="28"/>
              </w:rPr>
              <w:t>Іван Іванович</w:t>
            </w:r>
          </w:p>
        </w:tc>
        <w:tc>
          <w:tcPr>
            <w:tcW w:w="6171" w:type="dxa"/>
          </w:tcPr>
          <w:p w:rsidR="00B93F50" w:rsidRPr="005B1091" w:rsidRDefault="00B93F50" w:rsidP="003769DC">
            <w:pPr>
              <w:jc w:val="both"/>
              <w:rPr>
                <w:color w:val="000000"/>
                <w:sz w:val="28"/>
                <w:szCs w:val="28"/>
              </w:rPr>
            </w:pPr>
            <w:r w:rsidRPr="005B1091">
              <w:rPr>
                <w:color w:val="000000"/>
                <w:sz w:val="28"/>
                <w:szCs w:val="28"/>
              </w:rPr>
              <w:t>- начальник відділу транспорту, зв`язку та енергетики управління комунального господарства департаменту житлово-комунального господарства міської ради</w:t>
            </w:r>
          </w:p>
          <w:p w:rsidR="00B93F50" w:rsidRPr="005B1091" w:rsidRDefault="00B93F50" w:rsidP="003769DC">
            <w:pPr>
              <w:jc w:val="both"/>
              <w:rPr>
                <w:color w:val="000000"/>
                <w:sz w:val="28"/>
                <w:szCs w:val="28"/>
              </w:rPr>
            </w:pPr>
          </w:p>
        </w:tc>
      </w:tr>
      <w:tr w:rsidR="00B93F50" w:rsidRPr="005B1091">
        <w:trPr>
          <w:trHeight w:val="830"/>
        </w:trPr>
        <w:tc>
          <w:tcPr>
            <w:tcW w:w="3792" w:type="dxa"/>
          </w:tcPr>
          <w:p w:rsidR="00B93F50" w:rsidRPr="005B1091" w:rsidRDefault="00B93F50" w:rsidP="003769DC">
            <w:pPr>
              <w:pStyle w:val="a5"/>
              <w:ind w:left="0"/>
              <w:rPr>
                <w:color w:val="000000"/>
                <w:sz w:val="28"/>
                <w:szCs w:val="28"/>
              </w:rPr>
            </w:pPr>
            <w:r w:rsidRPr="005B1091">
              <w:rPr>
                <w:color w:val="000000"/>
                <w:sz w:val="28"/>
                <w:szCs w:val="28"/>
              </w:rPr>
              <w:t>Бамбуляк</w:t>
            </w:r>
          </w:p>
          <w:p w:rsidR="00B93F50" w:rsidRPr="005B1091" w:rsidRDefault="00B93F50" w:rsidP="003769DC">
            <w:pPr>
              <w:pStyle w:val="a5"/>
              <w:ind w:left="0"/>
              <w:rPr>
                <w:color w:val="000000"/>
                <w:sz w:val="28"/>
                <w:szCs w:val="28"/>
              </w:rPr>
            </w:pPr>
            <w:r w:rsidRPr="005B1091">
              <w:rPr>
                <w:color w:val="000000"/>
                <w:sz w:val="28"/>
                <w:szCs w:val="28"/>
              </w:rPr>
              <w:t>Лівія Флорівна</w:t>
            </w:r>
          </w:p>
        </w:tc>
        <w:tc>
          <w:tcPr>
            <w:tcW w:w="6171" w:type="dxa"/>
          </w:tcPr>
          <w:p w:rsidR="00B93F50" w:rsidRPr="005B1091" w:rsidRDefault="00B93F50" w:rsidP="003769DC">
            <w:pPr>
              <w:pStyle w:val="a5"/>
              <w:ind w:left="0"/>
              <w:rPr>
                <w:color w:val="000000"/>
                <w:sz w:val="28"/>
                <w:szCs w:val="28"/>
              </w:rPr>
            </w:pPr>
            <w:r w:rsidRPr="005B1091">
              <w:rPr>
                <w:color w:val="000000"/>
                <w:sz w:val="28"/>
                <w:szCs w:val="28"/>
              </w:rPr>
              <w:t>- начальник фінансового управління міської ради</w:t>
            </w: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 xml:space="preserve">Бабух </w:t>
            </w:r>
          </w:p>
          <w:p w:rsidR="00B93F50" w:rsidRPr="005B1091" w:rsidRDefault="00B93F50" w:rsidP="003769DC">
            <w:pPr>
              <w:rPr>
                <w:color w:val="000000"/>
                <w:sz w:val="28"/>
                <w:szCs w:val="28"/>
              </w:rPr>
            </w:pPr>
            <w:r w:rsidRPr="005B1091">
              <w:rPr>
                <w:color w:val="000000"/>
                <w:sz w:val="28"/>
                <w:szCs w:val="28"/>
              </w:rPr>
              <w:t>Тарас Васильович</w:t>
            </w:r>
          </w:p>
        </w:tc>
        <w:tc>
          <w:tcPr>
            <w:tcW w:w="6171" w:type="dxa"/>
          </w:tcPr>
          <w:p w:rsidR="00B93F50" w:rsidRPr="005B1091" w:rsidRDefault="00B93F50" w:rsidP="003769DC">
            <w:pPr>
              <w:jc w:val="both"/>
              <w:rPr>
                <w:color w:val="000000"/>
                <w:sz w:val="28"/>
                <w:szCs w:val="28"/>
              </w:rPr>
            </w:pPr>
            <w:r w:rsidRPr="005B1091">
              <w:rPr>
                <w:color w:val="000000"/>
                <w:sz w:val="28"/>
                <w:szCs w:val="28"/>
              </w:rPr>
              <w:t>- голова постійної комісії міської ради з питань житлово-комунального господарства та охорони навколишнього середовища (за згодою)</w:t>
            </w:r>
          </w:p>
          <w:p w:rsidR="00B93F50" w:rsidRPr="005B1091" w:rsidRDefault="00B93F50" w:rsidP="003769DC">
            <w:pPr>
              <w:rPr>
                <w:color w:val="000000"/>
                <w:sz w:val="16"/>
                <w:szCs w:val="16"/>
              </w:rPr>
            </w:pP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Бабюк</w:t>
            </w:r>
          </w:p>
          <w:p w:rsidR="00B93F50" w:rsidRPr="005B1091" w:rsidRDefault="00B93F50" w:rsidP="003769DC">
            <w:pPr>
              <w:rPr>
                <w:color w:val="000000"/>
                <w:sz w:val="28"/>
                <w:szCs w:val="28"/>
              </w:rPr>
            </w:pPr>
            <w:r w:rsidRPr="005B1091">
              <w:rPr>
                <w:color w:val="000000"/>
                <w:sz w:val="28"/>
                <w:szCs w:val="28"/>
              </w:rPr>
              <w:t>Антоніна Анатоліївна</w:t>
            </w:r>
          </w:p>
          <w:p w:rsidR="00B93F50" w:rsidRPr="005B1091" w:rsidRDefault="00B93F50" w:rsidP="003769DC">
            <w:pPr>
              <w:rPr>
                <w:color w:val="000000"/>
                <w:sz w:val="16"/>
                <w:szCs w:val="16"/>
              </w:rPr>
            </w:pPr>
          </w:p>
        </w:tc>
        <w:tc>
          <w:tcPr>
            <w:tcW w:w="6171" w:type="dxa"/>
          </w:tcPr>
          <w:p w:rsidR="00B93F50" w:rsidRPr="005B1091" w:rsidRDefault="00B93F50" w:rsidP="003769DC">
            <w:pPr>
              <w:pStyle w:val="1"/>
              <w:jc w:val="both"/>
              <w:rPr>
                <w:color w:val="000000"/>
                <w:szCs w:val="28"/>
              </w:rPr>
            </w:pPr>
            <w:r w:rsidRPr="005B1091">
              <w:rPr>
                <w:color w:val="000000"/>
                <w:szCs w:val="28"/>
              </w:rPr>
              <w:t xml:space="preserve">- член виконавчого комітету міської ради </w:t>
            </w:r>
          </w:p>
          <w:p w:rsidR="00B93F50" w:rsidRPr="005B1091" w:rsidRDefault="00B93F50" w:rsidP="003769DC">
            <w:pPr>
              <w:pStyle w:val="1"/>
              <w:jc w:val="both"/>
              <w:rPr>
                <w:color w:val="000000"/>
                <w:szCs w:val="28"/>
              </w:rPr>
            </w:pPr>
            <w:r w:rsidRPr="005B1091">
              <w:rPr>
                <w:color w:val="000000"/>
                <w:szCs w:val="28"/>
              </w:rPr>
              <w:t>(за згодою)</w:t>
            </w: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Бешлей</w:t>
            </w:r>
          </w:p>
          <w:p w:rsidR="00B93F50" w:rsidRPr="005B1091" w:rsidRDefault="00B93F50" w:rsidP="003769DC">
            <w:pPr>
              <w:rPr>
                <w:color w:val="000000"/>
                <w:sz w:val="28"/>
                <w:szCs w:val="28"/>
              </w:rPr>
            </w:pPr>
            <w:r w:rsidRPr="005B1091">
              <w:rPr>
                <w:color w:val="000000"/>
                <w:sz w:val="28"/>
                <w:szCs w:val="28"/>
              </w:rPr>
              <w:t>Володимир Васильович</w:t>
            </w:r>
          </w:p>
        </w:tc>
        <w:tc>
          <w:tcPr>
            <w:tcW w:w="6171" w:type="dxa"/>
          </w:tcPr>
          <w:p w:rsidR="00B93F50" w:rsidRPr="005B1091" w:rsidRDefault="00B93F50" w:rsidP="003769DC">
            <w:pPr>
              <w:pStyle w:val="1"/>
              <w:jc w:val="both"/>
              <w:rPr>
                <w:color w:val="000000"/>
                <w:szCs w:val="28"/>
              </w:rPr>
            </w:pPr>
            <w:r w:rsidRPr="005B1091">
              <w:rPr>
                <w:color w:val="000000"/>
                <w:szCs w:val="28"/>
              </w:rPr>
              <w:t>-депутат міської ради (за згодою)</w:t>
            </w:r>
          </w:p>
        </w:tc>
      </w:tr>
      <w:tr w:rsidR="00B93F50" w:rsidRPr="005B1091">
        <w:tc>
          <w:tcPr>
            <w:tcW w:w="3792" w:type="dxa"/>
          </w:tcPr>
          <w:p w:rsidR="00B93F50" w:rsidRPr="005B1091" w:rsidRDefault="00B93F50" w:rsidP="003769DC">
            <w:pPr>
              <w:ind w:left="2694" w:hanging="2694"/>
              <w:rPr>
                <w:color w:val="000000"/>
                <w:sz w:val="28"/>
                <w:szCs w:val="28"/>
              </w:rPr>
            </w:pPr>
          </w:p>
          <w:p w:rsidR="00B93F50" w:rsidRPr="005B1091" w:rsidRDefault="00B93F50" w:rsidP="003769DC">
            <w:pPr>
              <w:ind w:left="2694" w:hanging="2694"/>
              <w:rPr>
                <w:color w:val="000000"/>
                <w:sz w:val="28"/>
                <w:szCs w:val="28"/>
              </w:rPr>
            </w:pPr>
            <w:r w:rsidRPr="005B1091">
              <w:rPr>
                <w:color w:val="000000"/>
                <w:sz w:val="28"/>
                <w:szCs w:val="28"/>
              </w:rPr>
              <w:t>Березовська</w:t>
            </w:r>
          </w:p>
          <w:p w:rsidR="00B93F50" w:rsidRPr="005B1091" w:rsidRDefault="00B93F50" w:rsidP="003769DC">
            <w:pPr>
              <w:rPr>
                <w:color w:val="000000"/>
                <w:sz w:val="28"/>
                <w:szCs w:val="28"/>
              </w:rPr>
            </w:pPr>
            <w:r w:rsidRPr="005B1091">
              <w:rPr>
                <w:color w:val="000000"/>
                <w:sz w:val="28"/>
                <w:szCs w:val="28"/>
              </w:rPr>
              <w:t>Людмила Василівна</w:t>
            </w:r>
          </w:p>
          <w:p w:rsidR="00B93F50" w:rsidRPr="005B1091" w:rsidRDefault="00B93F50" w:rsidP="003769DC">
            <w:pPr>
              <w:rPr>
                <w:color w:val="000000"/>
                <w:sz w:val="28"/>
                <w:szCs w:val="28"/>
              </w:rPr>
            </w:pPr>
          </w:p>
        </w:tc>
        <w:tc>
          <w:tcPr>
            <w:tcW w:w="6171" w:type="dxa"/>
          </w:tcPr>
          <w:p w:rsidR="00B93F50" w:rsidRPr="005B1091" w:rsidRDefault="00B93F50" w:rsidP="003769DC">
            <w:pPr>
              <w:jc w:val="both"/>
              <w:rPr>
                <w:color w:val="000000"/>
                <w:sz w:val="28"/>
                <w:szCs w:val="28"/>
              </w:rPr>
            </w:pPr>
          </w:p>
          <w:p w:rsidR="00B93F50" w:rsidRPr="005B1091" w:rsidRDefault="00B93F50" w:rsidP="003769DC">
            <w:pPr>
              <w:jc w:val="both"/>
              <w:rPr>
                <w:color w:val="000000"/>
                <w:sz w:val="28"/>
                <w:szCs w:val="28"/>
              </w:rPr>
            </w:pPr>
            <w:r w:rsidRPr="005B1091">
              <w:rPr>
                <w:color w:val="000000"/>
                <w:sz w:val="28"/>
                <w:szCs w:val="28"/>
              </w:rPr>
              <w:t>- директор департаменту  праці та соціального захисту населення міської ради</w:t>
            </w:r>
          </w:p>
        </w:tc>
      </w:tr>
      <w:tr w:rsidR="00B93F50" w:rsidRPr="005B1091">
        <w:tc>
          <w:tcPr>
            <w:tcW w:w="3792" w:type="dxa"/>
          </w:tcPr>
          <w:p w:rsidR="00B93F50" w:rsidRPr="005B1091" w:rsidRDefault="00B93F50" w:rsidP="003769DC">
            <w:pPr>
              <w:rPr>
                <w:color w:val="000000"/>
                <w:sz w:val="28"/>
                <w:szCs w:val="28"/>
                <w:shd w:val="clear" w:color="auto" w:fill="FFFFFF"/>
              </w:rPr>
            </w:pPr>
            <w:r w:rsidRPr="005B1091">
              <w:rPr>
                <w:color w:val="000000"/>
                <w:sz w:val="28"/>
                <w:szCs w:val="28"/>
                <w:shd w:val="clear" w:color="auto" w:fill="FFFFFF"/>
              </w:rPr>
              <w:t xml:space="preserve">Бурак </w:t>
            </w:r>
          </w:p>
          <w:p w:rsidR="00B93F50" w:rsidRPr="005B1091" w:rsidRDefault="00B93F50" w:rsidP="003769DC">
            <w:pPr>
              <w:rPr>
                <w:color w:val="000000"/>
                <w:sz w:val="28"/>
                <w:szCs w:val="28"/>
              </w:rPr>
            </w:pPr>
            <w:r w:rsidRPr="005B1091">
              <w:rPr>
                <w:color w:val="000000"/>
                <w:sz w:val="28"/>
                <w:szCs w:val="28"/>
                <w:shd w:val="clear" w:color="auto" w:fill="FFFFFF"/>
              </w:rPr>
              <w:t>Олександр Кризонтович</w:t>
            </w:r>
          </w:p>
        </w:tc>
        <w:tc>
          <w:tcPr>
            <w:tcW w:w="6171" w:type="dxa"/>
          </w:tcPr>
          <w:p w:rsidR="00B93F50" w:rsidRPr="005B1091" w:rsidRDefault="00B93F50" w:rsidP="003769DC">
            <w:pPr>
              <w:jc w:val="both"/>
              <w:rPr>
                <w:b/>
                <w:color w:val="000000"/>
                <w:sz w:val="28"/>
                <w:szCs w:val="28"/>
                <w:shd w:val="clear" w:color="auto" w:fill="FFFFFF"/>
              </w:rPr>
            </w:pPr>
            <w:r w:rsidRPr="005B1091">
              <w:rPr>
                <w:color w:val="000000"/>
                <w:sz w:val="28"/>
                <w:szCs w:val="28"/>
              </w:rPr>
              <w:t>-</w:t>
            </w:r>
            <w:r w:rsidRPr="005B1091">
              <w:rPr>
                <w:color w:val="000000"/>
                <w:sz w:val="28"/>
                <w:szCs w:val="28"/>
                <w:shd w:val="clear" w:color="auto" w:fill="FFFFFF"/>
              </w:rPr>
              <w:t xml:space="preserve"> перший заступник директора, начальник управління житлового господарства департаменту житлово-комунального госпо-дарства міської ради</w:t>
            </w:r>
            <w:r w:rsidRPr="005B1091">
              <w:rPr>
                <w:b/>
                <w:color w:val="000000"/>
                <w:sz w:val="28"/>
                <w:szCs w:val="28"/>
                <w:shd w:val="clear" w:color="auto" w:fill="FFFFFF"/>
              </w:rPr>
              <w:t xml:space="preserve"> </w:t>
            </w:r>
          </w:p>
          <w:p w:rsidR="00B93F50" w:rsidRPr="005B1091" w:rsidRDefault="00B93F50" w:rsidP="003769DC">
            <w:pPr>
              <w:jc w:val="both"/>
              <w:rPr>
                <w:color w:val="000000"/>
                <w:sz w:val="16"/>
                <w:szCs w:val="16"/>
              </w:rPr>
            </w:pPr>
          </w:p>
        </w:tc>
      </w:tr>
      <w:tr w:rsidR="00B93F50" w:rsidRPr="005B1091">
        <w:tc>
          <w:tcPr>
            <w:tcW w:w="3792" w:type="dxa"/>
          </w:tcPr>
          <w:p w:rsidR="00B93F50" w:rsidRPr="005B1091" w:rsidRDefault="00B93F50" w:rsidP="003769DC">
            <w:pPr>
              <w:rPr>
                <w:color w:val="000000"/>
                <w:sz w:val="28"/>
                <w:szCs w:val="28"/>
                <w:shd w:val="clear" w:color="auto" w:fill="FFFFFF"/>
              </w:rPr>
            </w:pPr>
            <w:r w:rsidRPr="005B1091">
              <w:rPr>
                <w:color w:val="000000"/>
                <w:sz w:val="28"/>
                <w:szCs w:val="28"/>
                <w:shd w:val="clear" w:color="auto" w:fill="FFFFFF"/>
              </w:rPr>
              <w:t>Василов</w:t>
            </w:r>
          </w:p>
          <w:p w:rsidR="00B93F50" w:rsidRPr="005B1091" w:rsidRDefault="00B93F50" w:rsidP="003769DC">
            <w:pPr>
              <w:rPr>
                <w:color w:val="000000"/>
                <w:sz w:val="28"/>
                <w:szCs w:val="28"/>
                <w:shd w:val="clear" w:color="auto" w:fill="FFFFFF"/>
              </w:rPr>
            </w:pPr>
            <w:r w:rsidRPr="005B1091">
              <w:rPr>
                <w:color w:val="000000"/>
                <w:sz w:val="28"/>
                <w:szCs w:val="28"/>
                <w:shd w:val="clear" w:color="auto" w:fill="FFFFFF"/>
              </w:rPr>
              <w:t>Віталій Володимирович</w:t>
            </w:r>
          </w:p>
          <w:p w:rsidR="00B93F50" w:rsidRPr="005B1091" w:rsidRDefault="00B93F50" w:rsidP="003769DC">
            <w:pPr>
              <w:rPr>
                <w:color w:val="000000"/>
                <w:sz w:val="28"/>
                <w:szCs w:val="28"/>
                <w:shd w:val="clear" w:color="auto" w:fill="FFFFFF"/>
              </w:rPr>
            </w:pPr>
          </w:p>
        </w:tc>
        <w:tc>
          <w:tcPr>
            <w:tcW w:w="6171" w:type="dxa"/>
          </w:tcPr>
          <w:p w:rsidR="00B93F50" w:rsidRPr="005B1091" w:rsidRDefault="00B93F50" w:rsidP="003769DC">
            <w:pPr>
              <w:jc w:val="both"/>
              <w:rPr>
                <w:color w:val="000000"/>
                <w:sz w:val="28"/>
                <w:szCs w:val="28"/>
              </w:rPr>
            </w:pPr>
            <w:r w:rsidRPr="005B1091">
              <w:rPr>
                <w:color w:val="000000"/>
                <w:sz w:val="28"/>
                <w:szCs w:val="28"/>
              </w:rPr>
              <w:t>- член громадської ради при виконавчому комітеті міської ради (за згодою)</w:t>
            </w: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 xml:space="preserve">Войтович </w:t>
            </w:r>
          </w:p>
          <w:p w:rsidR="00B93F50" w:rsidRPr="005B1091" w:rsidRDefault="00B93F50" w:rsidP="003769DC">
            <w:pPr>
              <w:rPr>
                <w:color w:val="000000"/>
                <w:sz w:val="28"/>
                <w:szCs w:val="28"/>
              </w:rPr>
            </w:pPr>
            <w:r w:rsidRPr="005B1091">
              <w:rPr>
                <w:color w:val="000000"/>
                <w:sz w:val="28"/>
                <w:szCs w:val="28"/>
              </w:rPr>
              <w:t>Галина Василівна</w:t>
            </w:r>
          </w:p>
        </w:tc>
        <w:tc>
          <w:tcPr>
            <w:tcW w:w="6171" w:type="dxa"/>
          </w:tcPr>
          <w:p w:rsidR="00B93F50" w:rsidRPr="005B1091" w:rsidRDefault="00B93F50" w:rsidP="003769DC">
            <w:pPr>
              <w:jc w:val="both"/>
              <w:rPr>
                <w:color w:val="000000"/>
                <w:sz w:val="28"/>
                <w:szCs w:val="28"/>
              </w:rPr>
            </w:pPr>
            <w:r w:rsidRPr="005B1091">
              <w:rPr>
                <w:color w:val="000000"/>
                <w:sz w:val="28"/>
                <w:szCs w:val="28"/>
              </w:rPr>
              <w:t>- заступник директора, начальник управління   соціально-економічного розвитку департаменту економіки міської ради</w:t>
            </w:r>
          </w:p>
          <w:p w:rsidR="00B93F50" w:rsidRPr="005B1091" w:rsidRDefault="00B93F50" w:rsidP="003769DC">
            <w:pPr>
              <w:ind w:left="360"/>
              <w:rPr>
                <w:color w:val="000000"/>
                <w:sz w:val="16"/>
                <w:szCs w:val="16"/>
              </w:rPr>
            </w:pP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Гетьман</w:t>
            </w:r>
          </w:p>
          <w:p w:rsidR="00B93F50" w:rsidRPr="005B1091" w:rsidRDefault="00B93F50" w:rsidP="003769DC">
            <w:pPr>
              <w:rPr>
                <w:color w:val="000000"/>
                <w:sz w:val="28"/>
                <w:szCs w:val="28"/>
              </w:rPr>
            </w:pPr>
            <w:r w:rsidRPr="005B1091">
              <w:rPr>
                <w:color w:val="000000"/>
                <w:sz w:val="28"/>
                <w:szCs w:val="28"/>
              </w:rPr>
              <w:t>Віктор Васильович</w:t>
            </w:r>
          </w:p>
        </w:tc>
        <w:tc>
          <w:tcPr>
            <w:tcW w:w="6171" w:type="dxa"/>
          </w:tcPr>
          <w:p w:rsidR="00B93F50" w:rsidRPr="005B1091" w:rsidRDefault="00B93F50" w:rsidP="003769DC">
            <w:pPr>
              <w:rPr>
                <w:color w:val="000000"/>
                <w:sz w:val="28"/>
                <w:szCs w:val="28"/>
              </w:rPr>
            </w:pPr>
            <w:r w:rsidRPr="005B1091">
              <w:rPr>
                <w:color w:val="000000"/>
                <w:sz w:val="28"/>
                <w:szCs w:val="28"/>
              </w:rPr>
              <w:t xml:space="preserve">- заступник начальника Чернівецької ОДПІ </w:t>
            </w:r>
          </w:p>
          <w:p w:rsidR="00B93F50" w:rsidRPr="005B1091" w:rsidRDefault="00B93F50" w:rsidP="003769DC">
            <w:pPr>
              <w:rPr>
                <w:color w:val="000000"/>
                <w:sz w:val="28"/>
                <w:szCs w:val="28"/>
              </w:rPr>
            </w:pPr>
            <w:r w:rsidRPr="005B1091">
              <w:rPr>
                <w:color w:val="000000"/>
                <w:sz w:val="28"/>
                <w:szCs w:val="28"/>
              </w:rPr>
              <w:t>(за згодою)</w:t>
            </w:r>
          </w:p>
          <w:p w:rsidR="00B93F50" w:rsidRPr="005B1091" w:rsidRDefault="00B93F50" w:rsidP="003769DC">
            <w:pPr>
              <w:rPr>
                <w:color w:val="000000"/>
                <w:sz w:val="16"/>
                <w:szCs w:val="16"/>
              </w:rPr>
            </w:pPr>
          </w:p>
        </w:tc>
      </w:tr>
      <w:tr w:rsidR="00B93F50" w:rsidRPr="005B1091">
        <w:tc>
          <w:tcPr>
            <w:tcW w:w="3792" w:type="dxa"/>
          </w:tcPr>
          <w:p w:rsidR="00B93F50" w:rsidRPr="005B1091" w:rsidRDefault="00B93F50" w:rsidP="003769DC">
            <w:pPr>
              <w:ind w:left="2694" w:hanging="2694"/>
              <w:rPr>
                <w:color w:val="000000"/>
                <w:sz w:val="28"/>
                <w:szCs w:val="28"/>
              </w:rPr>
            </w:pPr>
            <w:r w:rsidRPr="005B1091">
              <w:rPr>
                <w:color w:val="000000"/>
                <w:sz w:val="28"/>
                <w:szCs w:val="28"/>
              </w:rPr>
              <w:t>Дедела</w:t>
            </w:r>
          </w:p>
          <w:p w:rsidR="00B93F50" w:rsidRPr="005B1091" w:rsidRDefault="00B93F50" w:rsidP="003769DC">
            <w:pPr>
              <w:ind w:left="2694" w:hanging="2694"/>
              <w:rPr>
                <w:color w:val="000000"/>
                <w:sz w:val="28"/>
                <w:szCs w:val="28"/>
              </w:rPr>
            </w:pPr>
            <w:r w:rsidRPr="005B1091">
              <w:rPr>
                <w:color w:val="000000"/>
                <w:sz w:val="28"/>
                <w:szCs w:val="28"/>
              </w:rPr>
              <w:t>Олександр Григорович</w:t>
            </w:r>
          </w:p>
        </w:tc>
        <w:tc>
          <w:tcPr>
            <w:tcW w:w="6171" w:type="dxa"/>
          </w:tcPr>
          <w:p w:rsidR="00B93F50" w:rsidRPr="005B1091" w:rsidRDefault="00B93F50" w:rsidP="003769DC">
            <w:pPr>
              <w:jc w:val="both"/>
              <w:rPr>
                <w:color w:val="000000"/>
                <w:sz w:val="28"/>
                <w:szCs w:val="28"/>
              </w:rPr>
            </w:pPr>
            <w:r w:rsidRPr="005B1091">
              <w:rPr>
                <w:color w:val="000000"/>
                <w:sz w:val="28"/>
                <w:szCs w:val="28"/>
              </w:rPr>
              <w:t>- член Чернівецької міської організації української Спілки ветеранів Афганістану (за згодою)</w:t>
            </w:r>
          </w:p>
          <w:p w:rsidR="00B93F50" w:rsidRPr="005B1091" w:rsidRDefault="00B93F50" w:rsidP="003769DC">
            <w:pPr>
              <w:jc w:val="both"/>
              <w:rPr>
                <w:color w:val="000000"/>
                <w:sz w:val="28"/>
                <w:szCs w:val="28"/>
              </w:rPr>
            </w:pPr>
          </w:p>
        </w:tc>
      </w:tr>
      <w:tr w:rsidR="00B93F50" w:rsidRPr="005B1091">
        <w:trPr>
          <w:trHeight w:val="1444"/>
        </w:trPr>
        <w:tc>
          <w:tcPr>
            <w:tcW w:w="3792" w:type="dxa"/>
          </w:tcPr>
          <w:p w:rsidR="00B93F50" w:rsidRPr="005B1091" w:rsidRDefault="00B93F50" w:rsidP="003769DC">
            <w:pPr>
              <w:pStyle w:val="a5"/>
              <w:ind w:left="0"/>
              <w:rPr>
                <w:color w:val="000000"/>
                <w:sz w:val="28"/>
                <w:szCs w:val="28"/>
              </w:rPr>
            </w:pPr>
            <w:r w:rsidRPr="005B1091">
              <w:rPr>
                <w:color w:val="000000"/>
                <w:sz w:val="28"/>
                <w:szCs w:val="28"/>
              </w:rPr>
              <w:t>Залевський</w:t>
            </w:r>
          </w:p>
          <w:p w:rsidR="00B93F50" w:rsidRPr="005B1091" w:rsidRDefault="00B93F50" w:rsidP="003769DC">
            <w:pPr>
              <w:pStyle w:val="a5"/>
              <w:ind w:left="0"/>
              <w:rPr>
                <w:color w:val="000000"/>
                <w:sz w:val="28"/>
                <w:szCs w:val="28"/>
              </w:rPr>
            </w:pPr>
            <w:r w:rsidRPr="005B1091">
              <w:rPr>
                <w:color w:val="000000"/>
                <w:sz w:val="28"/>
                <w:szCs w:val="28"/>
              </w:rPr>
              <w:t>Роман Володимирович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xml:space="preserve">- голова міського товариства інвалідів «Милосердя», заступник директора протезно-ортопедичного підприємства «Опора-плюс»  </w:t>
            </w:r>
          </w:p>
          <w:p w:rsidR="00B93F50" w:rsidRPr="005B1091" w:rsidRDefault="00B93F50" w:rsidP="003769DC">
            <w:pPr>
              <w:pStyle w:val="a5"/>
              <w:ind w:left="0"/>
              <w:jc w:val="both"/>
              <w:rPr>
                <w:color w:val="000000"/>
                <w:sz w:val="28"/>
                <w:szCs w:val="28"/>
              </w:rPr>
            </w:pPr>
            <w:r w:rsidRPr="005B1091">
              <w:rPr>
                <w:color w:val="000000"/>
                <w:sz w:val="28"/>
                <w:szCs w:val="28"/>
              </w:rPr>
              <w:t>(за згодою)</w:t>
            </w:r>
          </w:p>
          <w:p w:rsidR="00B93F50" w:rsidRPr="005B1091" w:rsidRDefault="00B93F50" w:rsidP="003769DC">
            <w:pPr>
              <w:pStyle w:val="a5"/>
              <w:ind w:left="0"/>
              <w:jc w:val="both"/>
              <w:rPr>
                <w:color w:val="000000"/>
                <w:sz w:val="16"/>
                <w:szCs w:val="16"/>
              </w:rPr>
            </w:pP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Запалов</w:t>
            </w:r>
          </w:p>
          <w:p w:rsidR="00B93F50" w:rsidRPr="005B1091" w:rsidRDefault="00B93F50" w:rsidP="003769DC">
            <w:pPr>
              <w:rPr>
                <w:color w:val="000000"/>
                <w:sz w:val="28"/>
                <w:szCs w:val="28"/>
              </w:rPr>
            </w:pPr>
            <w:r w:rsidRPr="005B1091">
              <w:rPr>
                <w:color w:val="000000"/>
                <w:sz w:val="28"/>
                <w:szCs w:val="28"/>
              </w:rPr>
              <w:t>Володимир Олександрович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голова міської ради організації ветеранів України (за згодою)</w:t>
            </w:r>
          </w:p>
          <w:p w:rsidR="00B93F50" w:rsidRPr="005B1091" w:rsidRDefault="00B93F50" w:rsidP="003769DC">
            <w:pPr>
              <w:pStyle w:val="a5"/>
              <w:ind w:left="0"/>
              <w:jc w:val="both"/>
              <w:rPr>
                <w:color w:val="000000"/>
                <w:sz w:val="16"/>
                <w:szCs w:val="16"/>
              </w:rPr>
            </w:pPr>
          </w:p>
        </w:tc>
      </w:tr>
      <w:tr w:rsidR="00B93F50" w:rsidRPr="005B1091">
        <w:trPr>
          <w:trHeight w:val="1271"/>
        </w:trPr>
        <w:tc>
          <w:tcPr>
            <w:tcW w:w="3792" w:type="dxa"/>
          </w:tcPr>
          <w:p w:rsidR="00B93F50" w:rsidRPr="005B1091" w:rsidRDefault="00B93F50" w:rsidP="003769DC">
            <w:pPr>
              <w:pStyle w:val="a5"/>
              <w:ind w:left="0"/>
              <w:rPr>
                <w:color w:val="000000"/>
                <w:sz w:val="28"/>
                <w:szCs w:val="28"/>
              </w:rPr>
            </w:pPr>
            <w:r w:rsidRPr="005B1091">
              <w:rPr>
                <w:color w:val="000000"/>
                <w:sz w:val="28"/>
                <w:szCs w:val="28"/>
              </w:rPr>
              <w:t xml:space="preserve">Запісочний </w:t>
            </w:r>
          </w:p>
          <w:p w:rsidR="00B93F50" w:rsidRPr="005B1091" w:rsidRDefault="00B93F50" w:rsidP="003769DC">
            <w:pPr>
              <w:pStyle w:val="a5"/>
              <w:ind w:left="0"/>
              <w:rPr>
                <w:color w:val="000000"/>
                <w:sz w:val="28"/>
                <w:szCs w:val="28"/>
              </w:rPr>
            </w:pPr>
            <w:r w:rsidRPr="005B1091">
              <w:rPr>
                <w:color w:val="000000"/>
                <w:sz w:val="28"/>
                <w:szCs w:val="28"/>
              </w:rPr>
              <w:t>Сергій Валентинович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xml:space="preserve">- голова Чернівецької обласної організації профспілки працівників автомобільного транспорту та шляхового господарства України (за згодою) </w:t>
            </w:r>
          </w:p>
          <w:p w:rsidR="00B93F50" w:rsidRPr="005B1091" w:rsidRDefault="00B93F50" w:rsidP="003769DC">
            <w:pPr>
              <w:pStyle w:val="a5"/>
              <w:ind w:left="0"/>
              <w:jc w:val="both"/>
              <w:rPr>
                <w:color w:val="000000"/>
                <w:sz w:val="16"/>
                <w:szCs w:val="16"/>
              </w:rPr>
            </w:pP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Ігнатьєв</w:t>
            </w:r>
          </w:p>
          <w:p w:rsidR="00B93F50" w:rsidRPr="005B1091" w:rsidRDefault="00B93F50" w:rsidP="003769DC">
            <w:pPr>
              <w:pStyle w:val="a5"/>
              <w:ind w:left="0"/>
              <w:rPr>
                <w:color w:val="000000"/>
                <w:sz w:val="28"/>
                <w:szCs w:val="28"/>
              </w:rPr>
            </w:pPr>
            <w:r w:rsidRPr="005B1091">
              <w:rPr>
                <w:color w:val="000000"/>
                <w:sz w:val="28"/>
                <w:szCs w:val="28"/>
              </w:rPr>
              <w:t>Михайло Степанович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начальник КП «МіськШЕП»</w:t>
            </w: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 xml:space="preserve">Йосипів </w:t>
            </w:r>
          </w:p>
          <w:p w:rsidR="00B93F50" w:rsidRPr="005B1091" w:rsidRDefault="00B93F50" w:rsidP="003769DC">
            <w:pPr>
              <w:pStyle w:val="a5"/>
              <w:ind w:left="0"/>
              <w:rPr>
                <w:color w:val="000000"/>
                <w:sz w:val="28"/>
                <w:szCs w:val="28"/>
              </w:rPr>
            </w:pPr>
            <w:r w:rsidRPr="005B1091">
              <w:rPr>
                <w:color w:val="000000"/>
                <w:sz w:val="28"/>
                <w:szCs w:val="28"/>
              </w:rPr>
              <w:t>Олег Петрович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начальник управління патрульної поліції в Чернівцях департаменту патрульної поліції, лейтенант поліції (за згодою)</w:t>
            </w:r>
          </w:p>
          <w:p w:rsidR="00B93F50" w:rsidRPr="005B1091" w:rsidRDefault="00B93F50" w:rsidP="003769DC">
            <w:pPr>
              <w:pStyle w:val="a5"/>
              <w:ind w:left="0"/>
              <w:jc w:val="both"/>
              <w:rPr>
                <w:color w:val="000000"/>
                <w:sz w:val="16"/>
                <w:szCs w:val="16"/>
              </w:rPr>
            </w:pP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Карбашевський</w:t>
            </w:r>
          </w:p>
          <w:p w:rsidR="00B93F50" w:rsidRPr="005B1091" w:rsidRDefault="00B93F50" w:rsidP="003769DC">
            <w:pPr>
              <w:pStyle w:val="a5"/>
              <w:ind w:left="0"/>
              <w:rPr>
                <w:color w:val="000000"/>
                <w:sz w:val="28"/>
                <w:szCs w:val="28"/>
              </w:rPr>
            </w:pPr>
            <w:r w:rsidRPr="005B1091">
              <w:rPr>
                <w:color w:val="000000"/>
                <w:sz w:val="28"/>
                <w:szCs w:val="28"/>
              </w:rPr>
              <w:lastRenderedPageBreak/>
              <w:t>Валерій Танасійович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lastRenderedPageBreak/>
              <w:t>- голова громадської організації «Європейське Партнерство» (за згодою)</w:t>
            </w: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lastRenderedPageBreak/>
              <w:t>Кушнір</w:t>
            </w:r>
          </w:p>
          <w:p w:rsidR="00B93F50" w:rsidRPr="005B1091" w:rsidRDefault="00B93F50" w:rsidP="003769DC">
            <w:pPr>
              <w:pStyle w:val="a5"/>
              <w:ind w:left="0"/>
              <w:rPr>
                <w:color w:val="000000"/>
                <w:sz w:val="28"/>
                <w:szCs w:val="28"/>
              </w:rPr>
            </w:pPr>
            <w:r w:rsidRPr="005B1091">
              <w:rPr>
                <w:color w:val="000000"/>
                <w:sz w:val="28"/>
                <w:szCs w:val="28"/>
              </w:rPr>
              <w:t>Микола Петрович</w:t>
            </w:r>
          </w:p>
        </w:tc>
        <w:tc>
          <w:tcPr>
            <w:tcW w:w="6171" w:type="dxa"/>
          </w:tcPr>
          <w:p w:rsidR="00B93F50" w:rsidRPr="005B1091" w:rsidRDefault="00B93F50" w:rsidP="003769DC">
            <w:pPr>
              <w:pStyle w:val="a5"/>
              <w:ind w:left="0"/>
              <w:jc w:val="both"/>
              <w:rPr>
                <w:color w:val="000000"/>
                <w:sz w:val="28"/>
                <w:szCs w:val="28"/>
              </w:rPr>
            </w:pPr>
            <w:r w:rsidRPr="005B1091">
              <w:rPr>
                <w:color w:val="000000"/>
                <w:sz w:val="28"/>
                <w:szCs w:val="28"/>
              </w:rPr>
              <w:t>- голова Чернівецької міської молодіжної громадської організації «КРОК» (за згодою)</w:t>
            </w: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Лебухорська</w:t>
            </w:r>
          </w:p>
          <w:p w:rsidR="00B93F50" w:rsidRPr="005B1091" w:rsidRDefault="00B93F50" w:rsidP="003769DC">
            <w:pPr>
              <w:pStyle w:val="a5"/>
              <w:ind w:left="0"/>
              <w:rPr>
                <w:color w:val="000000"/>
                <w:sz w:val="28"/>
                <w:szCs w:val="28"/>
              </w:rPr>
            </w:pPr>
            <w:r w:rsidRPr="005B1091">
              <w:rPr>
                <w:color w:val="000000"/>
                <w:sz w:val="28"/>
                <w:szCs w:val="28"/>
              </w:rPr>
              <w:t>Тетяна Василівна</w:t>
            </w:r>
          </w:p>
        </w:tc>
        <w:tc>
          <w:tcPr>
            <w:tcW w:w="6171" w:type="dxa"/>
          </w:tcPr>
          <w:p w:rsidR="00B93F50" w:rsidRPr="005B1091" w:rsidRDefault="00B93F50" w:rsidP="003769DC">
            <w:pPr>
              <w:jc w:val="both"/>
              <w:rPr>
                <w:color w:val="000000"/>
                <w:sz w:val="28"/>
                <w:szCs w:val="28"/>
              </w:rPr>
            </w:pPr>
            <w:r w:rsidRPr="005B1091">
              <w:rPr>
                <w:color w:val="000000"/>
                <w:sz w:val="28"/>
                <w:szCs w:val="28"/>
              </w:rPr>
              <w:t>- експерт з мобільності ГО «Буковинська агенція регіонального розвитку» (за згодою)</w:t>
            </w:r>
          </w:p>
          <w:p w:rsidR="00B93F50" w:rsidRPr="005B1091" w:rsidRDefault="00B93F50" w:rsidP="003769DC">
            <w:pPr>
              <w:pStyle w:val="a5"/>
              <w:ind w:left="0"/>
              <w:jc w:val="both"/>
              <w:rPr>
                <w:color w:val="000000"/>
                <w:sz w:val="28"/>
                <w:szCs w:val="28"/>
              </w:rPr>
            </w:pPr>
          </w:p>
        </w:tc>
      </w:tr>
      <w:tr w:rsidR="00B93F50" w:rsidRPr="005B1091">
        <w:tc>
          <w:tcPr>
            <w:tcW w:w="3792" w:type="dxa"/>
          </w:tcPr>
          <w:p w:rsidR="00B93F50" w:rsidRPr="005B1091" w:rsidRDefault="00B93F50" w:rsidP="003769DC">
            <w:pPr>
              <w:pStyle w:val="a5"/>
              <w:ind w:hanging="283"/>
              <w:rPr>
                <w:color w:val="000000"/>
                <w:sz w:val="28"/>
                <w:szCs w:val="28"/>
              </w:rPr>
            </w:pPr>
            <w:r w:rsidRPr="005B1091">
              <w:rPr>
                <w:color w:val="000000"/>
                <w:sz w:val="28"/>
                <w:szCs w:val="28"/>
              </w:rPr>
              <w:t>Макаренко</w:t>
            </w:r>
          </w:p>
          <w:p w:rsidR="00B93F50" w:rsidRPr="005B1091" w:rsidRDefault="00B93F50" w:rsidP="003769DC">
            <w:pPr>
              <w:ind w:left="2694" w:hanging="2694"/>
              <w:rPr>
                <w:color w:val="000000"/>
                <w:sz w:val="28"/>
                <w:szCs w:val="28"/>
              </w:rPr>
            </w:pPr>
            <w:r w:rsidRPr="005B1091">
              <w:rPr>
                <w:color w:val="000000"/>
                <w:sz w:val="28"/>
                <w:szCs w:val="28"/>
              </w:rPr>
              <w:t>Валерій Ілліч</w:t>
            </w:r>
          </w:p>
        </w:tc>
        <w:tc>
          <w:tcPr>
            <w:tcW w:w="6171" w:type="dxa"/>
          </w:tcPr>
          <w:p w:rsidR="00B93F50" w:rsidRPr="005B1091" w:rsidRDefault="00B93F50" w:rsidP="003769DC">
            <w:pPr>
              <w:jc w:val="both"/>
              <w:rPr>
                <w:color w:val="000000"/>
                <w:sz w:val="28"/>
                <w:szCs w:val="28"/>
              </w:rPr>
            </w:pPr>
            <w:r w:rsidRPr="005B1091">
              <w:rPr>
                <w:color w:val="000000"/>
                <w:sz w:val="28"/>
                <w:szCs w:val="28"/>
              </w:rPr>
              <w:t>- начальник управління Укртрансбезпеки</w:t>
            </w:r>
          </w:p>
          <w:p w:rsidR="00B93F50" w:rsidRPr="005B1091" w:rsidRDefault="00B93F50" w:rsidP="003769DC">
            <w:pPr>
              <w:jc w:val="both"/>
              <w:rPr>
                <w:color w:val="000000"/>
                <w:sz w:val="28"/>
                <w:szCs w:val="28"/>
              </w:rPr>
            </w:pPr>
            <w:r w:rsidRPr="005B1091">
              <w:rPr>
                <w:b/>
                <w:color w:val="000000"/>
                <w:sz w:val="28"/>
                <w:szCs w:val="28"/>
              </w:rPr>
              <w:t xml:space="preserve"> </w:t>
            </w:r>
            <w:r w:rsidRPr="005B1091">
              <w:rPr>
                <w:color w:val="000000"/>
                <w:sz w:val="28"/>
                <w:szCs w:val="28"/>
              </w:rPr>
              <w:t>в</w:t>
            </w:r>
            <w:r w:rsidRPr="005B1091">
              <w:rPr>
                <w:b/>
                <w:color w:val="000000"/>
                <w:sz w:val="28"/>
                <w:szCs w:val="28"/>
              </w:rPr>
              <w:t xml:space="preserve"> </w:t>
            </w:r>
            <w:r w:rsidRPr="005B1091">
              <w:rPr>
                <w:color w:val="000000"/>
                <w:sz w:val="28"/>
                <w:szCs w:val="28"/>
              </w:rPr>
              <w:t>Чернівецькій області (за згодою)</w:t>
            </w:r>
          </w:p>
          <w:p w:rsidR="00B93F50" w:rsidRPr="005B1091" w:rsidRDefault="00B93F50" w:rsidP="003769DC">
            <w:pPr>
              <w:pStyle w:val="a5"/>
              <w:ind w:left="0"/>
              <w:jc w:val="both"/>
              <w:rPr>
                <w:color w:val="000000"/>
                <w:sz w:val="16"/>
                <w:szCs w:val="16"/>
              </w:rPr>
            </w:pP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 xml:space="preserve">Меленко </w:t>
            </w:r>
          </w:p>
          <w:p w:rsidR="00B93F50" w:rsidRPr="005B1091" w:rsidRDefault="00B93F50" w:rsidP="003769DC">
            <w:pPr>
              <w:pStyle w:val="a5"/>
              <w:ind w:left="0"/>
              <w:rPr>
                <w:color w:val="000000"/>
                <w:sz w:val="28"/>
                <w:szCs w:val="28"/>
              </w:rPr>
            </w:pPr>
            <w:r w:rsidRPr="005B1091">
              <w:rPr>
                <w:color w:val="000000"/>
                <w:sz w:val="28"/>
                <w:szCs w:val="28"/>
              </w:rPr>
              <w:t>Степан Ілліч</w:t>
            </w:r>
          </w:p>
        </w:tc>
        <w:tc>
          <w:tcPr>
            <w:tcW w:w="6171" w:type="dxa"/>
          </w:tcPr>
          <w:p w:rsidR="00B93F50" w:rsidRPr="005B1091" w:rsidRDefault="00B93F50" w:rsidP="003769DC">
            <w:pPr>
              <w:jc w:val="both"/>
              <w:rPr>
                <w:color w:val="000000"/>
                <w:sz w:val="28"/>
                <w:szCs w:val="28"/>
              </w:rPr>
            </w:pPr>
            <w:r w:rsidRPr="005B1091">
              <w:rPr>
                <w:color w:val="000000"/>
                <w:sz w:val="28"/>
                <w:szCs w:val="28"/>
              </w:rPr>
              <w:t>- член громадської організації «Добротворець»</w:t>
            </w:r>
          </w:p>
          <w:p w:rsidR="00B93F50" w:rsidRPr="005B1091" w:rsidRDefault="00B93F50" w:rsidP="003769DC">
            <w:pPr>
              <w:jc w:val="both"/>
              <w:rPr>
                <w:color w:val="000000"/>
                <w:sz w:val="28"/>
                <w:szCs w:val="28"/>
              </w:rPr>
            </w:pPr>
            <w:r w:rsidRPr="005B1091">
              <w:rPr>
                <w:color w:val="000000"/>
                <w:sz w:val="28"/>
                <w:szCs w:val="28"/>
              </w:rPr>
              <w:t>(за згодою)</w:t>
            </w:r>
          </w:p>
        </w:tc>
      </w:tr>
      <w:tr w:rsidR="00B93F50" w:rsidRPr="005B1091">
        <w:tc>
          <w:tcPr>
            <w:tcW w:w="3792" w:type="dxa"/>
          </w:tcPr>
          <w:p w:rsidR="00B93F50" w:rsidRPr="005B1091" w:rsidRDefault="00B93F50" w:rsidP="003769DC">
            <w:pPr>
              <w:pStyle w:val="a5"/>
              <w:ind w:left="0"/>
              <w:rPr>
                <w:color w:val="000000"/>
                <w:sz w:val="28"/>
                <w:szCs w:val="28"/>
              </w:rPr>
            </w:pPr>
            <w:r w:rsidRPr="005B1091">
              <w:rPr>
                <w:color w:val="000000"/>
                <w:sz w:val="28"/>
                <w:szCs w:val="28"/>
              </w:rPr>
              <w:t>Петращук</w:t>
            </w:r>
          </w:p>
          <w:p w:rsidR="00B93F50" w:rsidRPr="005B1091" w:rsidRDefault="00B93F50" w:rsidP="003769DC">
            <w:pPr>
              <w:pStyle w:val="a5"/>
              <w:ind w:left="0"/>
              <w:rPr>
                <w:color w:val="000000"/>
                <w:sz w:val="28"/>
                <w:szCs w:val="28"/>
              </w:rPr>
            </w:pPr>
            <w:r w:rsidRPr="005B1091">
              <w:rPr>
                <w:color w:val="000000"/>
                <w:sz w:val="28"/>
                <w:szCs w:val="28"/>
              </w:rPr>
              <w:t>Марта Сергіївна</w:t>
            </w:r>
          </w:p>
        </w:tc>
        <w:tc>
          <w:tcPr>
            <w:tcW w:w="6171" w:type="dxa"/>
          </w:tcPr>
          <w:p w:rsidR="00B93F50" w:rsidRPr="005B1091" w:rsidRDefault="00B93F50" w:rsidP="003769DC">
            <w:pPr>
              <w:jc w:val="both"/>
              <w:rPr>
                <w:color w:val="000000"/>
                <w:sz w:val="28"/>
                <w:szCs w:val="28"/>
              </w:rPr>
            </w:pPr>
            <w:r w:rsidRPr="005B1091">
              <w:rPr>
                <w:color w:val="000000"/>
                <w:sz w:val="28"/>
                <w:szCs w:val="28"/>
              </w:rPr>
              <w:t>- керівник Чернівецької обласної громадської організації «Захист тварин» (за згодою)</w:t>
            </w: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Руденко</w:t>
            </w:r>
          </w:p>
          <w:p w:rsidR="00B93F50" w:rsidRPr="005B1091" w:rsidRDefault="00B93F50" w:rsidP="003769DC">
            <w:pPr>
              <w:pStyle w:val="a5"/>
              <w:ind w:left="0"/>
              <w:rPr>
                <w:color w:val="000000"/>
                <w:sz w:val="28"/>
                <w:szCs w:val="28"/>
              </w:rPr>
            </w:pPr>
            <w:r w:rsidRPr="005B1091">
              <w:rPr>
                <w:color w:val="000000"/>
                <w:sz w:val="28"/>
                <w:szCs w:val="28"/>
              </w:rPr>
              <w:t>Степан Валерійович</w:t>
            </w:r>
          </w:p>
        </w:tc>
        <w:tc>
          <w:tcPr>
            <w:tcW w:w="6171" w:type="dxa"/>
          </w:tcPr>
          <w:p w:rsidR="00B93F50" w:rsidRPr="005B1091" w:rsidRDefault="00B93F50" w:rsidP="003769DC">
            <w:pPr>
              <w:jc w:val="both"/>
              <w:rPr>
                <w:color w:val="000000"/>
                <w:sz w:val="28"/>
                <w:szCs w:val="28"/>
              </w:rPr>
            </w:pPr>
            <w:r w:rsidRPr="005B1091">
              <w:rPr>
                <w:color w:val="000000"/>
                <w:sz w:val="28"/>
                <w:szCs w:val="28"/>
              </w:rPr>
              <w:t>- радник міського голови</w:t>
            </w:r>
          </w:p>
          <w:p w:rsidR="00B93F50" w:rsidRPr="005B1091" w:rsidRDefault="00B93F50" w:rsidP="003769DC">
            <w:pPr>
              <w:jc w:val="both"/>
              <w:rPr>
                <w:color w:val="000000"/>
                <w:sz w:val="28"/>
                <w:szCs w:val="28"/>
              </w:rPr>
            </w:pPr>
          </w:p>
        </w:tc>
      </w:tr>
      <w:tr w:rsidR="00B93F50" w:rsidRPr="005B1091">
        <w:trPr>
          <w:trHeight w:val="704"/>
        </w:trPr>
        <w:tc>
          <w:tcPr>
            <w:tcW w:w="3792" w:type="dxa"/>
          </w:tcPr>
          <w:p w:rsidR="00B93F50" w:rsidRPr="005B1091" w:rsidRDefault="00B93F50" w:rsidP="003769DC">
            <w:pPr>
              <w:ind w:left="2694" w:hanging="2694"/>
              <w:rPr>
                <w:color w:val="000000"/>
                <w:sz w:val="28"/>
                <w:szCs w:val="28"/>
              </w:rPr>
            </w:pPr>
            <w:r w:rsidRPr="005B1091">
              <w:rPr>
                <w:color w:val="000000"/>
                <w:sz w:val="28"/>
                <w:szCs w:val="28"/>
              </w:rPr>
              <w:t>Трепко</w:t>
            </w:r>
          </w:p>
          <w:p w:rsidR="00B93F50" w:rsidRPr="005B1091" w:rsidRDefault="00B93F50" w:rsidP="003769DC">
            <w:pPr>
              <w:ind w:left="2694" w:hanging="2694"/>
              <w:rPr>
                <w:color w:val="000000"/>
                <w:sz w:val="28"/>
                <w:szCs w:val="28"/>
              </w:rPr>
            </w:pPr>
            <w:r w:rsidRPr="005B1091">
              <w:rPr>
                <w:color w:val="000000"/>
                <w:sz w:val="28"/>
                <w:szCs w:val="28"/>
              </w:rPr>
              <w:t>Володимир Віталійович</w:t>
            </w:r>
          </w:p>
        </w:tc>
        <w:tc>
          <w:tcPr>
            <w:tcW w:w="6171" w:type="dxa"/>
          </w:tcPr>
          <w:p w:rsidR="00B93F50" w:rsidRPr="005B1091" w:rsidRDefault="00B93F50" w:rsidP="003769DC">
            <w:pPr>
              <w:pStyle w:val="a5"/>
              <w:ind w:left="-54"/>
              <w:jc w:val="both"/>
              <w:rPr>
                <w:color w:val="000000"/>
                <w:sz w:val="28"/>
                <w:szCs w:val="28"/>
              </w:rPr>
            </w:pPr>
            <w:r w:rsidRPr="005B1091">
              <w:rPr>
                <w:color w:val="000000"/>
                <w:sz w:val="28"/>
                <w:szCs w:val="28"/>
              </w:rPr>
              <w:t>- начальник управління інфраструктури обласної державної адміністрації (за згодою)</w:t>
            </w: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 xml:space="preserve">Фрунзе </w:t>
            </w:r>
          </w:p>
          <w:p w:rsidR="00B93F50" w:rsidRPr="005B1091" w:rsidRDefault="00B93F50" w:rsidP="003769DC">
            <w:pPr>
              <w:rPr>
                <w:color w:val="000000"/>
                <w:sz w:val="28"/>
                <w:szCs w:val="28"/>
              </w:rPr>
            </w:pPr>
            <w:r w:rsidRPr="005B1091">
              <w:rPr>
                <w:color w:val="000000"/>
                <w:sz w:val="28"/>
                <w:szCs w:val="28"/>
              </w:rPr>
              <w:t>Наталія Штефанівна</w:t>
            </w:r>
          </w:p>
        </w:tc>
        <w:tc>
          <w:tcPr>
            <w:tcW w:w="6171" w:type="dxa"/>
          </w:tcPr>
          <w:p w:rsidR="00B93F50" w:rsidRPr="005B1091" w:rsidRDefault="00B93F50" w:rsidP="003769DC">
            <w:pPr>
              <w:pStyle w:val="1"/>
              <w:jc w:val="both"/>
              <w:rPr>
                <w:color w:val="000000"/>
                <w:szCs w:val="28"/>
              </w:rPr>
            </w:pPr>
            <w:r w:rsidRPr="005B1091">
              <w:rPr>
                <w:color w:val="000000"/>
                <w:szCs w:val="28"/>
              </w:rPr>
              <w:t xml:space="preserve">- член виконавчого комітету міської ради </w:t>
            </w:r>
          </w:p>
          <w:p w:rsidR="00B93F50" w:rsidRPr="005B1091" w:rsidRDefault="00B93F50" w:rsidP="003769DC">
            <w:pPr>
              <w:pStyle w:val="1"/>
              <w:jc w:val="both"/>
              <w:rPr>
                <w:color w:val="000000"/>
                <w:szCs w:val="28"/>
              </w:rPr>
            </w:pPr>
            <w:r w:rsidRPr="005B1091">
              <w:rPr>
                <w:color w:val="000000"/>
                <w:szCs w:val="28"/>
              </w:rPr>
              <w:t>(за згодою)</w:t>
            </w:r>
          </w:p>
          <w:p w:rsidR="00B93F50" w:rsidRPr="005B1091" w:rsidRDefault="00B93F50" w:rsidP="003769DC">
            <w:pPr>
              <w:rPr>
                <w:color w:val="000000"/>
              </w:rPr>
            </w:pPr>
          </w:p>
        </w:tc>
      </w:tr>
      <w:tr w:rsidR="00B93F50" w:rsidRPr="005B1091">
        <w:tc>
          <w:tcPr>
            <w:tcW w:w="3792" w:type="dxa"/>
          </w:tcPr>
          <w:p w:rsidR="00B93F50" w:rsidRPr="005B1091" w:rsidRDefault="00B93F50" w:rsidP="003769DC">
            <w:pPr>
              <w:rPr>
                <w:color w:val="000000"/>
                <w:sz w:val="28"/>
                <w:szCs w:val="28"/>
              </w:rPr>
            </w:pPr>
            <w:r w:rsidRPr="005B1091">
              <w:rPr>
                <w:color w:val="000000"/>
                <w:sz w:val="28"/>
                <w:szCs w:val="28"/>
              </w:rPr>
              <w:t xml:space="preserve">Шиба </w:t>
            </w:r>
          </w:p>
          <w:p w:rsidR="00B93F50" w:rsidRPr="005B1091" w:rsidRDefault="00B93F50" w:rsidP="003769DC">
            <w:pPr>
              <w:rPr>
                <w:color w:val="000000"/>
                <w:sz w:val="28"/>
                <w:szCs w:val="28"/>
              </w:rPr>
            </w:pPr>
            <w:r w:rsidRPr="005B1091">
              <w:rPr>
                <w:color w:val="000000"/>
                <w:sz w:val="28"/>
                <w:szCs w:val="28"/>
              </w:rPr>
              <w:t>Олександр Михайлович</w:t>
            </w:r>
          </w:p>
          <w:p w:rsidR="00B93F50" w:rsidRPr="005B1091" w:rsidRDefault="00B93F50" w:rsidP="003769DC">
            <w:pPr>
              <w:rPr>
                <w:b/>
                <w:color w:val="000000"/>
                <w:sz w:val="28"/>
                <w:szCs w:val="28"/>
              </w:rPr>
            </w:pPr>
          </w:p>
        </w:tc>
        <w:tc>
          <w:tcPr>
            <w:tcW w:w="6171" w:type="dxa"/>
          </w:tcPr>
          <w:p w:rsidR="00B93F50" w:rsidRPr="005B1091" w:rsidRDefault="00B93F50" w:rsidP="003769DC">
            <w:pPr>
              <w:jc w:val="both"/>
              <w:rPr>
                <w:color w:val="000000"/>
                <w:sz w:val="28"/>
                <w:szCs w:val="28"/>
              </w:rPr>
            </w:pPr>
            <w:r w:rsidRPr="005B1091">
              <w:rPr>
                <w:color w:val="000000"/>
                <w:sz w:val="28"/>
                <w:szCs w:val="28"/>
              </w:rPr>
              <w:t>- начальник юридичного управління міської ради</w:t>
            </w:r>
          </w:p>
        </w:tc>
      </w:tr>
    </w:tbl>
    <w:p w:rsidR="00B93F50" w:rsidRPr="005B1091" w:rsidRDefault="00B93F50" w:rsidP="00B93F50">
      <w:pPr>
        <w:rPr>
          <w:b/>
          <w:color w:val="000000"/>
          <w:sz w:val="28"/>
          <w:szCs w:val="28"/>
        </w:rPr>
      </w:pPr>
    </w:p>
    <w:p w:rsidR="00B93F50" w:rsidRPr="005B1091" w:rsidRDefault="00B93F50" w:rsidP="00B93F50">
      <w:pPr>
        <w:pStyle w:val="a3"/>
        <w:rPr>
          <w:b/>
          <w:color w:val="000000"/>
          <w:spacing w:val="-1"/>
          <w:szCs w:val="28"/>
        </w:rPr>
      </w:pPr>
    </w:p>
    <w:p w:rsidR="00B93F50" w:rsidRPr="005B1091" w:rsidRDefault="00B93F50" w:rsidP="00B93F50">
      <w:pPr>
        <w:pStyle w:val="a3"/>
        <w:rPr>
          <w:b/>
          <w:color w:val="000000"/>
          <w:spacing w:val="-1"/>
          <w:szCs w:val="28"/>
        </w:rPr>
      </w:pPr>
      <w:r w:rsidRPr="005B1091">
        <w:rPr>
          <w:b/>
          <w:color w:val="000000"/>
          <w:spacing w:val="-1"/>
          <w:szCs w:val="28"/>
        </w:rPr>
        <w:t>Чернівецький міський голова</w:t>
      </w:r>
      <w:r w:rsidRPr="005B1091">
        <w:rPr>
          <w:b/>
          <w:color w:val="000000"/>
          <w:spacing w:val="-1"/>
          <w:szCs w:val="28"/>
        </w:rPr>
        <w:tab/>
      </w:r>
      <w:r w:rsidRPr="005B1091">
        <w:rPr>
          <w:b/>
          <w:color w:val="000000"/>
          <w:spacing w:val="-1"/>
          <w:szCs w:val="28"/>
        </w:rPr>
        <w:tab/>
      </w:r>
      <w:r w:rsidRPr="005B1091">
        <w:rPr>
          <w:b/>
          <w:color w:val="000000"/>
          <w:spacing w:val="-1"/>
          <w:szCs w:val="28"/>
        </w:rPr>
        <w:tab/>
      </w:r>
      <w:r w:rsidRPr="005B1091">
        <w:rPr>
          <w:b/>
          <w:color w:val="000000"/>
          <w:spacing w:val="-1"/>
          <w:szCs w:val="28"/>
        </w:rPr>
        <w:tab/>
      </w:r>
      <w:r w:rsidRPr="005B1091">
        <w:rPr>
          <w:b/>
          <w:color w:val="000000"/>
          <w:spacing w:val="-1"/>
          <w:szCs w:val="28"/>
        </w:rPr>
        <w:tab/>
        <w:t>О.Каспрук</w:t>
      </w:r>
    </w:p>
    <w:p w:rsidR="00B93F50" w:rsidRPr="005B1091" w:rsidRDefault="00B93F50" w:rsidP="00B93F50">
      <w:pPr>
        <w:pStyle w:val="a3"/>
        <w:rPr>
          <w:b/>
          <w:color w:val="000000"/>
          <w:spacing w:val="-1"/>
          <w:szCs w:val="28"/>
        </w:rPr>
      </w:pPr>
    </w:p>
    <w:p w:rsidR="00B93F50" w:rsidRPr="005B1091" w:rsidRDefault="00B93F50" w:rsidP="00B93F50">
      <w:pPr>
        <w:pStyle w:val="a3"/>
        <w:rPr>
          <w:b/>
          <w:color w:val="000000"/>
          <w:spacing w:val="-1"/>
          <w:szCs w:val="28"/>
        </w:rPr>
      </w:pPr>
    </w:p>
    <w:p w:rsidR="00B93F50" w:rsidRPr="005B1091" w:rsidRDefault="00B93F50" w:rsidP="00B93F50">
      <w:pPr>
        <w:pStyle w:val="a3"/>
        <w:rPr>
          <w:b/>
          <w:color w:val="000000"/>
          <w:spacing w:val="-1"/>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Default="00B93F50" w:rsidP="00B93F50">
      <w:pPr>
        <w:pStyle w:val="1"/>
        <w:tabs>
          <w:tab w:val="num" w:pos="0"/>
        </w:tabs>
        <w:suppressAutoHyphens/>
        <w:ind w:left="6236"/>
        <w:jc w:val="left"/>
        <w:rPr>
          <w:szCs w:val="28"/>
        </w:rPr>
      </w:pPr>
    </w:p>
    <w:p w:rsidR="00B93F50" w:rsidRPr="00B93F50" w:rsidRDefault="00B93F50" w:rsidP="00B93F50"/>
    <w:p w:rsidR="00B93F50" w:rsidRDefault="00B93F50" w:rsidP="00B93F50">
      <w:pPr>
        <w:pStyle w:val="1"/>
        <w:tabs>
          <w:tab w:val="num" w:pos="0"/>
        </w:tabs>
        <w:suppressAutoHyphens/>
        <w:ind w:left="6236"/>
        <w:jc w:val="left"/>
      </w:pPr>
      <w:r>
        <w:rPr>
          <w:szCs w:val="28"/>
        </w:rPr>
        <w:t>Додато</w:t>
      </w:r>
      <w:r>
        <w:rPr>
          <w:szCs w:val="28"/>
        </w:rPr>
        <w:lastRenderedPageBreak/>
        <w:t>к  2</w:t>
      </w:r>
    </w:p>
    <w:p w:rsidR="00B93F50" w:rsidRDefault="00B93F50" w:rsidP="00B93F50">
      <w:pPr>
        <w:pStyle w:val="1"/>
        <w:tabs>
          <w:tab w:val="num" w:pos="0"/>
        </w:tabs>
        <w:suppressAutoHyphens/>
        <w:ind w:left="6236"/>
        <w:jc w:val="left"/>
      </w:pPr>
      <w:r>
        <w:t>до рішення виконавчого</w:t>
      </w:r>
    </w:p>
    <w:p w:rsidR="00B93F50" w:rsidRDefault="00B93F50" w:rsidP="00B93F50">
      <w:pPr>
        <w:pStyle w:val="1"/>
        <w:tabs>
          <w:tab w:val="num" w:pos="0"/>
        </w:tabs>
        <w:suppressAutoHyphens/>
        <w:ind w:left="6236"/>
        <w:jc w:val="left"/>
      </w:pPr>
      <w:r>
        <w:rPr>
          <w:szCs w:val="28"/>
        </w:rPr>
        <w:t xml:space="preserve">комітету міської ради </w:t>
      </w:r>
    </w:p>
    <w:p w:rsidR="00B93F50" w:rsidRDefault="00B93F50" w:rsidP="00B93F50">
      <w:pPr>
        <w:pStyle w:val="1"/>
        <w:tabs>
          <w:tab w:val="num" w:pos="0"/>
        </w:tabs>
        <w:suppressAutoHyphens/>
        <w:ind w:left="6236"/>
        <w:jc w:val="left"/>
      </w:pPr>
      <w:r>
        <w:rPr>
          <w:szCs w:val="28"/>
        </w:rPr>
        <w:t>__</w:t>
      </w:r>
      <w:r>
        <w:rPr>
          <w:szCs w:val="28"/>
        </w:rPr>
        <w:lastRenderedPageBreak/>
        <w:t>______2017  №____</w:t>
      </w:r>
    </w:p>
    <w:p w:rsidR="00B93F50" w:rsidRDefault="00B93F50" w:rsidP="00B93F50">
      <w:pPr>
        <w:pStyle w:val="1"/>
        <w:tabs>
          <w:tab w:val="num" w:pos="0"/>
        </w:tabs>
        <w:suppressAutoHyphens/>
        <w:rPr>
          <w:b/>
          <w:szCs w:val="28"/>
        </w:rPr>
      </w:pPr>
    </w:p>
    <w:p w:rsidR="00B93F50" w:rsidRDefault="00B93F50" w:rsidP="00B93F50">
      <w:pPr>
        <w:pStyle w:val="1"/>
        <w:tabs>
          <w:tab w:val="num" w:pos="0"/>
        </w:tabs>
        <w:suppressAutoHyphens/>
        <w:rPr>
          <w:b/>
          <w:szCs w:val="28"/>
        </w:rPr>
      </w:pPr>
    </w:p>
    <w:p w:rsidR="00B93F50" w:rsidRDefault="00B93F50" w:rsidP="00B93F50">
      <w:pPr>
        <w:pStyle w:val="1"/>
        <w:tabs>
          <w:tab w:val="num" w:pos="0"/>
        </w:tabs>
        <w:suppressAutoHyphens/>
      </w:pPr>
      <w:r>
        <w:rPr>
          <w:b/>
          <w:szCs w:val="28"/>
        </w:rPr>
        <w:t>Типовий Договір</w:t>
      </w:r>
    </w:p>
    <w:p w:rsidR="00B93F50" w:rsidRDefault="00B93F50" w:rsidP="00B93F50">
      <w:pPr>
        <w:pStyle w:val="a3"/>
        <w:ind w:right="-6"/>
        <w:jc w:val="center"/>
      </w:pPr>
      <w:r>
        <w:rPr>
          <w:b/>
          <w:szCs w:val="28"/>
        </w:rPr>
        <w:t>на перевезення пасажирів автомобільним транспортом на</w:t>
      </w:r>
    </w:p>
    <w:p w:rsidR="00B93F50" w:rsidRDefault="00B93F50" w:rsidP="00B93F50">
      <w:pPr>
        <w:pStyle w:val="a3"/>
        <w:ind w:right="-6"/>
        <w:jc w:val="center"/>
      </w:pPr>
      <w:r>
        <w:rPr>
          <w:b/>
          <w:szCs w:val="28"/>
        </w:rPr>
        <w:t>міських  автобусних маршрутах загального користування в м. Чернівцях</w:t>
      </w:r>
    </w:p>
    <w:p w:rsidR="00B93F50" w:rsidRDefault="00B93F50" w:rsidP="00B93F50">
      <w:pPr>
        <w:pStyle w:val="a3"/>
        <w:rPr>
          <w:szCs w:val="28"/>
        </w:rPr>
      </w:pPr>
    </w:p>
    <w:p w:rsidR="00B93F50" w:rsidRDefault="00B93F50" w:rsidP="00B93F50">
      <w:pPr>
        <w:pStyle w:val="a3"/>
        <w:rPr>
          <w:szCs w:val="28"/>
        </w:rPr>
      </w:pPr>
    </w:p>
    <w:p w:rsidR="00B93F50" w:rsidRDefault="00B93F50" w:rsidP="00B93F50">
      <w:pPr>
        <w:pStyle w:val="a3"/>
        <w:jc w:val="left"/>
      </w:pPr>
      <w:r>
        <w:rPr>
          <w:szCs w:val="28"/>
        </w:rPr>
        <w:t xml:space="preserve">"______"_____________ 20___р.                                                          м. Чернівці                                                                                                                             </w:t>
      </w:r>
    </w:p>
    <w:p w:rsidR="00B93F50" w:rsidRDefault="00B93F50" w:rsidP="00B93F50">
      <w:pPr>
        <w:pStyle w:val="a3"/>
        <w:rPr>
          <w:szCs w:val="28"/>
        </w:rPr>
      </w:pPr>
    </w:p>
    <w:p w:rsidR="00B93F50" w:rsidRDefault="00B93F50" w:rsidP="00B93F50">
      <w:pPr>
        <w:pStyle w:val="a3"/>
        <w:rPr>
          <w:szCs w:val="28"/>
        </w:rPr>
      </w:pPr>
    </w:p>
    <w:p w:rsidR="00B93F50" w:rsidRDefault="00B93F50" w:rsidP="00B93F50">
      <w:pPr>
        <w:ind w:firstLine="570"/>
        <w:jc w:val="both"/>
      </w:pPr>
      <w:r>
        <w:rPr>
          <w:sz w:val="28"/>
          <w:szCs w:val="28"/>
        </w:rPr>
        <w:t xml:space="preserve">Виконавчий комітет Чернівецької міської ради, в особі директора департаменту житлово-комунального господарства міської ради            Погореного С.М., що діє на підставі Положення,  далі "Замовник" з однієї сторони та _______________________________________,  що діє на підставі ________________ в особі _________________________ - далі "Перевізник", з другої сторони (разом - Сторони), керуючись Законами України "Про автомобільний транспорт", "Про ліцензування певних видів господарської діяльності", "Про застосування реєстраторів розрахункових операцій у сфері торгівлі, громадського харчування та послуг", «Про внесення змін до деяких законодавчих актів України </w:t>
      </w:r>
      <w:r>
        <w:rPr>
          <w:sz w:val="28"/>
          <w:szCs w:val="28"/>
        </w:rPr>
        <w:lastRenderedPageBreak/>
        <w:t>щодо впровадження автоматизованої системи обліку оплати проїзду в міському пасажирському транспорті», постановою Кабінету Міністрів України  від 03.12.2008р. № 1081 "Про затвердження Порядку проведення конкурсу на перевезення пасажирів на автобусному маршруті загального користування", уклали даний Договір про наступне:</w:t>
      </w:r>
    </w:p>
    <w:p w:rsidR="00B93F50" w:rsidRDefault="00B93F50" w:rsidP="00B93F50">
      <w:pPr>
        <w:jc w:val="both"/>
        <w:rPr>
          <w:sz w:val="28"/>
          <w:szCs w:val="28"/>
        </w:rPr>
      </w:pPr>
    </w:p>
    <w:p w:rsidR="00B93F50" w:rsidRDefault="00B93F50" w:rsidP="00B93F50">
      <w:pPr>
        <w:numPr>
          <w:ilvl w:val="0"/>
          <w:numId w:val="26"/>
        </w:numPr>
        <w:shd w:val="clear" w:color="auto" w:fill="FFFFFF"/>
        <w:tabs>
          <w:tab w:val="clear" w:pos="720"/>
          <w:tab w:val="num" w:pos="360"/>
        </w:tabs>
        <w:suppressAutoHyphens/>
        <w:autoSpaceDE w:val="0"/>
        <w:ind w:left="360"/>
        <w:jc w:val="center"/>
      </w:pPr>
      <w:r>
        <w:rPr>
          <w:b/>
          <w:sz w:val="28"/>
          <w:szCs w:val="28"/>
        </w:rPr>
        <w:t>Предмет Договору</w:t>
      </w:r>
    </w:p>
    <w:p w:rsidR="00B93F50" w:rsidRDefault="00B93F50" w:rsidP="00B93F50">
      <w:pPr>
        <w:shd w:val="clear" w:color="auto" w:fill="FFFFFF"/>
        <w:autoSpaceDE w:val="0"/>
        <w:rPr>
          <w:b/>
          <w:sz w:val="16"/>
          <w:szCs w:val="16"/>
        </w:rPr>
      </w:pPr>
    </w:p>
    <w:p w:rsidR="00B93F50" w:rsidRDefault="00B93F50" w:rsidP="00B93F50">
      <w:pPr>
        <w:ind w:firstLine="570"/>
        <w:jc w:val="both"/>
      </w:pPr>
      <w:r>
        <w:rPr>
          <w:sz w:val="28"/>
          <w:szCs w:val="28"/>
        </w:rPr>
        <w:t>1.1. Предметом цього Договору є діяльність Сторін щодо організації та виконання пасажирських перевезень на міських автобусних маршрутах загального користування.</w:t>
      </w:r>
    </w:p>
    <w:p w:rsidR="00B93F50" w:rsidRDefault="00B93F50" w:rsidP="00B93F50">
      <w:pPr>
        <w:ind w:firstLine="570"/>
        <w:jc w:val="both"/>
      </w:pPr>
      <w:r>
        <w:rPr>
          <w:sz w:val="28"/>
          <w:szCs w:val="28"/>
        </w:rPr>
        <w:t>1.2. На підставі протоколу засідання конкурсного комітету з визначення перевізників   на міських маршрутах загального користування від ____________  Замовник надає  Перевізникові право здійснювати  перевезення пасажирів на міських автобусних маршрутах загального користування згідно з додатком №1.</w:t>
      </w:r>
    </w:p>
    <w:p w:rsidR="00B93F50" w:rsidRDefault="00B93F50" w:rsidP="00B93F50">
      <w:pPr>
        <w:ind w:firstLine="570"/>
        <w:jc w:val="both"/>
      </w:pPr>
    </w:p>
    <w:p w:rsidR="00B93F50" w:rsidRDefault="00B93F50" w:rsidP="00B93F50">
      <w:pPr>
        <w:shd w:val="clear" w:color="auto" w:fill="FFFFFF"/>
        <w:autoSpaceDE w:val="0"/>
        <w:jc w:val="center"/>
      </w:pPr>
      <w:r>
        <w:rPr>
          <w:b/>
          <w:sz w:val="28"/>
          <w:szCs w:val="28"/>
        </w:rPr>
        <w:t>2. Права та обов'язки Сторін</w:t>
      </w:r>
    </w:p>
    <w:p w:rsidR="00B93F50" w:rsidRDefault="00B93F50" w:rsidP="00B93F50">
      <w:pPr>
        <w:shd w:val="clear" w:color="auto" w:fill="FFFFFF"/>
        <w:autoSpaceDE w:val="0"/>
        <w:jc w:val="center"/>
        <w:rPr>
          <w:b/>
          <w:sz w:val="16"/>
          <w:szCs w:val="16"/>
        </w:rPr>
      </w:pPr>
    </w:p>
    <w:p w:rsidR="00B93F50" w:rsidRDefault="00B93F50" w:rsidP="00B93F50">
      <w:pPr>
        <w:shd w:val="clear" w:color="auto" w:fill="FFFFFF"/>
        <w:autoSpaceDE w:val="0"/>
        <w:ind w:firstLine="567"/>
      </w:pPr>
      <w:r>
        <w:rPr>
          <w:b/>
          <w:sz w:val="28"/>
          <w:szCs w:val="28"/>
        </w:rPr>
        <w:t xml:space="preserve">2.1. Обов’язки Замовника </w:t>
      </w:r>
    </w:p>
    <w:p w:rsidR="00B93F50" w:rsidRDefault="00B93F50" w:rsidP="00B93F50">
      <w:pPr>
        <w:shd w:val="clear" w:color="auto" w:fill="FFFFFF"/>
        <w:autoSpaceDE w:val="0"/>
        <w:jc w:val="center"/>
      </w:pPr>
      <w:r>
        <w:rPr>
          <w:b/>
          <w:sz w:val="28"/>
          <w:szCs w:val="28"/>
        </w:rPr>
        <w:t xml:space="preserve"> </w:t>
      </w:r>
    </w:p>
    <w:p w:rsidR="00B93F50" w:rsidRDefault="00B93F50" w:rsidP="00B93F50">
      <w:pPr>
        <w:ind w:firstLine="513"/>
        <w:jc w:val="both"/>
      </w:pPr>
      <w:r>
        <w:rPr>
          <w:sz w:val="28"/>
          <w:szCs w:val="28"/>
        </w:rPr>
        <w:t>2.1.1. Визначати режим перевезення (звичайний, експресний чи маршрутне таксі) та порядок організації пільгового проїзду окремих категорій громадян на кожному маршруті, який вказується в додатку 1 до цього Договору.</w:t>
      </w:r>
    </w:p>
    <w:p w:rsidR="00B93F50" w:rsidRDefault="00B93F50" w:rsidP="00B93F50">
      <w:pPr>
        <w:ind w:firstLine="513"/>
        <w:jc w:val="both"/>
      </w:pPr>
      <w:r>
        <w:rPr>
          <w:sz w:val="28"/>
          <w:szCs w:val="28"/>
        </w:rPr>
        <w:t>2.1.2. Затверджувати паспорт маршруту, схему маршруту, розклади руху, перелік зупинок на маршруті;  надавати паспорти маршруту Перевізнику.</w:t>
      </w:r>
    </w:p>
    <w:p w:rsidR="00B93F50" w:rsidRDefault="00B93F50" w:rsidP="00B93F50">
      <w:pPr>
        <w:ind w:firstLine="513"/>
        <w:jc w:val="both"/>
      </w:pPr>
      <w:r>
        <w:rPr>
          <w:sz w:val="28"/>
          <w:szCs w:val="28"/>
        </w:rPr>
        <w:t>2.1.3. Встановлювати тарифи на перевезення пасажирів у встановленому законодавством порядку.</w:t>
      </w:r>
    </w:p>
    <w:p w:rsidR="00B93F50" w:rsidRDefault="00B93F50" w:rsidP="00B93F50">
      <w:pPr>
        <w:ind w:firstLine="513"/>
        <w:jc w:val="both"/>
      </w:pPr>
      <w:r>
        <w:rPr>
          <w:sz w:val="28"/>
          <w:szCs w:val="28"/>
        </w:rPr>
        <w:t>2.1.4. Вимагати від Перевізника дотримання умов даного Договору.</w:t>
      </w:r>
    </w:p>
    <w:p w:rsidR="00B93F50" w:rsidRDefault="00B93F50" w:rsidP="00B93F50">
      <w:pPr>
        <w:ind w:firstLine="540"/>
        <w:jc w:val="both"/>
      </w:pPr>
      <w:r>
        <w:rPr>
          <w:sz w:val="28"/>
          <w:szCs w:val="28"/>
        </w:rPr>
        <w:t>2.1.5. Контролювати виконання Перевізником умов даного Договору, притягати до відповідальності за їх порушення.</w:t>
      </w:r>
    </w:p>
    <w:p w:rsidR="00B93F50" w:rsidRDefault="00B93F50" w:rsidP="00B93F50">
      <w:pPr>
        <w:ind w:firstLine="540"/>
        <w:jc w:val="both"/>
      </w:pPr>
      <w:r>
        <w:rPr>
          <w:sz w:val="28"/>
          <w:szCs w:val="28"/>
        </w:rPr>
        <w:lastRenderedPageBreak/>
        <w:t>2.1.6.Забезпечувати Перевізника інформацією нормативно-організаційного характеру стосовно роботи пасажирського транспорту та інфраструктури міста.</w:t>
      </w:r>
    </w:p>
    <w:p w:rsidR="00B93F50" w:rsidRDefault="00B93F50" w:rsidP="00B93F50">
      <w:pPr>
        <w:ind w:firstLine="513"/>
        <w:jc w:val="both"/>
      </w:pPr>
      <w:r>
        <w:rPr>
          <w:sz w:val="28"/>
          <w:szCs w:val="28"/>
        </w:rPr>
        <w:t>2.1.7. Спільно   з   Перевізником   проводити   обстеження   пасажиро-потоків, стану доріг, де проходять маршрути, їх освітлення, наявність на маршруті покажчиків зупинок, павільйонів очікування.</w:t>
      </w:r>
    </w:p>
    <w:p w:rsidR="00B93F50" w:rsidRDefault="00B93F50" w:rsidP="00B93F50">
      <w:pPr>
        <w:ind w:firstLine="513"/>
        <w:jc w:val="both"/>
      </w:pPr>
      <w:r>
        <w:rPr>
          <w:sz w:val="28"/>
          <w:szCs w:val="28"/>
        </w:rPr>
        <w:t>2.1.8. Вимагати від відповідних служб міста приведення в належний стан доріг, дорожньої розмітки, дорожніх знаків і світлофорів, освітлення вулиць.</w:t>
      </w:r>
    </w:p>
    <w:p w:rsidR="00B93F50" w:rsidRDefault="00B93F50" w:rsidP="00B93F50">
      <w:pPr>
        <w:ind w:firstLine="513"/>
        <w:jc w:val="both"/>
      </w:pPr>
      <w:r>
        <w:rPr>
          <w:sz w:val="28"/>
          <w:szCs w:val="28"/>
        </w:rPr>
        <w:t>2.1.9. Інформувати Перевізника про зміни в місцевих нормативно-правових актах, що регулюють автобусні пасажирські перевезення.</w:t>
      </w:r>
    </w:p>
    <w:p w:rsidR="00B93F50" w:rsidRDefault="00B93F50" w:rsidP="00B93F50">
      <w:pPr>
        <w:ind w:firstLine="513"/>
        <w:jc w:val="both"/>
      </w:pPr>
      <w:r>
        <w:rPr>
          <w:sz w:val="28"/>
          <w:szCs w:val="28"/>
        </w:rPr>
        <w:t>2.1.9. Визначати порядок організації та роботи  системи моніторингу громадського транспорту, технічні характеристики даної системи, обирати адміністратора даної системи.</w:t>
      </w:r>
    </w:p>
    <w:p w:rsidR="00B93F50" w:rsidRDefault="00B93F50" w:rsidP="00B93F50">
      <w:pPr>
        <w:ind w:firstLine="513"/>
        <w:jc w:val="both"/>
      </w:pPr>
      <w:r>
        <w:rPr>
          <w:sz w:val="28"/>
          <w:szCs w:val="28"/>
        </w:rPr>
        <w:t xml:space="preserve">2.1.10. Визначати можливі способи оплати за проїзд та порядок організації функціонування електронного квитка у громадському транспорті м. Чернівці </w:t>
      </w:r>
    </w:p>
    <w:p w:rsidR="00B93F50" w:rsidRDefault="00B93F50" w:rsidP="00B93F50">
      <w:pPr>
        <w:ind w:firstLine="513"/>
        <w:jc w:val="both"/>
      </w:pPr>
      <w:r>
        <w:rPr>
          <w:sz w:val="28"/>
          <w:szCs w:val="28"/>
        </w:rPr>
        <w:t xml:space="preserve">2.1.11.  Визначати обсяг транспортних послуг, які надає Перевізник на кожному маршруті, на основі  даних Системи моніторингу громадського транспорту, що працює з використанням </w:t>
      </w:r>
      <w:r>
        <w:rPr>
          <w:sz w:val="28"/>
          <w:szCs w:val="28"/>
          <w:lang w:val="en-US"/>
        </w:rPr>
        <w:t>gps</w:t>
      </w:r>
      <w:r w:rsidRPr="00B93F50">
        <w:rPr>
          <w:sz w:val="28"/>
          <w:szCs w:val="28"/>
          <w:lang w:val="ru-RU"/>
        </w:rPr>
        <w:t>-</w:t>
      </w:r>
      <w:r>
        <w:rPr>
          <w:sz w:val="28"/>
          <w:szCs w:val="28"/>
        </w:rPr>
        <w:t>даних</w:t>
      </w:r>
      <w:r>
        <w:rPr>
          <w:color w:val="000000"/>
          <w:sz w:val="28"/>
          <w:szCs w:val="28"/>
        </w:rPr>
        <w:t>.</w:t>
      </w:r>
    </w:p>
    <w:p w:rsidR="00B93F50" w:rsidRDefault="00B93F50" w:rsidP="00B93F50">
      <w:pPr>
        <w:ind w:firstLine="510"/>
        <w:jc w:val="both"/>
      </w:pPr>
      <w:r>
        <w:rPr>
          <w:sz w:val="28"/>
          <w:szCs w:val="28"/>
        </w:rPr>
        <w:t>2.1.12. Пропонувати Перевізнику брати участь в облаштуванні та утриманні зупинок громадського транспорту, інших заходах, спрямованих на підвищення якості послуг пасажирських перевезень та вдосконалення міської мобільності.</w:t>
      </w:r>
    </w:p>
    <w:p w:rsidR="00B93F50" w:rsidRDefault="00B93F50" w:rsidP="00B93F50">
      <w:pPr>
        <w:ind w:firstLine="510"/>
        <w:jc w:val="both"/>
      </w:pPr>
      <w:r>
        <w:rPr>
          <w:sz w:val="28"/>
          <w:szCs w:val="28"/>
        </w:rPr>
        <w:t>2.1.13. Публікувати на офіційному веб-порталі Чернівецької міської ради детальну інформацію про суму накладених та сплачених штрафів за порушення умов пасажирських автобусних перевезень, а також про напрямки витрачання коштів, отриманих від сплати таких штрафів.</w:t>
      </w:r>
    </w:p>
    <w:p w:rsidR="00B93F50" w:rsidRDefault="00B93F50" w:rsidP="00B93F50">
      <w:pPr>
        <w:ind w:firstLine="510"/>
        <w:jc w:val="both"/>
      </w:pPr>
      <w:r>
        <w:rPr>
          <w:sz w:val="28"/>
          <w:szCs w:val="28"/>
        </w:rPr>
        <w:lastRenderedPageBreak/>
        <w:t xml:space="preserve">2.1.14. Надавати онлайн-доступ до системи моніторингу громадського транспорту та вільного завантаження й використання </w:t>
      </w:r>
      <w:r>
        <w:rPr>
          <w:sz w:val="28"/>
          <w:szCs w:val="28"/>
          <w:lang w:val="en-US"/>
        </w:rPr>
        <w:t>gps</w:t>
      </w:r>
      <w:r w:rsidRPr="00B93F50">
        <w:rPr>
          <w:sz w:val="28"/>
          <w:szCs w:val="28"/>
          <w:lang w:val="ru-RU"/>
        </w:rPr>
        <w:t>-</w:t>
      </w:r>
      <w:r>
        <w:rPr>
          <w:sz w:val="28"/>
          <w:szCs w:val="28"/>
        </w:rPr>
        <w:t>даних.</w:t>
      </w:r>
    </w:p>
    <w:p w:rsidR="00B93F50" w:rsidRDefault="00B93F50" w:rsidP="00B93F50">
      <w:pPr>
        <w:ind w:firstLine="709"/>
        <w:jc w:val="both"/>
        <w:rPr>
          <w:b/>
          <w:sz w:val="28"/>
          <w:szCs w:val="28"/>
        </w:rPr>
      </w:pPr>
    </w:p>
    <w:p w:rsidR="00B93F50" w:rsidRDefault="00B93F50" w:rsidP="00B93F50">
      <w:pPr>
        <w:shd w:val="clear" w:color="auto" w:fill="FFFFFF"/>
        <w:autoSpaceDE w:val="0"/>
        <w:jc w:val="center"/>
      </w:pPr>
      <w:r>
        <w:rPr>
          <w:b/>
          <w:sz w:val="28"/>
          <w:szCs w:val="28"/>
        </w:rPr>
        <w:t xml:space="preserve">2.2.Обов’язки Перевізника </w:t>
      </w:r>
    </w:p>
    <w:p w:rsidR="00B93F50" w:rsidRDefault="00B93F50" w:rsidP="00B93F50">
      <w:pPr>
        <w:shd w:val="clear" w:color="auto" w:fill="FFFFFF"/>
        <w:autoSpaceDE w:val="0"/>
        <w:ind w:firstLine="570"/>
        <w:jc w:val="both"/>
        <w:rPr>
          <w:b/>
          <w:sz w:val="28"/>
          <w:szCs w:val="28"/>
        </w:rPr>
      </w:pPr>
    </w:p>
    <w:p w:rsidR="00B93F50" w:rsidRDefault="00B93F50" w:rsidP="00B93F50">
      <w:pPr>
        <w:ind w:firstLine="570"/>
        <w:jc w:val="both"/>
      </w:pPr>
      <w:r>
        <w:rPr>
          <w:sz w:val="28"/>
          <w:szCs w:val="28"/>
        </w:rPr>
        <w:t>2.2.1. Дотримуватися умов даного Договору, загальнодержавних та місцевих нормативно-правових актів, які регламентують виконання пасажирських автоперевезень.</w:t>
      </w:r>
    </w:p>
    <w:p w:rsidR="00B93F50" w:rsidRDefault="00B93F50" w:rsidP="00B93F50">
      <w:pPr>
        <w:ind w:firstLine="570"/>
        <w:jc w:val="both"/>
      </w:pPr>
      <w:r>
        <w:rPr>
          <w:sz w:val="28"/>
          <w:szCs w:val="28"/>
        </w:rPr>
        <w:t>2.2.2. Здійснювати пасажирські перевезення на маршрутах відповідно до затверджених розкладів,   встановлених   тарифів   та дорожньої документації встановленого зразка.</w:t>
      </w:r>
    </w:p>
    <w:p w:rsidR="00B93F50" w:rsidRDefault="00B93F50" w:rsidP="00B93F50">
      <w:pPr>
        <w:ind w:firstLine="570"/>
        <w:jc w:val="both"/>
      </w:pPr>
      <w:r>
        <w:rPr>
          <w:sz w:val="28"/>
          <w:szCs w:val="28"/>
        </w:rPr>
        <w:t xml:space="preserve">2.2.3. Забезпечувати дотримання водіями маршруту, графіку руху,  здійснення зупинок відповідно до затвердженого паспорту маршруту (відхилення у часі  на контрольних  точках (зупинках)  не може перевищувати 7 хвилин). Зміну вказаних параметрів може здійснювати лише Замовник шляхом внесення змін до паспорту маршруту. </w:t>
      </w:r>
    </w:p>
    <w:p w:rsidR="00B93F50" w:rsidRDefault="00B93F50" w:rsidP="00B93F50">
      <w:pPr>
        <w:ind w:firstLine="570"/>
        <w:jc w:val="both"/>
      </w:pPr>
      <w:r>
        <w:rPr>
          <w:sz w:val="28"/>
          <w:szCs w:val="28"/>
        </w:rPr>
        <w:t>2.2.4. Забезпечувати   безкоштовний   проїзд   пільгових   категорій   громадян   згідно   з чинним законодавством України та рішень Чернівецької міської ради і її виконавчого комітету. За рахунок господарської діяльності Перевізника безоплатно перевозити членів родин військовослужбовців, які загинули, виконуючи свій військовий обов’язок в зоні антитерористичної операції, а також учасників бойових дій. Облаштувати автобуси, які здійснюють пільгові перевезення, відповідною інформацією та трафаретами.</w:t>
      </w:r>
    </w:p>
    <w:p w:rsidR="00B93F50" w:rsidRDefault="00B93F50" w:rsidP="00B93F50">
      <w:pPr>
        <w:shd w:val="clear" w:color="auto" w:fill="FFFFFF"/>
        <w:tabs>
          <w:tab w:val="left" w:pos="1277"/>
        </w:tabs>
        <w:ind w:firstLine="567"/>
        <w:jc w:val="both"/>
      </w:pPr>
      <w:r>
        <w:rPr>
          <w:spacing w:val="-1"/>
          <w:sz w:val="28"/>
          <w:szCs w:val="28"/>
        </w:rPr>
        <w:t>2.2.5.</w:t>
      </w:r>
      <w:r>
        <w:rPr>
          <w:sz w:val="28"/>
          <w:szCs w:val="28"/>
        </w:rPr>
        <w:tab/>
        <w:t>Забезпечити постійну роботу на маршруті не менше одного транспортного засобу, який пристосований для перевезення осіб з обмеженими фізичними можливостями.</w:t>
      </w:r>
    </w:p>
    <w:p w:rsidR="00B93F50" w:rsidRDefault="00B93F50" w:rsidP="00B93F50">
      <w:pPr>
        <w:ind w:firstLine="570"/>
        <w:jc w:val="both"/>
      </w:pPr>
      <w:r>
        <w:rPr>
          <w:sz w:val="28"/>
          <w:szCs w:val="28"/>
        </w:rPr>
        <w:t>2.2.6. Забезпечувати виконання законодавства України стосовно тривалості робочого часу, відпочинку та оплати праці працівників. Гарантувати офіційне працевлаштування всіх водіїв,  проведення щоденного медичного контролю стану здоров'я водіїв.</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lastRenderedPageBreak/>
        <w:t>2.2.7. Розробити зразки спеціального одягу для водіїв громадського транспорту, повідомити про них Замовника та забезпечити всіх водіїв достатньою кількістю комплектів такого одягу (не менше ніж по два); забезпечувати роботу водіїв виключно в спеціальному одязі відповідно до сезону, періодично оновлювати його в зв’язку зі зносом, сезонністю тощо. Виготовити для всіх водіїв ідентифікатори, забезпечити обов'язкове їх використання при роботі водія на маршруті.</w:t>
      </w:r>
    </w:p>
    <w:p w:rsidR="00B93F50" w:rsidRDefault="00B93F50" w:rsidP="00B93F50">
      <w:pPr>
        <w:shd w:val="clear" w:color="auto" w:fill="FFFFFF"/>
        <w:tabs>
          <w:tab w:val="left" w:pos="10992"/>
          <w:tab w:val="left" w:pos="11908"/>
          <w:tab w:val="left" w:pos="12824"/>
          <w:tab w:val="left" w:pos="13740"/>
          <w:tab w:val="left" w:pos="14656"/>
        </w:tabs>
        <w:ind w:firstLine="570"/>
        <w:jc w:val="both"/>
        <w:textAlignment w:val="baseline"/>
      </w:pPr>
      <w:r>
        <w:rPr>
          <w:sz w:val="28"/>
          <w:szCs w:val="28"/>
        </w:rPr>
        <w:t xml:space="preserve">2.2.8. Відповідати за зовнішній вигляд, стан, роботу та зобов'язання своїх водіїв та іншого персоналу. </w:t>
      </w:r>
    </w:p>
    <w:p w:rsidR="00B93F50" w:rsidRDefault="00B93F50" w:rsidP="00B93F50">
      <w:pPr>
        <w:shd w:val="clear" w:color="auto" w:fill="FFFFFF"/>
        <w:autoSpaceDE w:val="0"/>
        <w:ind w:firstLine="570"/>
        <w:jc w:val="both"/>
      </w:pPr>
      <w:r>
        <w:rPr>
          <w:sz w:val="28"/>
          <w:szCs w:val="28"/>
        </w:rPr>
        <w:t>2.2.9. Забезпечити обов’язковий продаж та видачу пасажирам одноразових проїзних квитків. Не допускати продажу проїзних квитків під час руху транспортного засобу.</w:t>
      </w:r>
    </w:p>
    <w:p w:rsidR="00B93F50" w:rsidRDefault="00B93F50" w:rsidP="00B93F50">
      <w:pPr>
        <w:shd w:val="clear" w:color="auto" w:fill="FFFFFF"/>
        <w:autoSpaceDE w:val="0"/>
        <w:ind w:firstLine="570"/>
        <w:jc w:val="both"/>
      </w:pPr>
      <w:r>
        <w:rPr>
          <w:sz w:val="28"/>
          <w:szCs w:val="28"/>
        </w:rPr>
        <w:t>2.2.10. Не допускати випадків паління, телефонних розмов водіями та звучання голосної музики в транспортних засобах під час здійснення пасажирських перевезень.</w:t>
      </w:r>
    </w:p>
    <w:p w:rsidR="00B93F50" w:rsidRDefault="00B93F50" w:rsidP="00B93F50">
      <w:pPr>
        <w:shd w:val="clear" w:color="auto" w:fill="FFFFFF"/>
        <w:autoSpaceDE w:val="0"/>
        <w:ind w:firstLine="570"/>
        <w:jc w:val="both"/>
      </w:pPr>
      <w:r>
        <w:rPr>
          <w:sz w:val="28"/>
          <w:szCs w:val="28"/>
        </w:rPr>
        <w:t xml:space="preserve">2.2.11. Здійснювати посадку та висадку пасажирів лише на визначених зупинках для даного маршруту у відведених для цього місцях, дотримуватися правил зупинки для забезпечення зручної посадки (висадки) пасажирів, у тому числі пасажирів з особливими потребами. </w:t>
      </w:r>
    </w:p>
    <w:p w:rsidR="00B93F50" w:rsidRDefault="00B93F50" w:rsidP="00B93F50">
      <w:pPr>
        <w:ind w:firstLine="570"/>
        <w:jc w:val="both"/>
      </w:pPr>
      <w:r>
        <w:rPr>
          <w:sz w:val="28"/>
          <w:szCs w:val="28"/>
        </w:rPr>
        <w:t>2.2.12. Забезпечувати регулярність руху на  міських маршрутах не менше 95%.</w:t>
      </w:r>
    </w:p>
    <w:p w:rsidR="00B93F50" w:rsidRDefault="00B93F50" w:rsidP="00B93F50">
      <w:pPr>
        <w:ind w:firstLine="570"/>
        <w:jc w:val="both"/>
      </w:pPr>
      <w:r>
        <w:rPr>
          <w:sz w:val="28"/>
          <w:szCs w:val="28"/>
        </w:rPr>
        <w:t>2.2.13. Інформувати Замовника про наступні факти:</w:t>
      </w:r>
    </w:p>
    <w:p w:rsidR="00B93F50" w:rsidRDefault="00B93F50" w:rsidP="00B93F50">
      <w:pPr>
        <w:ind w:left="567"/>
        <w:jc w:val="both"/>
      </w:pPr>
      <w:r>
        <w:rPr>
          <w:sz w:val="28"/>
          <w:szCs w:val="28"/>
        </w:rPr>
        <w:t>— заміну (зняття)  транспортного засобу з рейсу у разі його несправності — протягом 30 хв.;</w:t>
      </w:r>
    </w:p>
    <w:p w:rsidR="00B93F50" w:rsidRDefault="00B93F50" w:rsidP="00B93F50">
      <w:pPr>
        <w:ind w:left="567"/>
        <w:jc w:val="both"/>
      </w:pPr>
      <w:r>
        <w:rPr>
          <w:sz w:val="28"/>
          <w:szCs w:val="28"/>
        </w:rPr>
        <w:t>— повне чи тимчасове припинення  виконання перевезень на маршрутах через несприятливі погодні та дорожні умови, інші форс-мажорні обставини, що унеможливлюють виконання автоперевезень, а також відновлення роботи після такого припинення — протягом 30 хв. з моменту припинення;</w:t>
      </w:r>
    </w:p>
    <w:p w:rsidR="00B93F50" w:rsidRDefault="00B93F50" w:rsidP="00B93F50">
      <w:pPr>
        <w:ind w:left="567"/>
        <w:jc w:val="both"/>
      </w:pPr>
      <w:r>
        <w:rPr>
          <w:sz w:val="28"/>
          <w:szCs w:val="28"/>
        </w:rPr>
        <w:lastRenderedPageBreak/>
        <w:t>— тимчасову несправність технічних пристроїв, розміщених в транспортному засобі (</w:t>
      </w:r>
      <w:r>
        <w:rPr>
          <w:sz w:val="28"/>
          <w:szCs w:val="28"/>
          <w:lang w:val="en-US"/>
        </w:rPr>
        <w:t>gps</w:t>
      </w:r>
      <w:r w:rsidRPr="00B93F50">
        <w:rPr>
          <w:sz w:val="28"/>
          <w:szCs w:val="28"/>
          <w:lang w:val="ru-RU"/>
        </w:rPr>
        <w:t>-</w:t>
      </w:r>
      <w:r>
        <w:rPr>
          <w:sz w:val="28"/>
          <w:szCs w:val="28"/>
        </w:rPr>
        <w:t>навігатори, валідатори, табло тощо) та відновлення їх робочого стану — протягом 60 хв з моменту виявлення несправності.</w:t>
      </w:r>
    </w:p>
    <w:p w:rsidR="00B93F50" w:rsidRDefault="00B93F50" w:rsidP="00B93F50">
      <w:pPr>
        <w:ind w:left="567"/>
        <w:jc w:val="both"/>
      </w:pPr>
      <w:r>
        <w:rPr>
          <w:sz w:val="28"/>
          <w:szCs w:val="28"/>
        </w:rPr>
        <w:t>— кількість автобусів на маршруті — щоденно до 08:00.</w:t>
      </w:r>
    </w:p>
    <w:p w:rsidR="00B93F50" w:rsidRDefault="00B93F50" w:rsidP="00B93F50">
      <w:pPr>
        <w:ind w:firstLine="570"/>
        <w:jc w:val="both"/>
      </w:pPr>
      <w:r>
        <w:rPr>
          <w:sz w:val="28"/>
          <w:szCs w:val="28"/>
        </w:rPr>
        <w:t>Дане інформування здійснюється через цілодобовий Муніципальний контакт-центр. Неповідомлення Перевізником про вказані вище факти не звільняють його від відповідальності за порушення умов договору.</w:t>
      </w:r>
    </w:p>
    <w:p w:rsidR="00B93F50" w:rsidRDefault="00B93F50" w:rsidP="00B93F50">
      <w:pPr>
        <w:widowControl w:val="0"/>
        <w:shd w:val="clear" w:color="auto" w:fill="FFFFFF"/>
        <w:tabs>
          <w:tab w:val="left" w:pos="691"/>
        </w:tabs>
        <w:autoSpaceDE w:val="0"/>
        <w:ind w:firstLine="680"/>
        <w:jc w:val="both"/>
      </w:pPr>
      <w:r>
        <w:rPr>
          <w:sz w:val="28"/>
          <w:szCs w:val="28"/>
        </w:rPr>
        <w:t>2.2.14. Повідомляти Замовника про:</w:t>
      </w:r>
    </w:p>
    <w:p w:rsidR="00B93F50" w:rsidRDefault="00B93F50" w:rsidP="00B93F50">
      <w:pPr>
        <w:widowControl w:val="0"/>
        <w:shd w:val="clear" w:color="auto" w:fill="FFFFFF"/>
        <w:tabs>
          <w:tab w:val="left" w:pos="691"/>
        </w:tabs>
        <w:autoSpaceDE w:val="0"/>
        <w:ind w:left="567"/>
        <w:jc w:val="both"/>
      </w:pPr>
      <w:r>
        <w:rPr>
          <w:sz w:val="28"/>
          <w:szCs w:val="28"/>
        </w:rPr>
        <w:t>— зміну поштової адреси або контактної електронної адреси — протягом одного дня;</w:t>
      </w:r>
    </w:p>
    <w:p w:rsidR="00B93F50" w:rsidRDefault="00B93F50" w:rsidP="00B93F50">
      <w:pPr>
        <w:widowControl w:val="0"/>
        <w:shd w:val="clear" w:color="auto" w:fill="FFFFFF"/>
        <w:tabs>
          <w:tab w:val="left" w:pos="691"/>
        </w:tabs>
        <w:autoSpaceDE w:val="0"/>
        <w:ind w:left="567"/>
        <w:jc w:val="both"/>
      </w:pPr>
      <w:r>
        <w:rPr>
          <w:sz w:val="28"/>
          <w:szCs w:val="28"/>
        </w:rPr>
        <w:t>— зміни адреси або закінчення терміну дії договорів на зберігання, технічне обслуговування та ремонт рухомого складу, медичне обстеження водіїв та надавати Замовнику копії відповідних укладених (переукладених) договорів — у тижневий термін;</w:t>
      </w:r>
    </w:p>
    <w:p w:rsidR="00B93F50" w:rsidRDefault="00B93F50" w:rsidP="00B93F50">
      <w:pPr>
        <w:widowControl w:val="0"/>
        <w:shd w:val="clear" w:color="auto" w:fill="FFFFFF"/>
        <w:tabs>
          <w:tab w:val="left" w:pos="691"/>
        </w:tabs>
        <w:autoSpaceDE w:val="0"/>
        <w:ind w:left="567"/>
        <w:jc w:val="both"/>
      </w:pPr>
      <w:r>
        <w:rPr>
          <w:sz w:val="28"/>
          <w:szCs w:val="28"/>
        </w:rPr>
        <w:t>— про зміну державних номерних знаків автобусів  - у 3-денний термін.</w:t>
      </w:r>
    </w:p>
    <w:p w:rsidR="00B93F50" w:rsidRDefault="00B93F50" w:rsidP="00B93F50">
      <w:pPr>
        <w:widowControl w:val="0"/>
        <w:shd w:val="clear" w:color="auto" w:fill="FFFFFF"/>
        <w:tabs>
          <w:tab w:val="left" w:pos="691"/>
        </w:tabs>
        <w:autoSpaceDE w:val="0"/>
        <w:jc w:val="both"/>
      </w:pPr>
      <w:r>
        <w:rPr>
          <w:sz w:val="28"/>
          <w:szCs w:val="28"/>
        </w:rPr>
        <w:t>Дане інформування здійснюється шляхом надсилання письмового повідомлення Замовнику.</w:t>
      </w:r>
    </w:p>
    <w:p w:rsidR="00B93F50" w:rsidRDefault="00B93F50" w:rsidP="00B93F50">
      <w:pPr>
        <w:widowControl w:val="0"/>
        <w:shd w:val="clear" w:color="auto" w:fill="FFFFFF"/>
        <w:tabs>
          <w:tab w:val="left" w:pos="691"/>
        </w:tabs>
        <w:autoSpaceDE w:val="0"/>
        <w:ind w:firstLine="570"/>
        <w:jc w:val="both"/>
      </w:pPr>
      <w:r>
        <w:rPr>
          <w:sz w:val="28"/>
          <w:szCs w:val="28"/>
        </w:rPr>
        <w:tab/>
        <w:t>2.2.15. На вимогу Замовника подавати  дані, визначені чинним   законодавством, необхідні  для розрахунку тарифу на проїзд - у 20-денний термін від отримання такої вимоги.</w:t>
      </w:r>
    </w:p>
    <w:p w:rsidR="00B93F50" w:rsidRDefault="00B93F50" w:rsidP="00B93F50">
      <w:pPr>
        <w:shd w:val="clear" w:color="auto" w:fill="FFFFFF"/>
        <w:autoSpaceDE w:val="0"/>
        <w:ind w:firstLine="570"/>
        <w:jc w:val="both"/>
      </w:pPr>
      <w:r>
        <w:rPr>
          <w:sz w:val="28"/>
          <w:szCs w:val="28"/>
        </w:rPr>
        <w:t>2.2.16. Облаштувати транспортні засоби наступними елементами відповідно до зразків, затверджених Замовником (впродовж місяця після затвердження) та утримувати їх в належному та справному стані:</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карта-схема руху транспортного засобу;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графік руху транспортних засобів на маршруті;</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pPr>
      <w:r>
        <w:rPr>
          <w:rFonts w:ascii="Times New Roman" w:hAnsi="Times New Roman" w:cs="Times New Roman"/>
          <w:color w:val="auto"/>
          <w:sz w:val="28"/>
          <w:szCs w:val="28"/>
          <w:lang w:val="uk-UA"/>
        </w:rPr>
        <w:t>- контакти для сповіщення пасажирів про порушення умов перевезень.</w:t>
      </w:r>
    </w:p>
    <w:p w:rsidR="00B93F50" w:rsidRDefault="00B93F50" w:rsidP="00B93F50">
      <w:pPr>
        <w:shd w:val="clear" w:color="auto" w:fill="FFFFFF"/>
        <w:tabs>
          <w:tab w:val="left" w:pos="10992"/>
          <w:tab w:val="left" w:pos="11908"/>
          <w:tab w:val="left" w:pos="12824"/>
          <w:tab w:val="left" w:pos="13740"/>
          <w:tab w:val="left" w:pos="14656"/>
        </w:tabs>
        <w:ind w:firstLine="570"/>
        <w:jc w:val="both"/>
        <w:textAlignment w:val="baseline"/>
      </w:pPr>
      <w:r>
        <w:rPr>
          <w:sz w:val="28"/>
          <w:szCs w:val="28"/>
        </w:rPr>
        <w:t>2.2.17. Забезпечувати  необхідне інформаційне  забезпечення пасажирів у транспортних засобах, а саме: розмістити інформацію  про Пе</w:t>
      </w:r>
      <w:r>
        <w:rPr>
          <w:sz w:val="28"/>
          <w:szCs w:val="28"/>
        </w:rPr>
        <w:lastRenderedPageBreak/>
        <w:t>ревізника (адреса, телефон), правила перевезення, вартість проїзду, розклад руху. До початку роботи на маршруті відповідно до Договору обладнати за власні кошти всі транспортні засоби  інформаційними трафаретами із зазначенням номера та покажчика маршруту,  а також забезпечити їх підсвітку у вечірній час, належну експлуатацію, оновлення, заміну тощо.</w:t>
      </w:r>
    </w:p>
    <w:p w:rsidR="00B93F50" w:rsidRP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rPr>
          <w:lang w:val="uk-UA"/>
        </w:rPr>
      </w:pPr>
      <w:r>
        <w:rPr>
          <w:rFonts w:ascii="Times New Roman" w:hAnsi="Times New Roman" w:cs="Times New Roman"/>
          <w:color w:val="auto"/>
          <w:sz w:val="28"/>
          <w:szCs w:val="28"/>
          <w:lang w:val="uk-UA"/>
        </w:rPr>
        <w:t>2.2.18. Нанести на корпус транспортного засобу (ззовні) графічні символи, що ідентифікують транспортний засіб як такий, що здійснює пасажирські перевезення у м. Чернівцях, а саме: емблему підприємства-перевізника, герб міста Чернівці. Зразки та макети можуть розроблятись та надаватись Замовником.</w:t>
      </w:r>
    </w:p>
    <w:p w:rsidR="00B93F50" w:rsidRDefault="00B93F50" w:rsidP="00B93F50">
      <w:pPr>
        <w:shd w:val="clear" w:color="auto" w:fill="FFFFFF"/>
        <w:tabs>
          <w:tab w:val="left" w:pos="10992"/>
          <w:tab w:val="left" w:pos="11908"/>
          <w:tab w:val="left" w:pos="12824"/>
          <w:tab w:val="left" w:pos="13740"/>
          <w:tab w:val="left" w:pos="14656"/>
        </w:tabs>
        <w:ind w:firstLine="570"/>
        <w:jc w:val="both"/>
        <w:textAlignment w:val="baseline"/>
      </w:pPr>
      <w:r>
        <w:rPr>
          <w:sz w:val="28"/>
          <w:szCs w:val="28"/>
        </w:rPr>
        <w:t>2.2.19. Впродовж місяця з моменту підписання Договору за власні кошти забезпечити всі транспортні засоби  внутрішнім озвученням усіх зупинок згідно паспорта маршруту.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t xml:space="preserve">2.2.20. Впродовж двох тижнів з моменту підписання Договору за власні кошти обладнати всі транспортні засоби, призначені для роботи на маршрутах, засобами gps-моніторингу, підключити їх до Системи моніторингу громадського транспорту, що використовується Замовником, шляхом передачі </w:t>
      </w:r>
      <w:r>
        <w:rPr>
          <w:rFonts w:ascii="Times New Roman" w:hAnsi="Times New Roman" w:cs="Times New Roman"/>
          <w:color w:val="auto"/>
          <w:sz w:val="28"/>
          <w:szCs w:val="28"/>
          <w:lang w:val="en-US"/>
        </w:rPr>
        <w:t>gps</w:t>
      </w:r>
      <w:r w:rsidRPr="00B93F50">
        <w:rPr>
          <w:rFonts w:ascii="Times New Roman" w:hAnsi="Times New Roman" w:cs="Times New Roman"/>
          <w:color w:val="auto"/>
          <w:sz w:val="28"/>
          <w:szCs w:val="28"/>
        </w:rPr>
        <w:t>-</w:t>
      </w:r>
      <w:r>
        <w:rPr>
          <w:rFonts w:ascii="Times New Roman" w:hAnsi="Times New Roman" w:cs="Times New Roman"/>
          <w:color w:val="auto"/>
          <w:sz w:val="28"/>
          <w:szCs w:val="28"/>
          <w:lang w:val="uk-UA"/>
        </w:rPr>
        <w:t xml:space="preserve">даних Адміністратору системи моніторингу громадського транспорту та передачі усіх майнових та немайнових прав на gps-дані про роботу автобусів, отримані в результаті виконання Договору, Замовнику. У разі відсутності </w:t>
      </w:r>
      <w:r>
        <w:rPr>
          <w:rFonts w:ascii="Times New Roman" w:hAnsi="Times New Roman" w:cs="Times New Roman"/>
          <w:color w:val="auto"/>
          <w:sz w:val="28"/>
          <w:szCs w:val="28"/>
          <w:lang w:val="en-US"/>
        </w:rPr>
        <w:t>GPS</w:t>
      </w:r>
      <w:r>
        <w:rPr>
          <w:rFonts w:ascii="Times New Roman" w:hAnsi="Times New Roman" w:cs="Times New Roman"/>
          <w:color w:val="auto"/>
          <w:sz w:val="28"/>
          <w:szCs w:val="28"/>
          <w:lang w:val="uk-UA"/>
        </w:rPr>
        <w:t xml:space="preserve"> – трекера, транспортні засоби до роботи на маршруті не допускаються.</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t>2.2.21. Забезпечувати належну експлуатацію та постійну роботу встановлених засобів gps-моніторингу, а також їх ремонт, модернізацію та заміну.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t xml:space="preserve">2.2.22. Впродовж місяця з моменту визначення виконавчим комітетом порядку функціонування системи електронного квитка у місті Чернівцях, забезпечити виконання цього порядку шляхом укладення відповідних угод з виконавцями та/або адміністраторами системи, обладнання всіх транспортних засобів електронними </w:t>
      </w:r>
      <w:r>
        <w:rPr>
          <w:rFonts w:ascii="Times New Roman" w:hAnsi="Times New Roman" w:cs="Times New Roman"/>
          <w:color w:val="auto"/>
          <w:sz w:val="28"/>
          <w:szCs w:val="28"/>
          <w:lang w:val="uk-UA"/>
        </w:rPr>
        <w:lastRenderedPageBreak/>
        <w:t>компостерами (валідаторами) та іншим обладнанням для забезпечення функціонування системи електронного квитка, а також забезпечувати належну експлуатацію та постійну роботу встановленого обладнання, його ремонт, модернізацію та заміну на умовах, визначених вищевказаним порядком.</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t>2.2.23.  Впродовж двох тижнів з моменту підписання Договору, обладнати за власні кошти всі транспортні засобами двома відео-реєстраторами (в салон та на дорогу), забезпечувати їх постійне обслуговування та роботу, модернізацію та оновлення, забезпечити двотижневе зберігання відео-даних та безперебійний доступ до них уповноважених представників Замовника на їх вимогу.</w:t>
      </w:r>
    </w:p>
    <w:p w:rsidR="00B93F50" w:rsidRDefault="00B93F50" w:rsidP="00B93F50">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567"/>
        <w:jc w:val="both"/>
        <w:textAlignment w:val="baseline"/>
      </w:pPr>
      <w:r>
        <w:rPr>
          <w:rFonts w:ascii="Times New Roman" w:hAnsi="Times New Roman" w:cs="Times New Roman"/>
          <w:color w:val="auto"/>
          <w:sz w:val="28"/>
          <w:szCs w:val="28"/>
          <w:lang w:val="uk-UA"/>
        </w:rPr>
        <w:t>2.2.24. Обладнати салон транспортного засобу іншими технічними пристроями, якщо їх придбання здійснюється за кошти Замовника (власні чи залучені), впродовж місяця після прийняття Замовником рішення про таке обладнання.</w:t>
      </w:r>
    </w:p>
    <w:p w:rsidR="00B93F50" w:rsidRDefault="00B93F50" w:rsidP="00B93F50">
      <w:pPr>
        <w:ind w:firstLine="513"/>
        <w:jc w:val="both"/>
      </w:pPr>
      <w:r>
        <w:rPr>
          <w:sz w:val="28"/>
          <w:szCs w:val="28"/>
        </w:rPr>
        <w:t>2.2.25. Вести облік виконаної в процесі пасажирських перевезень роботи та подавати звітність (в паперовому вигляді) Замовнику за встановленими зразками, а саме:</w:t>
      </w:r>
    </w:p>
    <w:p w:rsidR="00B93F50" w:rsidRDefault="00B93F50" w:rsidP="00B93F50">
      <w:pPr>
        <w:ind w:firstLine="513"/>
        <w:jc w:val="both"/>
      </w:pPr>
      <w:r>
        <w:rPr>
          <w:sz w:val="28"/>
          <w:szCs w:val="28"/>
        </w:rPr>
        <w:t>— щомісяця, до 8-го числа місяця, наступного за звітним, - звіт з реалізації квитків, інформацію про прийнятих та/або звільнених працівників, звіт, що містить інформацію про кількість виконаних рейсів на кожному маршруті , кількість перевезених пасажирів (в тому числі платних, пільгових категорій), регулярність руху, кількість скоєних ДТП (в повідомленні про ДТП вказати наступні дані: дату, час та місце події, номер маршруту, номер автобусу, прізвище водія, короткий виклад обставин ДТП).</w:t>
      </w:r>
    </w:p>
    <w:p w:rsidR="00B93F50" w:rsidRDefault="00B93F50" w:rsidP="00B93F50">
      <w:pPr>
        <w:widowControl w:val="0"/>
        <w:shd w:val="clear" w:color="auto" w:fill="FFFFFF"/>
        <w:tabs>
          <w:tab w:val="left" w:pos="691"/>
        </w:tabs>
        <w:autoSpaceDE w:val="0"/>
        <w:ind w:firstLine="513"/>
        <w:jc w:val="both"/>
      </w:pPr>
      <w:r>
        <w:rPr>
          <w:sz w:val="28"/>
          <w:szCs w:val="28"/>
        </w:rPr>
        <w:t>— щоквартально, до 8-го числа, що настає за звітним кварталом, інформацію про загальну кількість працівників у Перевізника, в тому числі штатних, сумісників та тих, що працюють  за цивільно-правовими договорами (з розподілом на ІТР, водіїв та кондукторів.</w:t>
      </w:r>
    </w:p>
    <w:p w:rsidR="00B93F50" w:rsidRDefault="00B93F50" w:rsidP="00B93F50">
      <w:pPr>
        <w:widowControl w:val="0"/>
        <w:shd w:val="clear" w:color="auto" w:fill="FFFFFF"/>
        <w:tabs>
          <w:tab w:val="left" w:pos="691"/>
        </w:tabs>
        <w:autoSpaceDE w:val="0"/>
        <w:jc w:val="both"/>
      </w:pPr>
      <w:r>
        <w:rPr>
          <w:sz w:val="28"/>
          <w:szCs w:val="28"/>
        </w:rPr>
        <w:lastRenderedPageBreak/>
        <w:t xml:space="preserve">     2.2.26.  Не використовувати на маршруті транспортні засоби інші, ніж зазначені в Додатку 2 до цього договору. Без погодження із Замовником не замінювати кількість, тип, клас та марку  транспортного засобу, не замінювати транспортні засоби, вказані в Додатку 2 до Договору на старіші, та не переобладнувати салон транспортного засобу із зменшенням кількості місць для сидіння. При плануванні заміни враховувати, що запропоновані транспортні засоби повинні відповідати всім умовам конкурсу, згідно якого укладено даний договір.</w:t>
      </w:r>
    </w:p>
    <w:p w:rsidR="00B93F50" w:rsidRDefault="00B93F50" w:rsidP="00B93F50">
      <w:pPr>
        <w:ind w:firstLine="570"/>
        <w:jc w:val="both"/>
      </w:pPr>
      <w:r>
        <w:rPr>
          <w:sz w:val="28"/>
          <w:szCs w:val="28"/>
        </w:rPr>
        <w:t>2.2.27. Забезпечувати належний санітарний внутрішній і зовнішній  стан автобусів.</w:t>
      </w:r>
      <w:r>
        <w:rPr>
          <w:sz w:val="28"/>
          <w:szCs w:val="28"/>
        </w:rPr>
        <w:tab/>
        <w:t>Не допускати наявності в пасажирських салонах сторонніх предметів: запасних коліс, частин тощо, які можуть травмувати пасажирів або забруднити їх одяг.</w:t>
      </w:r>
    </w:p>
    <w:p w:rsidR="00B93F50" w:rsidRDefault="00B93F50" w:rsidP="00B93F50">
      <w:pPr>
        <w:ind w:firstLine="570"/>
        <w:jc w:val="both"/>
      </w:pPr>
      <w:r>
        <w:rPr>
          <w:sz w:val="28"/>
          <w:szCs w:val="28"/>
        </w:rPr>
        <w:t xml:space="preserve">2.2.28. Не допускати розміщення в пасажирських салонах чи ззовні транспортних засобів, що використовуються на маршруті, інформації або зображень, які порушують етичні, гуманістичні, моральні норми, нехтують правилами пристойності. </w:t>
      </w:r>
    </w:p>
    <w:p w:rsidR="00B93F50" w:rsidRDefault="00B93F50" w:rsidP="00B93F50">
      <w:pPr>
        <w:ind w:firstLine="570"/>
        <w:jc w:val="both"/>
      </w:pPr>
      <w:r>
        <w:rPr>
          <w:sz w:val="28"/>
          <w:szCs w:val="28"/>
        </w:rPr>
        <w:t>2.2.29.</w:t>
      </w:r>
      <w:r>
        <w:rPr>
          <w:sz w:val="28"/>
          <w:szCs w:val="28"/>
        </w:rPr>
        <w:tab/>
        <w:t xml:space="preserve">Забезпечити обов'язкове зберігання та щоденне проведення передрейсових (післярейсових) технічних оглядів транспортних засобів, які використовуються на маршруті, а також передрейсових (післярейсових) медичних оглядів водіїв на власних або орендованих виробничо-технічних базах, які відповідають встановленим вимогам. </w:t>
      </w:r>
    </w:p>
    <w:p w:rsidR="00B93F50" w:rsidRDefault="00B93F50" w:rsidP="00B93F50">
      <w:pPr>
        <w:ind w:firstLine="570"/>
        <w:jc w:val="both"/>
      </w:pPr>
      <w:r>
        <w:rPr>
          <w:sz w:val="28"/>
          <w:szCs w:val="28"/>
        </w:rPr>
        <w:t xml:space="preserve">2.2.30. Здійснювати відстій транспортних засобів у нічний час виключно у місцях зазначених у конкурсній пропозиції. </w:t>
      </w:r>
    </w:p>
    <w:p w:rsidR="00B93F50" w:rsidRDefault="00B93F50" w:rsidP="00B93F50">
      <w:pPr>
        <w:widowControl w:val="0"/>
        <w:shd w:val="clear" w:color="auto" w:fill="FFFFFF"/>
        <w:tabs>
          <w:tab w:val="left" w:pos="1277"/>
        </w:tabs>
        <w:autoSpaceDE w:val="0"/>
        <w:ind w:firstLine="567"/>
        <w:jc w:val="both"/>
      </w:pPr>
      <w:r>
        <w:rPr>
          <w:sz w:val="28"/>
          <w:szCs w:val="28"/>
        </w:rPr>
        <w:t xml:space="preserve">2.2.31. Забезпечувати транспортні засоби та водіїв (кондукторів),  контролерів, які працюють на маршруті передбаченою законодавством документацією. Виключити випадки роботи водіїв на маршруті без наступних документів: посвідчення водія відповідної категорії, реєстраційних документів на транспортний засіб, ліцензійної картки, квитків встановленого зразка, фотокопії </w:t>
      </w:r>
      <w:r>
        <w:rPr>
          <w:sz w:val="28"/>
          <w:szCs w:val="28"/>
        </w:rPr>
        <w:lastRenderedPageBreak/>
        <w:t>паспорта маршруту (схеми маршруту, розкладу руху), погоджених Замовником,  інших необхідних документів, передбачених законодавством.</w:t>
      </w:r>
    </w:p>
    <w:p w:rsidR="00B93F50" w:rsidRDefault="00B93F50" w:rsidP="00B93F50">
      <w:pPr>
        <w:ind w:firstLine="570"/>
        <w:jc w:val="both"/>
      </w:pPr>
      <w:r>
        <w:rPr>
          <w:sz w:val="28"/>
          <w:szCs w:val="28"/>
        </w:rPr>
        <w:t>2.2.32.</w:t>
      </w:r>
      <w:r>
        <w:rPr>
          <w:sz w:val="28"/>
          <w:szCs w:val="28"/>
        </w:rPr>
        <w:tab/>
        <w:t xml:space="preserve"> Забезпечити страхування транспортних засобів та персоналу, що залучені для роботи на маршруті, а також пасажирів згідно законодавства України. Документи, що підтверджують вчинення вказаних дій Перевізником, мають бути у водія транспортного засобу, який здійснює перевезення пасажирів на маршруті.</w:t>
      </w:r>
    </w:p>
    <w:p w:rsidR="00B93F50" w:rsidRDefault="00B93F50" w:rsidP="00B93F50">
      <w:pPr>
        <w:ind w:firstLine="570"/>
        <w:jc w:val="both"/>
      </w:pPr>
      <w:r>
        <w:rPr>
          <w:sz w:val="28"/>
          <w:szCs w:val="28"/>
        </w:rPr>
        <w:t>2.2.33.  Особисто виконувати та зобов'язати водія виконувати вимоги представника(-ів) Замовника (за умови пред'явлення ними відповідних посвідчень) під час проведення перевірок щодо виконання умов цього  Договору, допускати представника(-ів) Замовника до перевірок роботи транспортних засобів на маршруті, випуску машин  на лінію з місць зберігання транспортних засобів відповідно до договору оренди або власного автогосподарства, надавати всі необхідні для проведення перевірки документи.</w:t>
      </w:r>
    </w:p>
    <w:p w:rsidR="00B93F50" w:rsidRDefault="00B93F50" w:rsidP="00B93F50">
      <w:pPr>
        <w:ind w:firstLine="570"/>
        <w:jc w:val="both"/>
      </w:pPr>
      <w:r>
        <w:rPr>
          <w:sz w:val="28"/>
          <w:szCs w:val="28"/>
        </w:rPr>
        <w:t>2.2.34. Нести відповідальність за достовірність даних, показників та звітів, наданих  Замовнику.</w:t>
      </w:r>
    </w:p>
    <w:p w:rsidR="00B93F50" w:rsidRDefault="00B93F50" w:rsidP="00B93F50">
      <w:pPr>
        <w:ind w:firstLine="570"/>
        <w:jc w:val="both"/>
      </w:pPr>
      <w:r>
        <w:rPr>
          <w:sz w:val="28"/>
          <w:szCs w:val="28"/>
        </w:rPr>
        <w:t>2.2.35.</w:t>
      </w:r>
      <w:r>
        <w:rPr>
          <w:sz w:val="28"/>
          <w:szCs w:val="28"/>
        </w:rPr>
        <w:tab/>
        <w:t>Сплачувати фінансові санкції у разі порушення умов Договору в порядку визначеному даним Договором.</w:t>
      </w:r>
    </w:p>
    <w:p w:rsidR="00B93F50" w:rsidRDefault="00B93F50" w:rsidP="00B93F50">
      <w:pPr>
        <w:ind w:firstLine="570"/>
        <w:jc w:val="both"/>
      </w:pPr>
      <w:r>
        <w:rPr>
          <w:sz w:val="28"/>
          <w:szCs w:val="28"/>
        </w:rPr>
        <w:t>2.2.36.</w:t>
      </w:r>
      <w:r>
        <w:rPr>
          <w:sz w:val="28"/>
          <w:szCs w:val="28"/>
        </w:rPr>
        <w:tab/>
        <w:t>З'явитися для підписання акту перевірки дотримання умов Договору у термін та за адресою, що вказані в повідомленні. Повідомлення направляється поштою на поштову адресу (вказану у розділі 7 Договору) або електронною поштою на електронну адресу Перевізника.</w:t>
      </w:r>
    </w:p>
    <w:p w:rsidR="00B93F50" w:rsidRDefault="00B93F50" w:rsidP="00B93F50">
      <w:pPr>
        <w:ind w:firstLine="570"/>
        <w:jc w:val="both"/>
      </w:pPr>
      <w:r>
        <w:rPr>
          <w:sz w:val="28"/>
          <w:szCs w:val="28"/>
        </w:rPr>
        <w:t>2.2.37.</w:t>
      </w:r>
      <w:r>
        <w:rPr>
          <w:sz w:val="28"/>
          <w:szCs w:val="28"/>
        </w:rPr>
        <w:tab/>
        <w:t>Не пізніше, ніж у триденний термін здійснювати усунення порушень умов Договору. Про усунення порушень письмово повідомляти Департамент житлово-комунального господарства міської ради не пізніше наступного дня з моменту усунення порушення.</w:t>
      </w:r>
    </w:p>
    <w:p w:rsidR="00B93F50" w:rsidRDefault="00B93F50" w:rsidP="00B93F50">
      <w:pPr>
        <w:ind w:firstLine="570"/>
        <w:jc w:val="both"/>
      </w:pPr>
      <w:r>
        <w:rPr>
          <w:sz w:val="28"/>
          <w:szCs w:val="28"/>
        </w:rPr>
        <w:t>2.2.38. Ознайомити водіїв транспортних засобів, що здійснюють перевезення пасажирів з умовами  цього Договору.</w:t>
      </w:r>
    </w:p>
    <w:p w:rsidR="00B93F50" w:rsidRDefault="00B93F50" w:rsidP="00B93F50">
      <w:pPr>
        <w:ind w:firstLine="570"/>
        <w:jc w:val="both"/>
      </w:pPr>
      <w:r>
        <w:rPr>
          <w:sz w:val="28"/>
          <w:szCs w:val="28"/>
        </w:rPr>
        <w:lastRenderedPageBreak/>
        <w:t>2.2.39. Забезпечувати виконання приписів та рішень відповідних урядових органів, органів центральної виконавчої влади та органів місцевої влади щодо забезпечення безпеки руху, охорони праці, цивільної оборони. Здійснювати безоплатне перевезення пасажирів за рішенням Замовника у випадках необхідності ліквідації наслідків  аварій, стихійного лиха,надзвичайних ситуацій.</w:t>
      </w:r>
    </w:p>
    <w:p w:rsidR="00B93F50" w:rsidRDefault="00B93F50" w:rsidP="00B93F50">
      <w:pPr>
        <w:ind w:firstLine="567"/>
        <w:jc w:val="both"/>
      </w:pPr>
      <w:r>
        <w:rPr>
          <w:sz w:val="28"/>
          <w:szCs w:val="28"/>
        </w:rPr>
        <w:t>2.2.40. Брати участь в опробовуванні маршрутів, долучатись до вивчення пасажиропотоку.</w:t>
      </w:r>
    </w:p>
    <w:p w:rsidR="00B93F50" w:rsidRDefault="00B93F50" w:rsidP="00B93F50">
      <w:pPr>
        <w:ind w:firstLine="570"/>
        <w:jc w:val="both"/>
      </w:pPr>
      <w:r>
        <w:rPr>
          <w:sz w:val="28"/>
          <w:szCs w:val="28"/>
        </w:rPr>
        <w:t>2.2.41. Припинити обслуговування маршруту, вказаного в додатку №1 до Договору, з дати закінчення дії Договору або з дати, вказаної в листі-повідомленні про розірвання Договору, направленого Замовником відповідно до умов Договору, або з іншої дати, визначеної Договором.</w:t>
      </w:r>
    </w:p>
    <w:p w:rsidR="00B93F50" w:rsidRDefault="00B93F50" w:rsidP="00B93F50">
      <w:pPr>
        <w:ind w:firstLine="570"/>
        <w:jc w:val="both"/>
        <w:rPr>
          <w:sz w:val="28"/>
          <w:szCs w:val="28"/>
        </w:rPr>
      </w:pPr>
    </w:p>
    <w:p w:rsidR="00B93F50" w:rsidRDefault="00B93F50" w:rsidP="00B93F50">
      <w:pPr>
        <w:shd w:val="clear" w:color="auto" w:fill="FFFFFF"/>
        <w:autoSpaceDE w:val="0"/>
        <w:jc w:val="center"/>
        <w:rPr>
          <w:b/>
          <w:sz w:val="16"/>
          <w:szCs w:val="16"/>
        </w:rPr>
      </w:pPr>
    </w:p>
    <w:p w:rsidR="00B93F50" w:rsidRDefault="00B93F50" w:rsidP="00B93F50">
      <w:pPr>
        <w:shd w:val="clear" w:color="auto" w:fill="FFFFFF"/>
        <w:autoSpaceDE w:val="0"/>
        <w:jc w:val="center"/>
      </w:pPr>
      <w:r>
        <w:rPr>
          <w:b/>
          <w:sz w:val="28"/>
          <w:szCs w:val="28"/>
        </w:rPr>
        <w:t>2.3 Замовник має право</w:t>
      </w:r>
    </w:p>
    <w:p w:rsidR="00B93F50" w:rsidRDefault="00B93F50" w:rsidP="00B93F50">
      <w:pPr>
        <w:shd w:val="clear" w:color="auto" w:fill="FFFFFF"/>
        <w:autoSpaceDE w:val="0"/>
        <w:jc w:val="both"/>
      </w:pPr>
    </w:p>
    <w:p w:rsidR="00B93F50" w:rsidRDefault="00B93F50" w:rsidP="00B93F50">
      <w:pPr>
        <w:shd w:val="clear" w:color="auto" w:fill="FFFFFF"/>
        <w:autoSpaceDE w:val="0"/>
        <w:ind w:firstLine="567"/>
        <w:jc w:val="both"/>
      </w:pPr>
      <w:r>
        <w:rPr>
          <w:sz w:val="28"/>
          <w:szCs w:val="28"/>
        </w:rPr>
        <w:t>2.3.1.  Формувати та затверджувати маршрутну сітку громадського транспорту міста Чернівців.  В односторонньому порядку змінювати схему автобусного маршруту, кількість рухомого складу, графік роботи на маршруті, вносити зміни в розклади руху автобусів.</w:t>
      </w:r>
    </w:p>
    <w:p w:rsidR="00B93F50" w:rsidRDefault="00B93F50" w:rsidP="00B93F50">
      <w:pPr>
        <w:ind w:firstLine="513"/>
        <w:jc w:val="both"/>
      </w:pPr>
      <w:r>
        <w:rPr>
          <w:sz w:val="28"/>
          <w:szCs w:val="28"/>
        </w:rPr>
        <w:t xml:space="preserve">2.3.2. Здійснювати контроль за дотриманням Перевізником  умов цього Договору, в т.ч. шляхом перевірок із залученням  представників різних контролюючих органів, міських служб, громадськості, інших уповноважених Замовником осіб, за допомогою системи моніторингу громадського транспорту.  </w:t>
      </w:r>
    </w:p>
    <w:p w:rsidR="00B93F50" w:rsidRDefault="00B93F50" w:rsidP="00B93F50">
      <w:pPr>
        <w:ind w:firstLine="513"/>
        <w:jc w:val="both"/>
      </w:pPr>
      <w:r>
        <w:rPr>
          <w:sz w:val="28"/>
          <w:szCs w:val="28"/>
        </w:rPr>
        <w:t xml:space="preserve">2.3.3. Здійснювати контроль за  дотриманням водіями перевізників графіку руху, схеми маршруту, регулярності руху, якістю послуг з перевезення пасажирів.   </w:t>
      </w:r>
    </w:p>
    <w:p w:rsidR="00B93F50" w:rsidRDefault="00B93F50" w:rsidP="00B93F50">
      <w:pPr>
        <w:ind w:firstLine="513"/>
        <w:jc w:val="both"/>
      </w:pPr>
      <w:r>
        <w:rPr>
          <w:sz w:val="28"/>
          <w:szCs w:val="28"/>
        </w:rPr>
        <w:t>2.3.4. Перевіряти транспортні засоби на їх відповідність санітарно-експлуатаційним вимогам.</w:t>
      </w:r>
    </w:p>
    <w:p w:rsidR="00B93F50" w:rsidRDefault="00B93F50" w:rsidP="00B93F50">
      <w:pPr>
        <w:ind w:firstLine="513"/>
        <w:jc w:val="both"/>
      </w:pPr>
      <w:r>
        <w:rPr>
          <w:sz w:val="28"/>
          <w:szCs w:val="28"/>
        </w:rPr>
        <w:t>2.3.5. Вимагати від Перевізника  надання інформації та подання звітності.</w:t>
      </w:r>
    </w:p>
    <w:p w:rsidR="00B93F50" w:rsidRDefault="00B93F50" w:rsidP="00B93F50">
      <w:pPr>
        <w:shd w:val="clear" w:color="auto" w:fill="FFFFFF"/>
        <w:autoSpaceDE w:val="0"/>
        <w:ind w:firstLine="513"/>
        <w:jc w:val="both"/>
      </w:pPr>
      <w:r>
        <w:rPr>
          <w:sz w:val="28"/>
          <w:szCs w:val="28"/>
        </w:rPr>
        <w:lastRenderedPageBreak/>
        <w:t xml:space="preserve">2.3.6. У випадку необхідності ліквідації наслідків  аварій, стихійного лиха,надзвичайних ситуацій тощо  вимагати в Перевізника безоплатного надання транспортних послуг. </w:t>
      </w:r>
    </w:p>
    <w:p w:rsidR="00B93F50" w:rsidRDefault="00B93F50" w:rsidP="00B93F50">
      <w:pPr>
        <w:ind w:firstLine="513"/>
        <w:jc w:val="both"/>
      </w:pPr>
      <w:r>
        <w:rPr>
          <w:sz w:val="28"/>
          <w:szCs w:val="28"/>
        </w:rPr>
        <w:t>2.3.7. У випадку виявлення порушень Перевізником умов цього  Договору складати акт про виявлені порушення, застосовувати до перевізника  фінансові санкції, розглядати питання  щодо дострокового розірвання цього Договору.</w:t>
      </w:r>
    </w:p>
    <w:p w:rsidR="00B93F50" w:rsidRDefault="00B93F50" w:rsidP="00B93F50">
      <w:pPr>
        <w:shd w:val="clear" w:color="auto" w:fill="FFFFFF"/>
        <w:autoSpaceDE w:val="0"/>
        <w:ind w:firstLine="513"/>
        <w:jc w:val="both"/>
      </w:pPr>
      <w:r>
        <w:rPr>
          <w:color w:val="000000"/>
          <w:sz w:val="28"/>
          <w:szCs w:val="28"/>
        </w:rPr>
        <w:t>2.3.8. У разі фіксації впродовж терміну дії Договору на перевезення пасажирів 3 порушень щодо паління водіями в салонах транспортних засобів та розміщення реклами тютюнових виробів, розглядати питання  щодо дострокового розірвання цього Договору.</w:t>
      </w:r>
    </w:p>
    <w:p w:rsidR="00B93F50" w:rsidRDefault="00B93F50" w:rsidP="00B93F50">
      <w:pPr>
        <w:shd w:val="clear" w:color="auto" w:fill="FFFFFF"/>
        <w:autoSpaceDE w:val="0"/>
        <w:ind w:firstLine="513"/>
        <w:jc w:val="both"/>
      </w:pPr>
      <w:r>
        <w:rPr>
          <w:sz w:val="28"/>
          <w:szCs w:val="28"/>
        </w:rPr>
        <w:t>2.3.9. За невиконання умов цього Договору Замовник має право в односторонньому порядку достроково розірвати  Договір з письмовим повідомленням Перевізника за 30 днів до розірвання.</w:t>
      </w:r>
    </w:p>
    <w:p w:rsidR="00B93F50" w:rsidRDefault="00B93F50" w:rsidP="00B93F50">
      <w:pPr>
        <w:ind w:firstLine="513"/>
        <w:jc w:val="both"/>
      </w:pPr>
      <w:r>
        <w:rPr>
          <w:sz w:val="28"/>
          <w:szCs w:val="28"/>
        </w:rPr>
        <w:t xml:space="preserve"> </w:t>
      </w:r>
    </w:p>
    <w:p w:rsidR="00B93F50" w:rsidRDefault="00B93F50" w:rsidP="00B93F50">
      <w:pPr>
        <w:shd w:val="clear" w:color="auto" w:fill="FFFFFF"/>
        <w:autoSpaceDE w:val="0"/>
        <w:jc w:val="center"/>
      </w:pPr>
      <w:r>
        <w:rPr>
          <w:b/>
          <w:sz w:val="28"/>
          <w:szCs w:val="28"/>
        </w:rPr>
        <w:t>2.4. Перевізник має право:</w:t>
      </w:r>
    </w:p>
    <w:p w:rsidR="00B93F50" w:rsidRDefault="00B93F50" w:rsidP="00B93F50">
      <w:pPr>
        <w:shd w:val="clear" w:color="auto" w:fill="FFFFFF"/>
        <w:autoSpaceDE w:val="0"/>
        <w:rPr>
          <w:b/>
          <w:sz w:val="16"/>
          <w:szCs w:val="16"/>
        </w:rPr>
      </w:pPr>
    </w:p>
    <w:p w:rsidR="00B93F50" w:rsidRDefault="00B93F50" w:rsidP="00B93F50">
      <w:pPr>
        <w:shd w:val="clear" w:color="auto" w:fill="FFFFFF"/>
        <w:autoSpaceDE w:val="0"/>
        <w:ind w:firstLine="570"/>
        <w:jc w:val="both"/>
      </w:pPr>
      <w:r>
        <w:rPr>
          <w:sz w:val="28"/>
          <w:szCs w:val="28"/>
        </w:rPr>
        <w:t>2.4.1. Здійснювати перевезення пасажирів на маршруті на умовах, визначених у в цьому Договорі.</w:t>
      </w:r>
    </w:p>
    <w:p w:rsidR="00B93F50" w:rsidRDefault="00B93F50" w:rsidP="00B93F50">
      <w:pPr>
        <w:shd w:val="clear" w:color="auto" w:fill="FFFFFF"/>
        <w:autoSpaceDE w:val="0"/>
        <w:ind w:firstLine="570"/>
        <w:jc w:val="both"/>
      </w:pPr>
      <w:r>
        <w:rPr>
          <w:sz w:val="28"/>
          <w:szCs w:val="28"/>
        </w:rPr>
        <w:t xml:space="preserve">2.4.2. Надавати пропозиції Замовнику щодо відкриття нових маршрутів, внесення змін в чинний маршрут, графік його роботи, зміни типу, класу та кількості транспортних засобів на маршруті, зміни чинного тарифу на проїзд.  </w:t>
      </w:r>
    </w:p>
    <w:p w:rsidR="00B93F50" w:rsidRDefault="00B93F50" w:rsidP="00B93F50">
      <w:pPr>
        <w:shd w:val="clear" w:color="auto" w:fill="FFFFFF"/>
        <w:autoSpaceDE w:val="0"/>
        <w:ind w:firstLine="570"/>
        <w:jc w:val="both"/>
      </w:pPr>
      <w:r>
        <w:rPr>
          <w:sz w:val="28"/>
          <w:szCs w:val="28"/>
        </w:rPr>
        <w:t>2.4.3. Брати участь у здійсненні   обстежень пасажиропотоків, перевірок роботи водіїв, кондукторів на маршруті, дотримання умов Договору.</w:t>
      </w:r>
    </w:p>
    <w:p w:rsidR="00B93F50" w:rsidRDefault="00B93F50" w:rsidP="00B93F50">
      <w:pPr>
        <w:shd w:val="clear" w:color="auto" w:fill="FFFFFF"/>
        <w:autoSpaceDE w:val="0"/>
        <w:ind w:firstLine="570"/>
        <w:jc w:val="both"/>
      </w:pPr>
      <w:r>
        <w:rPr>
          <w:sz w:val="28"/>
          <w:szCs w:val="28"/>
        </w:rPr>
        <w:t>2.4.4. Ознайомлюватися з матеріалами проведених Замовником обстежень пасажиропотоків, актами перевірок на маршруті та отримувати їх копії.</w:t>
      </w:r>
    </w:p>
    <w:p w:rsidR="00B93F50" w:rsidRDefault="00B93F50" w:rsidP="00B93F50">
      <w:pPr>
        <w:shd w:val="clear" w:color="auto" w:fill="FFFFFF"/>
        <w:autoSpaceDE w:val="0"/>
        <w:ind w:firstLine="570"/>
        <w:jc w:val="both"/>
        <w:rPr>
          <w:b/>
          <w:sz w:val="28"/>
          <w:szCs w:val="28"/>
        </w:rPr>
      </w:pPr>
    </w:p>
    <w:p w:rsidR="00B93F50" w:rsidRDefault="00B93F50" w:rsidP="00B93F50">
      <w:pPr>
        <w:shd w:val="clear" w:color="auto" w:fill="FFFFFF"/>
        <w:autoSpaceDE w:val="0"/>
        <w:jc w:val="center"/>
      </w:pPr>
      <w:r>
        <w:rPr>
          <w:b/>
          <w:sz w:val="28"/>
          <w:szCs w:val="28"/>
        </w:rPr>
        <w:t>3. Контроль за виконанням договору та відповідальність сторін</w:t>
      </w:r>
    </w:p>
    <w:p w:rsidR="00B93F50" w:rsidRDefault="00B93F50" w:rsidP="00B93F50">
      <w:pPr>
        <w:shd w:val="clear" w:color="auto" w:fill="FFFFFF"/>
        <w:autoSpaceDE w:val="0"/>
        <w:jc w:val="center"/>
        <w:rPr>
          <w:b/>
          <w:sz w:val="16"/>
          <w:szCs w:val="16"/>
        </w:rPr>
      </w:pPr>
    </w:p>
    <w:p w:rsidR="00B93F50" w:rsidRDefault="00B93F50" w:rsidP="00B93F50">
      <w:pPr>
        <w:shd w:val="clear" w:color="auto" w:fill="FFFFFF"/>
        <w:autoSpaceDE w:val="0"/>
        <w:ind w:firstLine="570"/>
        <w:jc w:val="both"/>
      </w:pPr>
      <w:r>
        <w:rPr>
          <w:sz w:val="28"/>
          <w:szCs w:val="28"/>
        </w:rPr>
        <w:lastRenderedPageBreak/>
        <w:t>3.1. За невиконання або неналежне виконання зобов'язань за цим Договором Сторони несуть відповідальність відповідно до чинного законодавства України.</w:t>
      </w:r>
    </w:p>
    <w:p w:rsidR="00B93F50" w:rsidRDefault="00B93F50" w:rsidP="00B93F50">
      <w:pPr>
        <w:shd w:val="clear" w:color="auto" w:fill="FFFFFF"/>
        <w:autoSpaceDE w:val="0"/>
        <w:ind w:firstLine="570"/>
        <w:jc w:val="both"/>
      </w:pPr>
      <w:r>
        <w:rPr>
          <w:sz w:val="28"/>
          <w:szCs w:val="28"/>
        </w:rPr>
        <w:t>3.2. Перевізник несе персональну відповідальність за недотримання правил безпеки дорожнього руху, техніки безпеки, норм охорони праці, нанесення шкоди навколишньому середовищу, а також матеріальну відповідальність за нанесення збитків при перевезенні пасажирів і роботі на маршруті згідно з вимогами  чинного законодавства.</w:t>
      </w:r>
    </w:p>
    <w:p w:rsidR="00B93F50" w:rsidRDefault="00B93F50" w:rsidP="00B93F50">
      <w:pPr>
        <w:widowControl w:val="0"/>
        <w:shd w:val="clear" w:color="auto" w:fill="FFFFFF"/>
        <w:tabs>
          <w:tab w:val="left" w:pos="2323"/>
        </w:tabs>
        <w:autoSpaceDE w:val="0"/>
        <w:ind w:firstLine="567"/>
      </w:pPr>
      <w:r>
        <w:rPr>
          <w:sz w:val="28"/>
          <w:szCs w:val="28"/>
        </w:rPr>
        <w:t>3.3. Замовник  здійснює контроль за дотриманням Перевізником умов Договору шляхом:</w:t>
      </w:r>
    </w:p>
    <w:p w:rsidR="00B93F50" w:rsidRDefault="00B93F50" w:rsidP="00B93F50">
      <w:pPr>
        <w:widowControl w:val="0"/>
        <w:shd w:val="clear" w:color="auto" w:fill="FFFFFF"/>
        <w:tabs>
          <w:tab w:val="left" w:pos="2323"/>
        </w:tabs>
        <w:autoSpaceDE w:val="0"/>
        <w:ind w:firstLine="1134"/>
      </w:pPr>
      <w:r>
        <w:rPr>
          <w:sz w:val="28"/>
          <w:szCs w:val="28"/>
        </w:rPr>
        <w:t>3.3.1. чергових перевірок;</w:t>
      </w:r>
    </w:p>
    <w:p w:rsidR="00B93F50" w:rsidRDefault="00B93F50" w:rsidP="00B93F50">
      <w:pPr>
        <w:widowControl w:val="0"/>
        <w:shd w:val="clear" w:color="auto" w:fill="FFFFFF"/>
        <w:tabs>
          <w:tab w:val="left" w:pos="2323"/>
        </w:tabs>
        <w:autoSpaceDE w:val="0"/>
        <w:ind w:firstLine="1134"/>
      </w:pPr>
      <w:r>
        <w:rPr>
          <w:sz w:val="28"/>
          <w:szCs w:val="28"/>
        </w:rPr>
        <w:t>3.3.2. позачергових перевірок;</w:t>
      </w:r>
    </w:p>
    <w:p w:rsidR="00B93F50" w:rsidRDefault="00B93F50" w:rsidP="00B93F50">
      <w:pPr>
        <w:widowControl w:val="0"/>
        <w:shd w:val="clear" w:color="auto" w:fill="FFFFFF"/>
        <w:tabs>
          <w:tab w:val="left" w:pos="2323"/>
        </w:tabs>
        <w:autoSpaceDE w:val="0"/>
        <w:ind w:firstLine="1134"/>
      </w:pPr>
      <w:r>
        <w:rPr>
          <w:sz w:val="28"/>
          <w:szCs w:val="28"/>
        </w:rPr>
        <w:t xml:space="preserve">3.3.3. аналізу </w:t>
      </w:r>
      <w:r>
        <w:rPr>
          <w:sz w:val="28"/>
          <w:szCs w:val="28"/>
          <w:lang w:val="en-US"/>
        </w:rPr>
        <w:t>gps</w:t>
      </w:r>
      <w:r w:rsidRPr="00B93F50">
        <w:rPr>
          <w:sz w:val="28"/>
          <w:szCs w:val="28"/>
          <w:lang w:val="ru-RU"/>
        </w:rPr>
        <w:t>-</w:t>
      </w:r>
      <w:r>
        <w:rPr>
          <w:sz w:val="28"/>
          <w:szCs w:val="28"/>
        </w:rPr>
        <w:t>даних в системі моніторингу громадського транспорту.</w:t>
      </w:r>
    </w:p>
    <w:p w:rsidR="00B93F50" w:rsidRDefault="00B93F50" w:rsidP="00B93F50">
      <w:pPr>
        <w:shd w:val="clear" w:color="auto" w:fill="FFFFFF"/>
        <w:tabs>
          <w:tab w:val="left" w:pos="2323"/>
        </w:tabs>
        <w:ind w:firstLine="567"/>
        <w:jc w:val="both"/>
      </w:pPr>
      <w:r>
        <w:rPr>
          <w:spacing w:val="-2"/>
          <w:sz w:val="28"/>
          <w:szCs w:val="28"/>
        </w:rPr>
        <w:t xml:space="preserve">3.4. </w:t>
      </w:r>
      <w:r>
        <w:rPr>
          <w:spacing w:val="-1"/>
          <w:sz w:val="28"/>
          <w:szCs w:val="28"/>
        </w:rPr>
        <w:t xml:space="preserve">Чергові перевірки дотримання умов Договору здійснюються на підставі графіку перевірок виконання </w:t>
      </w:r>
      <w:r>
        <w:rPr>
          <w:sz w:val="28"/>
          <w:szCs w:val="28"/>
        </w:rPr>
        <w:t>умов Договорів, затвердженого розпорядчим документом Замовника . Графік перевірок виконання умов Договорів затверджується на кожен квартал поточного року. Про проведення чергової перевірки виконання умов Договору Замовник попереджає Перевізника не пізніше, як за 10 (десять) календарних днів до передбачуваної дати проведення перевірки.</w:t>
      </w:r>
    </w:p>
    <w:p w:rsidR="00B93F50" w:rsidRDefault="00B93F50" w:rsidP="00B93F50">
      <w:pPr>
        <w:widowControl w:val="0"/>
        <w:shd w:val="clear" w:color="auto" w:fill="FFFFFF"/>
        <w:tabs>
          <w:tab w:val="left" w:pos="567"/>
        </w:tabs>
        <w:autoSpaceDE w:val="0"/>
        <w:jc w:val="both"/>
      </w:pPr>
      <w:r>
        <w:rPr>
          <w:sz w:val="28"/>
          <w:szCs w:val="28"/>
        </w:rPr>
        <w:tab/>
        <w:t xml:space="preserve">3.5. Проведення позачергової перевірки Перевізника здійснюється без завчасного попередження. </w:t>
      </w:r>
      <w:r>
        <w:rPr>
          <w:spacing w:val="-1"/>
          <w:sz w:val="28"/>
          <w:szCs w:val="28"/>
        </w:rPr>
        <w:t xml:space="preserve">Підставою для проведення позачергової перевірки можуть бути скарги та звернення громадян, незалежно від форми їх отримання, факти порушень або не належного надання послуг з перевезення пасажирів, викладених у ЗМІ та соціальних мережах </w:t>
      </w:r>
      <w:r>
        <w:rPr>
          <w:sz w:val="28"/>
          <w:szCs w:val="28"/>
        </w:rPr>
        <w:t>тощо.</w:t>
      </w:r>
    </w:p>
    <w:p w:rsidR="00B93F50" w:rsidRDefault="00B93F50" w:rsidP="00B93F50">
      <w:pPr>
        <w:shd w:val="clear" w:color="auto" w:fill="FFFFFF"/>
        <w:tabs>
          <w:tab w:val="left" w:pos="2410"/>
        </w:tabs>
        <w:ind w:firstLine="567"/>
        <w:jc w:val="both"/>
      </w:pPr>
      <w:r>
        <w:rPr>
          <w:spacing w:val="-4"/>
          <w:sz w:val="28"/>
          <w:szCs w:val="28"/>
        </w:rPr>
        <w:t xml:space="preserve">3.6. </w:t>
      </w:r>
      <w:r>
        <w:rPr>
          <w:sz w:val="28"/>
          <w:szCs w:val="28"/>
        </w:rPr>
        <w:t>Під час здійснення перевірки Перевізник (уповноважені представники) має право знайомитись з направленням на перевірку, робити з нього копію, бути присутнім при проведенні перевірки, давати пояснення по суті перевірки, підписати або відмовитись від підписання акту.</w:t>
      </w:r>
    </w:p>
    <w:p w:rsidR="00B93F50" w:rsidRDefault="00B93F50" w:rsidP="00B93F50">
      <w:pPr>
        <w:shd w:val="clear" w:color="auto" w:fill="FFFFFF"/>
        <w:tabs>
          <w:tab w:val="left" w:pos="2419"/>
        </w:tabs>
        <w:ind w:firstLine="567"/>
        <w:jc w:val="both"/>
      </w:pPr>
      <w:r>
        <w:rPr>
          <w:spacing w:val="-1"/>
          <w:sz w:val="28"/>
          <w:szCs w:val="28"/>
        </w:rPr>
        <w:lastRenderedPageBreak/>
        <w:t xml:space="preserve">3.7.  Замовник </w:t>
      </w:r>
      <w:r>
        <w:rPr>
          <w:sz w:val="28"/>
          <w:szCs w:val="28"/>
        </w:rPr>
        <w:t>має право залучати до перевірок представників правоохоронних органів, фахівців комунальних підприємств міста,  представників Укртрансбезпеки, депутатів міської ради та їх помічників, членів виконавчого комітету міської ради, фахівців виконавчих органів міської ради, представників громадських організацій, активістів, представників ЗМІ, інших осіб.</w:t>
      </w:r>
    </w:p>
    <w:p w:rsidR="00B93F50" w:rsidRDefault="00B93F50" w:rsidP="00B93F50">
      <w:pPr>
        <w:shd w:val="clear" w:color="auto" w:fill="FFFFFF"/>
        <w:tabs>
          <w:tab w:val="left" w:pos="2419"/>
        </w:tabs>
        <w:ind w:firstLine="510"/>
        <w:jc w:val="both"/>
      </w:pPr>
      <w:r>
        <w:rPr>
          <w:spacing w:val="-3"/>
          <w:sz w:val="28"/>
          <w:szCs w:val="28"/>
        </w:rPr>
        <w:t xml:space="preserve">3.8. </w:t>
      </w:r>
      <w:r>
        <w:rPr>
          <w:sz w:val="28"/>
          <w:szCs w:val="28"/>
        </w:rPr>
        <w:t>Виявлені під час перевірок порушення умов Договору (невиконання або неналежне виконання зобов'язань Перевізника за цим Договором) фіксуються в акті перевірки.</w:t>
      </w:r>
    </w:p>
    <w:p w:rsidR="00B93F50" w:rsidRDefault="00B93F50" w:rsidP="00B93F50">
      <w:pPr>
        <w:shd w:val="clear" w:color="auto" w:fill="FFFFFF"/>
        <w:tabs>
          <w:tab w:val="left" w:pos="2419"/>
        </w:tabs>
        <w:ind w:firstLine="510"/>
        <w:jc w:val="both"/>
      </w:pPr>
      <w:r>
        <w:rPr>
          <w:sz w:val="28"/>
          <w:szCs w:val="28"/>
        </w:rPr>
        <w:t>3.9. Не вважаються порушеннями тимчасові відхилення від вимог даного Договору, про які Перевізник вчасно повідомив Замовника відповідно до п. 2.2.13 та 2.2.14 Договору.</w:t>
      </w:r>
    </w:p>
    <w:p w:rsidR="00B93F50" w:rsidRDefault="00B93F50" w:rsidP="00B93F50">
      <w:pPr>
        <w:shd w:val="clear" w:color="auto" w:fill="FFFFFF"/>
        <w:tabs>
          <w:tab w:val="left" w:pos="2419"/>
        </w:tabs>
        <w:ind w:firstLine="510"/>
        <w:jc w:val="both"/>
      </w:pPr>
      <w:r>
        <w:rPr>
          <w:sz w:val="28"/>
          <w:szCs w:val="28"/>
        </w:rPr>
        <w:t>3.10. Акт перевірки складається у 2 (двох) примірниках в останній день проведення перевірки або в день перевірки, якщо її тривалість не перевищує 1го дня. Кожен з примірників акта перевірки підписується особами, які проводили перевірку та Перевізником. Перевізник має право письмово викласти свої пояснення та зауваження щодо змісту акта перевірки. Ці пояснення і зауваження додаються до цього акту і є його невід'ємною частиною.</w:t>
      </w:r>
    </w:p>
    <w:p w:rsidR="00B93F50" w:rsidRDefault="00B93F50" w:rsidP="00B93F50">
      <w:pPr>
        <w:shd w:val="clear" w:color="auto" w:fill="FFFFFF"/>
        <w:tabs>
          <w:tab w:val="left" w:pos="2419"/>
        </w:tabs>
        <w:ind w:firstLine="567"/>
      </w:pPr>
      <w:r>
        <w:rPr>
          <w:sz w:val="28"/>
          <w:szCs w:val="28"/>
        </w:rPr>
        <w:t xml:space="preserve">3.11. </w:t>
      </w:r>
      <w:r>
        <w:rPr>
          <w:spacing w:val="-1"/>
          <w:sz w:val="28"/>
          <w:szCs w:val="28"/>
        </w:rPr>
        <w:t>Сторони домовились, що:</w:t>
      </w:r>
    </w:p>
    <w:p w:rsidR="00B93F50" w:rsidRDefault="00B93F50" w:rsidP="00B93F50">
      <w:pPr>
        <w:shd w:val="clear" w:color="auto" w:fill="FFFFFF"/>
        <w:tabs>
          <w:tab w:val="left" w:pos="2083"/>
        </w:tabs>
        <w:ind w:firstLine="720"/>
        <w:jc w:val="both"/>
      </w:pPr>
      <w:r>
        <w:rPr>
          <w:sz w:val="28"/>
          <w:szCs w:val="28"/>
        </w:rPr>
        <w:t>- для підписання акту перевірки Перевізник зобов'язаний з'явитися в термін та за адресою, вказаною в повідомленні про проведення перевірки або у повідомленні про необхідність прибуття для підписання акту;</w:t>
      </w:r>
    </w:p>
    <w:p w:rsidR="00B93F50" w:rsidRDefault="00B93F50" w:rsidP="00B93F50">
      <w:pPr>
        <w:shd w:val="clear" w:color="auto" w:fill="FFFFFF"/>
        <w:tabs>
          <w:tab w:val="left" w:pos="2083"/>
        </w:tabs>
        <w:ind w:firstLine="720"/>
        <w:jc w:val="both"/>
      </w:pPr>
      <w:r>
        <w:rPr>
          <w:sz w:val="28"/>
          <w:szCs w:val="28"/>
        </w:rPr>
        <w:t>- у разі відмови представника Перевізника від ознайомлення з актом перевірки або відмови від його підписання (нез'явлення для його підписання), уповноважений представник Замовника, який проводив перевірку, робить про це запис в акті;</w:t>
      </w:r>
    </w:p>
    <w:p w:rsidR="00B93F50" w:rsidRDefault="00B93F50" w:rsidP="00B93F50">
      <w:pPr>
        <w:shd w:val="clear" w:color="auto" w:fill="FFFFFF"/>
        <w:tabs>
          <w:tab w:val="left" w:pos="2246"/>
        </w:tabs>
        <w:ind w:firstLine="720"/>
        <w:jc w:val="both"/>
      </w:pPr>
      <w:r>
        <w:rPr>
          <w:sz w:val="28"/>
          <w:szCs w:val="28"/>
        </w:rPr>
        <w:t>- один примірник акта перевірки передається Перевізнику чи надсилається поштою за місцем знаходженням Перевізника, інший зберігається у Замовника;</w:t>
      </w:r>
    </w:p>
    <w:p w:rsidR="00B93F50" w:rsidRDefault="00B93F50" w:rsidP="00B93F50">
      <w:pPr>
        <w:shd w:val="clear" w:color="auto" w:fill="FFFFFF"/>
        <w:tabs>
          <w:tab w:val="left" w:pos="2083"/>
        </w:tabs>
        <w:ind w:firstLine="720"/>
        <w:jc w:val="both"/>
      </w:pPr>
      <w:r>
        <w:rPr>
          <w:sz w:val="28"/>
          <w:szCs w:val="28"/>
        </w:rPr>
        <w:lastRenderedPageBreak/>
        <w:t>- не підписаний Перевізником акт перевірки вважається дійсним і зберігає юридичну силу.</w:t>
      </w:r>
    </w:p>
    <w:p w:rsidR="00B93F50" w:rsidRDefault="00B93F50" w:rsidP="00B93F50">
      <w:pPr>
        <w:shd w:val="clear" w:color="auto" w:fill="FFFFFF"/>
        <w:tabs>
          <w:tab w:val="left" w:pos="2083"/>
        </w:tabs>
        <w:ind w:firstLine="567"/>
        <w:jc w:val="both"/>
      </w:pPr>
      <w:r>
        <w:rPr>
          <w:sz w:val="28"/>
          <w:szCs w:val="28"/>
        </w:rPr>
        <w:t>3.12. Особливості здійснення контролю шляхом використання системи моніторингу громадського транспорту:</w:t>
      </w:r>
    </w:p>
    <w:p w:rsidR="00B93F50" w:rsidRDefault="00B93F50" w:rsidP="00B93F50">
      <w:pPr>
        <w:shd w:val="clear" w:color="auto" w:fill="FFFFFF"/>
        <w:tabs>
          <w:tab w:val="left" w:pos="2083"/>
        </w:tabs>
        <w:ind w:firstLine="567"/>
        <w:jc w:val="both"/>
      </w:pPr>
      <w:r>
        <w:rPr>
          <w:sz w:val="28"/>
          <w:szCs w:val="28"/>
        </w:rPr>
        <w:t>3.12.1. Даний аналіз може застосовуватись для контролю за дотриманням умов, що викладені у пунктах 2.2.2, 2.2.3 та 2.2.30 цього Договору.</w:t>
      </w:r>
    </w:p>
    <w:p w:rsidR="00B93F50" w:rsidRDefault="00B93F50" w:rsidP="00B93F50">
      <w:pPr>
        <w:shd w:val="clear" w:color="auto" w:fill="FFFFFF"/>
        <w:tabs>
          <w:tab w:val="left" w:pos="2083"/>
        </w:tabs>
        <w:ind w:firstLine="567"/>
        <w:jc w:val="both"/>
      </w:pPr>
      <w:r>
        <w:rPr>
          <w:sz w:val="28"/>
          <w:szCs w:val="28"/>
        </w:rPr>
        <w:t>3.12.2. Аналіз проводиться уповноваженою особою Замовника на постійній основі.</w:t>
      </w:r>
    </w:p>
    <w:p w:rsidR="00B93F50" w:rsidRDefault="00B93F50" w:rsidP="00B93F50">
      <w:pPr>
        <w:shd w:val="clear" w:color="auto" w:fill="FFFFFF"/>
        <w:tabs>
          <w:tab w:val="left" w:pos="2083"/>
        </w:tabs>
        <w:ind w:firstLine="567"/>
        <w:jc w:val="both"/>
      </w:pPr>
      <w:r>
        <w:rPr>
          <w:sz w:val="28"/>
          <w:szCs w:val="28"/>
        </w:rPr>
        <w:t>3.12.3. Акт перевірки складається уповноваженою особою не пізніше ніж через 7 днів після виявлення порушення договору та надсилається поштовою кореспонденцією Перевізнику.</w:t>
      </w:r>
    </w:p>
    <w:p w:rsidR="00B93F50" w:rsidRDefault="00B93F50" w:rsidP="00B93F50">
      <w:pPr>
        <w:shd w:val="clear" w:color="auto" w:fill="FFFFFF"/>
        <w:tabs>
          <w:tab w:val="left" w:pos="2083"/>
        </w:tabs>
        <w:ind w:firstLine="567"/>
        <w:jc w:val="both"/>
      </w:pPr>
      <w:r>
        <w:rPr>
          <w:sz w:val="28"/>
          <w:szCs w:val="28"/>
        </w:rPr>
        <w:t>3.12.4. Перевізник має право впродовж 3х днів письмово викласти свої пояснення та зауваження щодо змісту акта перевірки та надіслати їх Замовнику.</w:t>
      </w:r>
    </w:p>
    <w:p w:rsidR="00B93F50" w:rsidRDefault="00B93F50" w:rsidP="00B93F50">
      <w:pPr>
        <w:shd w:val="clear" w:color="auto" w:fill="FFFFFF"/>
        <w:tabs>
          <w:tab w:val="left" w:pos="2083"/>
        </w:tabs>
        <w:ind w:firstLine="567"/>
        <w:jc w:val="both"/>
      </w:pPr>
      <w:r>
        <w:rPr>
          <w:sz w:val="28"/>
          <w:szCs w:val="28"/>
        </w:rPr>
        <w:t>3.12.5. За наявності доказів, що однозначно спростовують факт порушення, та вчасно надані Замовнику, Замовник приймає рішення про анулювання акту перевірки. В іншому випадку спірне питання вирішується у встановленому законодавством та цим Договором порядку.</w:t>
      </w:r>
    </w:p>
    <w:p w:rsidR="00B93F50" w:rsidRDefault="00B93F50" w:rsidP="00B93F50">
      <w:pPr>
        <w:shd w:val="clear" w:color="auto" w:fill="FFFFFF"/>
        <w:tabs>
          <w:tab w:val="left" w:pos="2083"/>
        </w:tabs>
        <w:ind w:firstLine="567"/>
        <w:jc w:val="both"/>
      </w:pPr>
      <w:r>
        <w:rPr>
          <w:sz w:val="28"/>
          <w:szCs w:val="28"/>
        </w:rPr>
        <w:t xml:space="preserve">3.12.6. Будь-яка технічна несправність, що перешкодила передачі </w:t>
      </w:r>
      <w:r>
        <w:rPr>
          <w:sz w:val="28"/>
          <w:szCs w:val="28"/>
          <w:lang w:val="en-US"/>
        </w:rPr>
        <w:t>gps</w:t>
      </w:r>
      <w:r w:rsidRPr="00B93F50">
        <w:rPr>
          <w:sz w:val="28"/>
          <w:szCs w:val="28"/>
          <w:lang w:val="ru-RU"/>
        </w:rPr>
        <w:t>-</w:t>
      </w:r>
      <w:r>
        <w:rPr>
          <w:sz w:val="28"/>
          <w:szCs w:val="28"/>
        </w:rPr>
        <w:t>даних до системи моніторингу не звільняє Перевізника від відповідальності, якщо він вчасно та в обумовлений спосіб не повідомив про це Замовника.</w:t>
      </w:r>
    </w:p>
    <w:p w:rsidR="00B93F50" w:rsidRDefault="00B93F50" w:rsidP="00B93F50">
      <w:pPr>
        <w:widowControl w:val="0"/>
        <w:shd w:val="clear" w:color="auto" w:fill="FFFFFF"/>
        <w:tabs>
          <w:tab w:val="left" w:pos="1066"/>
        </w:tabs>
        <w:autoSpaceDE w:val="0"/>
        <w:ind w:firstLine="567"/>
        <w:jc w:val="both"/>
      </w:pPr>
      <w:r>
        <w:rPr>
          <w:sz w:val="28"/>
          <w:szCs w:val="28"/>
        </w:rPr>
        <w:t>3.13. Акт перевірки, в якому зазначені виявлені порушення умов договору автоматично тягне за собою накладення на перевізника фінансових санкцій в порядку, визначеному розділом 4 цього Договору.</w:t>
      </w:r>
    </w:p>
    <w:p w:rsidR="00B93F50" w:rsidRDefault="00B93F50" w:rsidP="00B93F50">
      <w:pPr>
        <w:widowControl w:val="0"/>
        <w:shd w:val="clear" w:color="auto" w:fill="FFFFFF"/>
        <w:tabs>
          <w:tab w:val="left" w:pos="1066"/>
        </w:tabs>
        <w:autoSpaceDE w:val="0"/>
        <w:ind w:firstLine="567"/>
        <w:jc w:val="both"/>
      </w:pPr>
      <w:r>
        <w:rPr>
          <w:spacing w:val="-1"/>
          <w:sz w:val="28"/>
          <w:szCs w:val="28"/>
        </w:rPr>
        <w:t xml:space="preserve">3.14. У триденний термін з моменту отримання акту перевірки, в якому зазначені виявлені порушення </w:t>
      </w:r>
      <w:r>
        <w:rPr>
          <w:sz w:val="28"/>
          <w:szCs w:val="28"/>
        </w:rPr>
        <w:t>умов договору, Перевізник зобов'язаний усунути виявлені в ньому порушення, та письмово повідомити про вжиті заходи щодо усунення (для підтвердження сплати фінансових санкцій - долучити копію квитанції про оплату).</w:t>
      </w:r>
    </w:p>
    <w:p w:rsidR="00B93F50" w:rsidRDefault="00B93F50" w:rsidP="00B93F50">
      <w:pPr>
        <w:widowControl w:val="0"/>
        <w:shd w:val="clear" w:color="auto" w:fill="FFFFFF"/>
        <w:tabs>
          <w:tab w:val="left" w:pos="1066"/>
        </w:tabs>
        <w:autoSpaceDE w:val="0"/>
        <w:ind w:firstLine="567"/>
        <w:jc w:val="both"/>
      </w:pPr>
      <w:r>
        <w:rPr>
          <w:sz w:val="28"/>
          <w:szCs w:val="28"/>
        </w:rPr>
        <w:lastRenderedPageBreak/>
        <w:t>3.15. Сплата фінансових санкцій здійснюється відповідно до Розділу 4 Договору.</w:t>
      </w:r>
    </w:p>
    <w:p w:rsidR="00B93F50" w:rsidRDefault="00B93F50" w:rsidP="00B93F50">
      <w:pPr>
        <w:widowControl w:val="0"/>
        <w:shd w:val="clear" w:color="auto" w:fill="FFFFFF"/>
        <w:tabs>
          <w:tab w:val="left" w:pos="1056"/>
        </w:tabs>
        <w:autoSpaceDE w:val="0"/>
        <w:ind w:firstLine="567"/>
        <w:jc w:val="both"/>
      </w:pPr>
      <w:r>
        <w:rPr>
          <w:spacing w:val="-1"/>
          <w:sz w:val="28"/>
          <w:szCs w:val="28"/>
        </w:rPr>
        <w:t xml:space="preserve">3.16. Поштова кореспонденція направляється Перевізнику рекомендованим листом з повідомленням про </w:t>
      </w:r>
      <w:r>
        <w:rPr>
          <w:sz w:val="28"/>
          <w:szCs w:val="28"/>
        </w:rPr>
        <w:t>вручення на адресу, визначену в розділі 7 Договору та вважається доведеною до відома Перевізника, а Перевізник повідомленим. Відсутність або невчасне повідомлення Замовника про зміну поштової адреси Перевізника (відповідно до п. 2.2.14) не звільняє  Перевізника від необхідності вчасно усунути порушення та сплати штраф.</w:t>
      </w:r>
    </w:p>
    <w:p w:rsidR="00B93F50" w:rsidRDefault="00B93F50" w:rsidP="00B93F50">
      <w:pPr>
        <w:widowControl w:val="0"/>
        <w:shd w:val="clear" w:color="auto" w:fill="FFFFFF"/>
        <w:tabs>
          <w:tab w:val="left" w:pos="1056"/>
        </w:tabs>
        <w:autoSpaceDE w:val="0"/>
        <w:ind w:firstLine="567"/>
      </w:pPr>
      <w:r>
        <w:rPr>
          <w:sz w:val="28"/>
          <w:szCs w:val="28"/>
        </w:rPr>
        <w:t>3.17. У разі незгоди з актом перевірки Перевізник може оскаржити його у передбаченому законодавством Порядку.</w:t>
      </w:r>
    </w:p>
    <w:p w:rsidR="00B93F50" w:rsidRDefault="00B93F50" w:rsidP="00B93F50">
      <w:pPr>
        <w:widowControl w:val="0"/>
        <w:shd w:val="clear" w:color="auto" w:fill="FFFFFF"/>
        <w:tabs>
          <w:tab w:val="left" w:pos="1056"/>
        </w:tabs>
        <w:autoSpaceDE w:val="0"/>
        <w:rPr>
          <w:spacing w:val="-4"/>
          <w:sz w:val="28"/>
          <w:szCs w:val="28"/>
        </w:rPr>
      </w:pPr>
    </w:p>
    <w:p w:rsidR="00B93F50" w:rsidRDefault="00B93F50" w:rsidP="00B93F50">
      <w:pPr>
        <w:shd w:val="clear" w:color="auto" w:fill="FFFFFF"/>
        <w:ind w:firstLine="720"/>
        <w:jc w:val="center"/>
      </w:pPr>
      <w:r>
        <w:rPr>
          <w:b/>
          <w:bCs/>
          <w:sz w:val="28"/>
          <w:szCs w:val="28"/>
        </w:rPr>
        <w:t>4. Порядок застосування санкцій до Перевізника за порушення ним умов Договору</w:t>
      </w:r>
    </w:p>
    <w:p w:rsidR="00B93F50" w:rsidRDefault="00B93F50" w:rsidP="00B93F50">
      <w:pPr>
        <w:shd w:val="clear" w:color="auto" w:fill="FFFFFF"/>
        <w:ind w:firstLine="720"/>
        <w:jc w:val="center"/>
        <w:rPr>
          <w:b/>
          <w:bCs/>
          <w:sz w:val="28"/>
          <w:szCs w:val="28"/>
        </w:rPr>
      </w:pPr>
    </w:p>
    <w:p w:rsidR="00B93F50" w:rsidRDefault="00B93F50" w:rsidP="00B93F50">
      <w:pPr>
        <w:ind w:firstLine="567"/>
        <w:jc w:val="both"/>
      </w:pPr>
      <w:r>
        <w:rPr>
          <w:sz w:val="28"/>
          <w:szCs w:val="28"/>
        </w:rPr>
        <w:t>4.1. В разі порушення Перевізником умов цього Договору, до нього можуть бути застосовані господарські санкції у вигляді штрафу.</w:t>
      </w:r>
    </w:p>
    <w:p w:rsidR="00B93F50" w:rsidRDefault="00B93F50" w:rsidP="00B93F50">
      <w:pPr>
        <w:ind w:firstLine="567"/>
        <w:jc w:val="both"/>
      </w:pPr>
      <w:r>
        <w:rPr>
          <w:sz w:val="28"/>
          <w:szCs w:val="28"/>
        </w:rPr>
        <w:t>4.2. Підставою для нарахування штрафу є акт перевірки складений Замовником, у якому зазначені порушення умов Договору, а підставою для сплати штрафу — повідомлення про накладання штрафу.</w:t>
      </w:r>
    </w:p>
    <w:p w:rsidR="00B93F50" w:rsidRDefault="00B93F50" w:rsidP="00B93F50">
      <w:pPr>
        <w:ind w:firstLine="567"/>
        <w:jc w:val="both"/>
      </w:pPr>
      <w:r>
        <w:rPr>
          <w:sz w:val="28"/>
          <w:szCs w:val="28"/>
        </w:rPr>
        <w:t>4.3. За результатами перевірок Замовник направляє Перевізнику письмове повідомлення про накладання  штрафу, яке повинно містити інформацію про дату та номер акту проведення перевірки, порушення, за яке застосовується штраф, розмір штрафу та банківські реквізити, на які його необхідно сплатити.</w:t>
      </w:r>
    </w:p>
    <w:p w:rsidR="007B1CE3" w:rsidRDefault="00B93F50" w:rsidP="007B1CE3">
      <w:pPr>
        <w:widowControl w:val="0"/>
        <w:shd w:val="clear" w:color="auto" w:fill="FFFFFF"/>
        <w:tabs>
          <w:tab w:val="left" w:pos="570"/>
          <w:tab w:val="left" w:pos="950"/>
        </w:tabs>
        <w:autoSpaceDE w:val="0"/>
        <w:ind w:firstLine="567"/>
        <w:jc w:val="both"/>
        <w:rPr>
          <w:sz w:val="28"/>
          <w:szCs w:val="28"/>
        </w:rPr>
      </w:pPr>
      <w:r>
        <w:rPr>
          <w:sz w:val="28"/>
          <w:szCs w:val="28"/>
        </w:rPr>
        <w:t>4.4. Штрафи сплачуються до міського бюджету м. Чернівців і спрямовуються на покращення транспортної інфраструктури, в тому числі на будівництво, ремонт, реконструкцію, облаштування зупинок, встановлення та ремонт дорожніх знаків, влаштування електронних інформаційних табло тощо, про що Замовник інформує громаду міста через офіційний веб-портал Чернівецької міської ради</w:t>
      </w:r>
    </w:p>
    <w:p w:rsidR="00B93F50" w:rsidRDefault="00B93F50" w:rsidP="007B1CE3">
      <w:pPr>
        <w:widowControl w:val="0"/>
        <w:shd w:val="clear" w:color="auto" w:fill="FFFFFF"/>
        <w:tabs>
          <w:tab w:val="left" w:pos="570"/>
          <w:tab w:val="left" w:pos="950"/>
        </w:tabs>
        <w:autoSpaceDE w:val="0"/>
        <w:ind w:firstLine="567"/>
        <w:jc w:val="both"/>
      </w:pPr>
      <w:r>
        <w:rPr>
          <w:sz w:val="28"/>
          <w:szCs w:val="28"/>
        </w:rPr>
        <w:lastRenderedPageBreak/>
        <w:t xml:space="preserve">4.5. Штраф застосовуються у розмірі 50 неоподатковуваних мінімумів доходів громадян – за кожне порушення умов Договору. </w:t>
      </w:r>
    </w:p>
    <w:p w:rsidR="007B1CE3" w:rsidRDefault="007B1CE3" w:rsidP="00B93F50">
      <w:pPr>
        <w:widowControl w:val="0"/>
        <w:shd w:val="clear" w:color="auto" w:fill="FFFFFF"/>
        <w:tabs>
          <w:tab w:val="left" w:pos="1066"/>
        </w:tabs>
        <w:autoSpaceDE w:val="0"/>
        <w:ind w:left="-113" w:firstLine="680"/>
        <w:jc w:val="both"/>
        <w:rPr>
          <w:sz w:val="28"/>
          <w:szCs w:val="28"/>
        </w:rPr>
      </w:pPr>
    </w:p>
    <w:p w:rsidR="00B93F50" w:rsidRDefault="00B93F50" w:rsidP="00B93F50">
      <w:pPr>
        <w:widowControl w:val="0"/>
        <w:shd w:val="clear" w:color="auto" w:fill="FFFFFF"/>
        <w:tabs>
          <w:tab w:val="left" w:pos="1066"/>
        </w:tabs>
        <w:autoSpaceDE w:val="0"/>
        <w:ind w:left="-113" w:firstLine="680"/>
        <w:jc w:val="both"/>
      </w:pPr>
      <w:r>
        <w:rPr>
          <w:sz w:val="28"/>
          <w:szCs w:val="28"/>
        </w:rPr>
        <w:t>4.6. Сплата фінансових санкцій здійснюється на розрахунковий рахунок, вказаний у повідомленні про застосування штрафу в 10-денний термін з дати отримання повідомлення про накладання штрафу. У 3-денний термін після сплати, Перевізник зобов’язаний повідомити про це Замовника та надати копію розрахункового документа.</w:t>
      </w:r>
    </w:p>
    <w:p w:rsidR="00B93F50" w:rsidRDefault="00B93F50" w:rsidP="00B93F50">
      <w:pPr>
        <w:ind w:firstLine="567"/>
        <w:jc w:val="both"/>
        <w:rPr>
          <w:sz w:val="28"/>
          <w:szCs w:val="28"/>
        </w:rPr>
      </w:pPr>
    </w:p>
    <w:p w:rsidR="00B93F50" w:rsidRDefault="00B93F50" w:rsidP="00B93F50">
      <w:pPr>
        <w:shd w:val="clear" w:color="auto" w:fill="FFFFFF"/>
        <w:autoSpaceDE w:val="0"/>
        <w:jc w:val="center"/>
      </w:pPr>
      <w:r>
        <w:rPr>
          <w:b/>
          <w:sz w:val="28"/>
          <w:szCs w:val="28"/>
        </w:rPr>
        <w:t>5. Інші умови Договору</w:t>
      </w:r>
    </w:p>
    <w:p w:rsidR="00B93F50" w:rsidRDefault="00B93F50" w:rsidP="00B93F50">
      <w:pPr>
        <w:spacing w:before="200"/>
        <w:ind w:firstLine="570"/>
        <w:jc w:val="both"/>
      </w:pPr>
      <w:r>
        <w:rPr>
          <w:sz w:val="28"/>
          <w:szCs w:val="28"/>
        </w:rPr>
        <w:t>5.1. Перевізник не має права передавати свої зобов’язання по перевезенням пасажирів на маршрутах, визначених в Додатку 1 до Договору, іншому суб'єкту підприємницької діяльності.</w:t>
      </w:r>
    </w:p>
    <w:p w:rsidR="00B93F50" w:rsidRDefault="00B93F50" w:rsidP="00B93F50">
      <w:pPr>
        <w:ind w:firstLine="570"/>
        <w:jc w:val="both"/>
      </w:pPr>
      <w:r>
        <w:rPr>
          <w:sz w:val="28"/>
          <w:szCs w:val="28"/>
        </w:rPr>
        <w:t>5.2. Сторони не несуть відповідальності за цим Договором у випадку форс-мажорних обставин.</w:t>
      </w:r>
    </w:p>
    <w:p w:rsidR="00B93F50" w:rsidRDefault="00B93F50" w:rsidP="00B93F50">
      <w:pPr>
        <w:ind w:firstLine="570"/>
        <w:jc w:val="both"/>
      </w:pPr>
      <w:r>
        <w:rPr>
          <w:sz w:val="28"/>
          <w:szCs w:val="28"/>
        </w:rPr>
        <w:t>5.3. Усі зміни і доповнення до цього Договору дійсні лише у випадку, коли вони оформлені письмово і підписані Сторонами.</w:t>
      </w:r>
    </w:p>
    <w:p w:rsidR="00B93F50" w:rsidRDefault="00B93F50" w:rsidP="00B93F50">
      <w:pPr>
        <w:ind w:firstLine="570"/>
        <w:jc w:val="both"/>
      </w:pPr>
      <w:r>
        <w:rPr>
          <w:sz w:val="28"/>
          <w:szCs w:val="28"/>
        </w:rPr>
        <w:t>5.4. Усі спори,  розбіжності,  що виникають у процесі виконання умов цього Договору, Сторони вирішують  шляхом переговорів у встановленому законодавством порядку, у випадку недосягнення домовленості – в судовому порядку за місцем знаходження Замовника.</w:t>
      </w:r>
    </w:p>
    <w:p w:rsidR="00B93F50" w:rsidRDefault="00B93F50" w:rsidP="00B93F50">
      <w:pPr>
        <w:ind w:firstLine="570"/>
        <w:jc w:val="both"/>
      </w:pPr>
      <w:r>
        <w:rPr>
          <w:sz w:val="28"/>
          <w:szCs w:val="28"/>
        </w:rPr>
        <w:t>5.5 Договір укладено в двох оригінальних примірниках, кожен з яких  має однакову юридичну силу, - по одному примірнику для кожної  з Сторін.</w:t>
      </w:r>
    </w:p>
    <w:p w:rsidR="00B93F50" w:rsidRDefault="00B93F50" w:rsidP="00B93F50">
      <w:pPr>
        <w:shd w:val="clear" w:color="auto" w:fill="FFFFFF"/>
        <w:autoSpaceDE w:val="0"/>
        <w:ind w:firstLine="570"/>
        <w:jc w:val="both"/>
      </w:pPr>
      <w:r>
        <w:rPr>
          <w:sz w:val="28"/>
          <w:szCs w:val="28"/>
        </w:rPr>
        <w:t>5.6. Після закінчення дії Договору та на підставі заяви Перевізника, Замовник може надати можливість Перевізнику обслуговувати маршрут до чергового засідання конкурсного комітету.</w:t>
      </w:r>
    </w:p>
    <w:p w:rsidR="00B93F50" w:rsidRDefault="00B93F50" w:rsidP="00B93F50">
      <w:pPr>
        <w:pStyle w:val="210"/>
        <w:spacing w:line="240" w:lineRule="auto"/>
        <w:ind w:left="0" w:firstLine="540"/>
        <w:jc w:val="both"/>
      </w:pPr>
      <w:r>
        <w:rPr>
          <w:sz w:val="28"/>
          <w:szCs w:val="28"/>
        </w:rPr>
        <w:t>5.7  Усі додатки та доповнення  до цього Договору є його невід’ємною частиною.</w:t>
      </w:r>
    </w:p>
    <w:p w:rsidR="007B1CE3" w:rsidRDefault="007B1CE3" w:rsidP="00B93F50">
      <w:pPr>
        <w:pStyle w:val="210"/>
        <w:ind w:firstLine="570"/>
        <w:jc w:val="center"/>
        <w:rPr>
          <w:b/>
          <w:sz w:val="28"/>
          <w:szCs w:val="28"/>
        </w:rPr>
      </w:pPr>
    </w:p>
    <w:p w:rsidR="00B93F50" w:rsidRDefault="00B93F50" w:rsidP="00B93F50">
      <w:pPr>
        <w:pStyle w:val="210"/>
        <w:ind w:firstLine="570"/>
        <w:jc w:val="center"/>
      </w:pPr>
      <w:r>
        <w:rPr>
          <w:b/>
          <w:sz w:val="28"/>
          <w:szCs w:val="28"/>
        </w:rPr>
        <w:t>6. Термін дії  Договору</w:t>
      </w:r>
    </w:p>
    <w:p w:rsidR="00B93F50" w:rsidRDefault="00B93F50" w:rsidP="00B93F50">
      <w:pPr>
        <w:ind w:firstLine="570"/>
        <w:jc w:val="both"/>
      </w:pPr>
      <w:r>
        <w:rPr>
          <w:sz w:val="28"/>
          <w:szCs w:val="28"/>
        </w:rPr>
        <w:t xml:space="preserve">6.1. Договір  діє   з "___" ________ 20__ р. по  "__ " ________  20__ р.  </w:t>
      </w:r>
    </w:p>
    <w:p w:rsidR="00B93F50" w:rsidRDefault="00B93F50" w:rsidP="00B93F50">
      <w:pPr>
        <w:ind w:firstLine="570"/>
        <w:jc w:val="both"/>
      </w:pPr>
      <w:r>
        <w:rPr>
          <w:sz w:val="28"/>
          <w:szCs w:val="28"/>
        </w:rPr>
        <w:t>6.2.Договір може бути розірваний за ініціативою Перевізника  з письмовим повідомленням другої Сторони за 1 місяць, якщо інше не передбачене даним  Договором.</w:t>
      </w:r>
    </w:p>
    <w:p w:rsidR="00B93F50" w:rsidRDefault="00B93F50" w:rsidP="00B93F50">
      <w:pPr>
        <w:ind w:firstLine="570"/>
        <w:jc w:val="both"/>
      </w:pPr>
      <w:r>
        <w:rPr>
          <w:sz w:val="28"/>
          <w:szCs w:val="28"/>
        </w:rPr>
        <w:t>6.3. У випадку надання Перевізником такого повідомлення, він зобов`язаний забезпечити виконання вимог Договору з регулярністю руху на  міських маршрутах  не  менше 95 % до завершення дії цього договору.</w:t>
      </w:r>
    </w:p>
    <w:p w:rsidR="00B93F50" w:rsidRDefault="00B93F50" w:rsidP="00B93F50">
      <w:pPr>
        <w:ind w:firstLine="570"/>
        <w:jc w:val="both"/>
      </w:pPr>
      <w:r>
        <w:rPr>
          <w:sz w:val="28"/>
          <w:szCs w:val="28"/>
        </w:rPr>
        <w:t>6.4. Договір вважається розірваним у випадку відсутності у Перевізника ліцензії на перевезення після закінчення терміну  відведеного для її отримання або прийняття відповідною установою рішення про анулювання ліцензії.</w:t>
      </w:r>
    </w:p>
    <w:p w:rsidR="00B93F50" w:rsidRDefault="00B93F50" w:rsidP="00B93F50">
      <w:pPr>
        <w:shd w:val="clear" w:color="auto" w:fill="FFFFFF"/>
        <w:ind w:firstLine="567"/>
        <w:jc w:val="both"/>
      </w:pPr>
      <w:r>
        <w:rPr>
          <w:spacing w:val="-1"/>
          <w:sz w:val="28"/>
          <w:szCs w:val="28"/>
        </w:rPr>
        <w:t>6.5. Договір може бути розірваний за ініціативою Замовника у випадках:</w:t>
      </w:r>
    </w:p>
    <w:p w:rsidR="00B93F50" w:rsidRDefault="00B93F50" w:rsidP="00B93F50">
      <w:pPr>
        <w:widowControl w:val="0"/>
        <w:shd w:val="clear" w:color="auto" w:fill="FFFFFF"/>
        <w:tabs>
          <w:tab w:val="left" w:pos="1200"/>
        </w:tabs>
        <w:autoSpaceDE w:val="0"/>
        <w:ind w:left="720"/>
        <w:jc w:val="both"/>
      </w:pPr>
      <w:r>
        <w:rPr>
          <w:sz w:val="28"/>
          <w:szCs w:val="28"/>
        </w:rPr>
        <w:t>— вчинення Перевізником більше трьох порушень умов Договору;</w:t>
      </w:r>
    </w:p>
    <w:p w:rsidR="00B93F50" w:rsidRDefault="00B93F50" w:rsidP="00B93F50">
      <w:pPr>
        <w:widowControl w:val="0"/>
        <w:shd w:val="clear" w:color="auto" w:fill="FFFFFF"/>
        <w:tabs>
          <w:tab w:val="left" w:pos="1200"/>
        </w:tabs>
        <w:autoSpaceDE w:val="0"/>
        <w:ind w:left="720"/>
        <w:jc w:val="both"/>
      </w:pPr>
      <w:r>
        <w:rPr>
          <w:spacing w:val="-1"/>
          <w:sz w:val="28"/>
          <w:szCs w:val="28"/>
        </w:rPr>
        <w:t xml:space="preserve">— не сплати трьох і більше фінансових санкцій за порушення умов договору у строк, встановлений у </w:t>
      </w:r>
      <w:r>
        <w:rPr>
          <w:sz w:val="28"/>
          <w:szCs w:val="28"/>
        </w:rPr>
        <w:t>повідомленнях.</w:t>
      </w:r>
    </w:p>
    <w:p w:rsidR="00B93F50" w:rsidRDefault="00B93F50" w:rsidP="00B93F50">
      <w:pPr>
        <w:shd w:val="clear" w:color="auto" w:fill="FFFFFF"/>
        <w:ind w:firstLine="720"/>
        <w:jc w:val="both"/>
      </w:pPr>
      <w:r>
        <w:rPr>
          <w:spacing w:val="-1"/>
          <w:sz w:val="28"/>
          <w:szCs w:val="28"/>
        </w:rPr>
        <w:t>При цьому, укладення будь-яких письмових угод про розірвання (припинення) договору не потребується.</w:t>
      </w:r>
    </w:p>
    <w:p w:rsidR="00B93F50" w:rsidRDefault="00B93F50" w:rsidP="00B93F50">
      <w:pPr>
        <w:ind w:firstLine="570"/>
        <w:jc w:val="both"/>
        <w:rPr>
          <w:sz w:val="28"/>
          <w:szCs w:val="28"/>
        </w:rPr>
      </w:pPr>
    </w:p>
    <w:p w:rsidR="00B93F50" w:rsidRDefault="00B93F50" w:rsidP="00B93F50">
      <w:pPr>
        <w:shd w:val="clear" w:color="auto" w:fill="FFFFFF"/>
        <w:autoSpaceDE w:val="0"/>
        <w:ind w:firstLine="570"/>
        <w:jc w:val="center"/>
      </w:pPr>
      <w:r>
        <w:rPr>
          <w:b/>
          <w:sz w:val="28"/>
          <w:szCs w:val="28"/>
        </w:rPr>
        <w:t>7. Реквізити та підписи Сторін</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365"/>
        <w:gridCol w:w="735"/>
        <w:gridCol w:w="4260"/>
      </w:tblGrid>
      <w:tr w:rsidR="00B93F50">
        <w:tc>
          <w:tcPr>
            <w:tcW w:w="4365" w:type="dxa"/>
            <w:shd w:val="clear" w:color="auto" w:fill="auto"/>
          </w:tcPr>
          <w:p w:rsidR="00B93F50" w:rsidRDefault="00B93F50" w:rsidP="003769DC">
            <w:pPr>
              <w:jc w:val="center"/>
            </w:pPr>
            <w:r>
              <w:rPr>
                <w:b/>
                <w:color w:val="000000"/>
                <w:sz w:val="28"/>
                <w:szCs w:val="28"/>
              </w:rPr>
              <w:t xml:space="preserve">Замовник </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shd w:val="clear" w:color="auto" w:fill="FFFFFF"/>
              <w:autoSpaceDE w:val="0"/>
              <w:jc w:val="center"/>
            </w:pPr>
            <w:r>
              <w:rPr>
                <w:b/>
                <w:color w:val="000000"/>
                <w:sz w:val="28"/>
                <w:szCs w:val="28"/>
              </w:rPr>
              <w:t>Перевізник</w:t>
            </w:r>
          </w:p>
        </w:tc>
      </w:tr>
      <w:tr w:rsidR="00B93F50">
        <w:tc>
          <w:tcPr>
            <w:tcW w:w="4365" w:type="dxa"/>
            <w:shd w:val="clear" w:color="auto" w:fill="auto"/>
          </w:tcPr>
          <w:p w:rsidR="00B93F50" w:rsidRDefault="00B93F50" w:rsidP="003769DC">
            <w:pPr>
              <w:pStyle w:val="a7"/>
              <w:jc w:val="center"/>
            </w:pPr>
            <w:r>
              <w:t>(назва, код ЄДРПОУ, код платника ПДВ, адреса юридична, адреса поштова, контактна електронна адреса, контактні телефони, підписи відповідальних осіб)</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jc w:val="center"/>
            </w:pPr>
            <w:r>
              <w:t>(назва, код ЄДРПОУ, код платника ПДВ, ліцензія, адреса юридична, адреса поштова, контактна електронна адреса, контактні телефони, підписи відповідальних осіб)</w:t>
            </w: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bl>
    <w:p w:rsidR="00B93F50" w:rsidRDefault="00B93F50" w:rsidP="00B93F50">
      <w:pPr>
        <w:shd w:val="clear" w:color="auto" w:fill="FFFFFF"/>
        <w:autoSpaceDE w:val="0"/>
        <w:ind w:firstLine="570"/>
        <w:jc w:val="center"/>
        <w:rPr>
          <w:b/>
          <w:sz w:val="28"/>
          <w:szCs w:val="28"/>
        </w:rPr>
      </w:pPr>
    </w:p>
    <w:p w:rsidR="00B93F50" w:rsidRDefault="00B93F50" w:rsidP="00B93F50">
      <w:pPr>
        <w:pStyle w:val="3"/>
        <w:ind w:left="4956" w:firstLine="708"/>
        <w:jc w:val="left"/>
        <w:rPr>
          <w:sz w:val="28"/>
          <w:szCs w:val="28"/>
        </w:rPr>
      </w:pPr>
    </w:p>
    <w:p w:rsidR="00B93F50" w:rsidRDefault="00B93F50" w:rsidP="00B93F50">
      <w:pPr>
        <w:pStyle w:val="3"/>
        <w:pageBreakBefore/>
        <w:numPr>
          <w:ilvl w:val="2"/>
          <w:numId w:val="0"/>
        </w:numPr>
        <w:tabs>
          <w:tab w:val="num" w:pos="0"/>
        </w:tabs>
        <w:suppressAutoHyphens/>
        <w:ind w:left="6236"/>
        <w:jc w:val="left"/>
      </w:pPr>
      <w:r>
        <w:rPr>
          <w:b w:val="0"/>
          <w:sz w:val="28"/>
          <w:szCs w:val="28"/>
          <w:lang w:val="uk-UA"/>
        </w:rPr>
        <w:lastRenderedPageBreak/>
        <w:t>Додаток 1</w:t>
      </w:r>
    </w:p>
    <w:p w:rsidR="00B93F50" w:rsidRDefault="00B93F50" w:rsidP="00B93F50">
      <w:pPr>
        <w:pStyle w:val="3"/>
        <w:numPr>
          <w:ilvl w:val="2"/>
          <w:numId w:val="0"/>
        </w:numPr>
        <w:tabs>
          <w:tab w:val="num" w:pos="0"/>
        </w:tabs>
        <w:suppressAutoHyphens/>
        <w:ind w:left="6236"/>
        <w:jc w:val="left"/>
      </w:pPr>
      <w:r>
        <w:rPr>
          <w:b w:val="0"/>
          <w:sz w:val="28"/>
          <w:szCs w:val="28"/>
        </w:rPr>
        <w:t xml:space="preserve">до Договору  </w:t>
      </w:r>
      <w:r>
        <w:rPr>
          <w:b w:val="0"/>
          <w:sz w:val="28"/>
          <w:szCs w:val="28"/>
          <w:lang w:val="uk-UA"/>
        </w:rPr>
        <w:t>№ _____</w:t>
      </w:r>
    </w:p>
    <w:p w:rsidR="00B93F50" w:rsidRDefault="00B93F50" w:rsidP="00B93F50">
      <w:pPr>
        <w:pStyle w:val="3"/>
        <w:numPr>
          <w:ilvl w:val="2"/>
          <w:numId w:val="0"/>
        </w:numPr>
        <w:tabs>
          <w:tab w:val="num" w:pos="0"/>
        </w:tabs>
        <w:suppressAutoHyphens/>
        <w:ind w:left="6236"/>
        <w:jc w:val="left"/>
      </w:pPr>
      <w:r>
        <w:rPr>
          <w:b w:val="0"/>
          <w:sz w:val="28"/>
          <w:szCs w:val="28"/>
        </w:rPr>
        <w:t>від "____"_____20__ р</w:t>
      </w:r>
      <w:r>
        <w:rPr>
          <w:b w:val="0"/>
          <w:sz w:val="28"/>
          <w:szCs w:val="28"/>
        </w:rPr>
        <w:lastRenderedPageBreak/>
        <w:t>.</w:t>
      </w:r>
      <w:r>
        <w:rPr>
          <w:sz w:val="28"/>
          <w:szCs w:val="28"/>
        </w:rPr>
        <w:tab/>
      </w:r>
    </w:p>
    <w:p w:rsidR="00B93F50" w:rsidRDefault="00B93F50" w:rsidP="00B93F50">
      <w:pPr>
        <w:pStyle w:val="4"/>
        <w:numPr>
          <w:ilvl w:val="3"/>
          <w:numId w:val="0"/>
        </w:numPr>
        <w:tabs>
          <w:tab w:val="num" w:pos="0"/>
        </w:tabs>
        <w:suppressAutoHyphens/>
        <w:rPr>
          <w:sz w:val="28"/>
          <w:szCs w:val="28"/>
          <w:lang w:val="uk-UA"/>
        </w:rPr>
      </w:pPr>
    </w:p>
    <w:p w:rsidR="00B93F50" w:rsidRDefault="00B93F50" w:rsidP="00B93F50">
      <w:pPr>
        <w:rPr>
          <w:sz w:val="28"/>
          <w:szCs w:val="28"/>
        </w:rPr>
      </w:pPr>
    </w:p>
    <w:p w:rsidR="00B93F50" w:rsidRDefault="00B93F50" w:rsidP="00B93F50">
      <w:pPr>
        <w:pStyle w:val="4"/>
        <w:numPr>
          <w:ilvl w:val="3"/>
          <w:numId w:val="0"/>
        </w:numPr>
        <w:tabs>
          <w:tab w:val="num" w:pos="0"/>
        </w:tabs>
        <w:suppressAutoHyphens/>
      </w:pPr>
      <w:r>
        <w:rPr>
          <w:szCs w:val="28"/>
          <w:lang w:val="uk-UA"/>
        </w:rPr>
        <w:t>Перелік</w:t>
      </w:r>
    </w:p>
    <w:p w:rsidR="00B93F50" w:rsidRDefault="00B93F50" w:rsidP="00B93F50">
      <w:pPr>
        <w:pBdr>
          <w:top w:val="none" w:sz="0" w:space="0" w:color="000000"/>
          <w:left w:val="none" w:sz="0" w:space="0" w:color="000000"/>
          <w:bottom w:val="single" w:sz="12" w:space="1" w:color="000000"/>
          <w:right w:val="none" w:sz="0" w:space="0" w:color="000000"/>
        </w:pBdr>
        <w:jc w:val="center"/>
      </w:pPr>
      <w:r>
        <w:rPr>
          <w:sz w:val="28"/>
          <w:szCs w:val="28"/>
        </w:rPr>
        <w:t xml:space="preserve">міських автобусних маршрутів загального користування, </w:t>
      </w:r>
    </w:p>
    <w:p w:rsidR="00B93F50" w:rsidRDefault="00B93F50" w:rsidP="00B93F50">
      <w:pPr>
        <w:pBdr>
          <w:top w:val="none" w:sz="0" w:space="0" w:color="000000"/>
          <w:left w:val="none" w:sz="0" w:space="0" w:color="000000"/>
          <w:bottom w:val="single" w:sz="12" w:space="1" w:color="000000"/>
          <w:right w:val="none" w:sz="0" w:space="0" w:color="000000"/>
        </w:pBdr>
        <w:jc w:val="center"/>
      </w:pPr>
      <w:r>
        <w:rPr>
          <w:sz w:val="28"/>
          <w:szCs w:val="28"/>
        </w:rPr>
        <w:t>на  яких надано право здійснення перевезення пасажирів</w:t>
      </w:r>
    </w:p>
    <w:p w:rsidR="00B93F50" w:rsidRDefault="00B93F50" w:rsidP="00B93F50">
      <w:pPr>
        <w:pBdr>
          <w:top w:val="none" w:sz="0" w:space="0" w:color="000000"/>
          <w:left w:val="none" w:sz="0" w:space="0" w:color="000000"/>
          <w:bottom w:val="single" w:sz="12" w:space="1" w:color="000000"/>
          <w:right w:val="none" w:sz="0" w:space="0" w:color="000000"/>
        </w:pBdr>
        <w:jc w:val="center"/>
        <w:rPr>
          <w:sz w:val="28"/>
          <w:szCs w:val="28"/>
        </w:rPr>
      </w:pPr>
    </w:p>
    <w:p w:rsidR="00B93F50" w:rsidRDefault="00B93F50" w:rsidP="00B93F50">
      <w:pPr>
        <w:jc w:val="center"/>
      </w:pPr>
      <w:r>
        <w:rPr>
          <w:i/>
        </w:rPr>
        <w:t>(назва перевізника)</w:t>
      </w:r>
    </w:p>
    <w:p w:rsidR="00B93F50" w:rsidRDefault="00B93F50" w:rsidP="00B93F50">
      <w:pPr>
        <w:rPr>
          <w:i/>
          <w:sz w:val="28"/>
          <w:szCs w:val="28"/>
        </w:rPr>
      </w:pPr>
    </w:p>
    <w:tbl>
      <w:tblPr>
        <w:tblW w:w="0" w:type="auto"/>
        <w:tblInd w:w="-93" w:type="dxa"/>
        <w:tblLayout w:type="fixed"/>
        <w:tblLook w:val="0000" w:firstRow="0" w:lastRow="0" w:firstColumn="0" w:lastColumn="0" w:noHBand="0" w:noVBand="0"/>
      </w:tblPr>
      <w:tblGrid>
        <w:gridCol w:w="969"/>
        <w:gridCol w:w="2280"/>
        <w:gridCol w:w="1539"/>
        <w:gridCol w:w="1323"/>
        <w:gridCol w:w="1254"/>
        <w:gridCol w:w="1257"/>
        <w:gridCol w:w="1325"/>
      </w:tblGrid>
      <w:tr w:rsidR="00B93F50">
        <w:tc>
          <w:tcPr>
            <w:tcW w:w="969" w:type="dxa"/>
            <w:tcBorders>
              <w:top w:val="single" w:sz="4" w:space="0" w:color="000000"/>
              <w:left w:val="single" w:sz="4" w:space="0" w:color="000000"/>
              <w:bottom w:val="single" w:sz="4" w:space="0" w:color="000000"/>
            </w:tcBorders>
            <w:shd w:val="clear" w:color="auto" w:fill="auto"/>
          </w:tcPr>
          <w:p w:rsidR="00B93F50" w:rsidRDefault="00B93F50" w:rsidP="003769DC">
            <w:pPr>
              <w:jc w:val="center"/>
            </w:pPr>
            <w:r>
              <w:rPr>
                <w:sz w:val="24"/>
                <w:szCs w:val="24"/>
              </w:rPr>
              <w:t xml:space="preserve"> №</w:t>
            </w:r>
          </w:p>
          <w:p w:rsidR="00B93F50" w:rsidRDefault="00B93F50" w:rsidP="003769DC">
            <w:pPr>
              <w:jc w:val="center"/>
            </w:pPr>
            <w:r>
              <w:rPr>
                <w:sz w:val="24"/>
                <w:szCs w:val="24"/>
              </w:rPr>
              <w:t>марш-руту</w:t>
            </w:r>
          </w:p>
        </w:tc>
        <w:tc>
          <w:tcPr>
            <w:tcW w:w="2280" w:type="dxa"/>
            <w:tcBorders>
              <w:top w:val="single" w:sz="4" w:space="0" w:color="000000"/>
              <w:left w:val="single" w:sz="4" w:space="0" w:color="000000"/>
              <w:bottom w:val="single" w:sz="4" w:space="0" w:color="000000"/>
            </w:tcBorders>
            <w:shd w:val="clear" w:color="auto" w:fill="auto"/>
          </w:tcPr>
          <w:p w:rsidR="00B93F50" w:rsidRDefault="00B93F50" w:rsidP="00B93F50">
            <w:pPr>
              <w:pStyle w:val="7"/>
              <w:numPr>
                <w:ilvl w:val="6"/>
                <w:numId w:val="0"/>
              </w:numPr>
              <w:tabs>
                <w:tab w:val="num" w:pos="0"/>
              </w:tabs>
              <w:suppressAutoHyphens/>
              <w:jc w:val="center"/>
            </w:pPr>
            <w:r>
              <w:t>Назва маршруту</w:t>
            </w:r>
          </w:p>
        </w:tc>
        <w:tc>
          <w:tcPr>
            <w:tcW w:w="1539" w:type="dxa"/>
            <w:tcBorders>
              <w:top w:val="single" w:sz="4" w:space="0" w:color="000000"/>
              <w:left w:val="single" w:sz="4" w:space="0" w:color="000000"/>
              <w:bottom w:val="single" w:sz="4" w:space="0" w:color="000000"/>
            </w:tcBorders>
            <w:shd w:val="clear" w:color="auto" w:fill="auto"/>
          </w:tcPr>
          <w:p w:rsidR="00B93F50" w:rsidRDefault="00B93F50" w:rsidP="003769DC">
            <w:pPr>
              <w:jc w:val="center"/>
            </w:pPr>
            <w:r>
              <w:rPr>
                <w:sz w:val="24"/>
                <w:szCs w:val="24"/>
              </w:rPr>
              <w:t>№   та  дата протоколу конкурсного комітету</w:t>
            </w:r>
          </w:p>
        </w:tc>
        <w:tc>
          <w:tcPr>
            <w:tcW w:w="1323" w:type="dxa"/>
            <w:tcBorders>
              <w:top w:val="single" w:sz="4" w:space="0" w:color="000000"/>
              <w:left w:val="single" w:sz="4" w:space="0" w:color="000000"/>
              <w:bottom w:val="single" w:sz="4" w:space="0" w:color="000000"/>
            </w:tcBorders>
            <w:shd w:val="clear" w:color="auto" w:fill="auto"/>
          </w:tcPr>
          <w:p w:rsidR="00B93F50" w:rsidRDefault="00B93F50" w:rsidP="003769DC">
            <w:pPr>
              <w:jc w:val="center"/>
            </w:pPr>
            <w:r>
              <w:rPr>
                <w:sz w:val="24"/>
                <w:szCs w:val="24"/>
              </w:rPr>
              <w:t>Кількість</w:t>
            </w:r>
          </w:p>
          <w:p w:rsidR="00B93F50" w:rsidRDefault="00B93F50" w:rsidP="003769DC">
            <w:pPr>
              <w:jc w:val="center"/>
            </w:pPr>
            <w:r>
              <w:rPr>
                <w:sz w:val="24"/>
                <w:szCs w:val="24"/>
              </w:rPr>
              <w:t xml:space="preserve"> графіків*</w:t>
            </w:r>
          </w:p>
          <w:p w:rsidR="00B93F50" w:rsidRDefault="00B93F50" w:rsidP="003769DC">
            <w:pPr>
              <w:ind w:right="-108"/>
              <w:jc w:val="center"/>
            </w:pPr>
            <w:r>
              <w:rPr>
                <w:sz w:val="24"/>
                <w:szCs w:val="24"/>
              </w:rPr>
              <w:t>(автобусів)</w:t>
            </w:r>
          </w:p>
        </w:tc>
        <w:tc>
          <w:tcPr>
            <w:tcW w:w="1254" w:type="dxa"/>
            <w:tcBorders>
              <w:top w:val="single" w:sz="4" w:space="0" w:color="000000"/>
              <w:left w:val="single" w:sz="4" w:space="0" w:color="000000"/>
              <w:bottom w:val="single" w:sz="4" w:space="0" w:color="000000"/>
            </w:tcBorders>
            <w:shd w:val="clear" w:color="auto" w:fill="auto"/>
          </w:tcPr>
          <w:p w:rsidR="00B93F50" w:rsidRDefault="00B93F50" w:rsidP="003769DC">
            <w:pPr>
              <w:jc w:val="center"/>
            </w:pPr>
            <w:r>
              <w:rPr>
                <w:sz w:val="24"/>
                <w:szCs w:val="24"/>
              </w:rPr>
              <w:t>Інтервал</w:t>
            </w:r>
          </w:p>
          <w:p w:rsidR="00B93F50" w:rsidRDefault="00B93F50" w:rsidP="003769DC">
            <w:pPr>
              <w:jc w:val="center"/>
            </w:pPr>
            <w:r>
              <w:rPr>
                <w:sz w:val="24"/>
                <w:szCs w:val="24"/>
              </w:rPr>
              <w:t>руху</w:t>
            </w:r>
          </w:p>
        </w:tc>
        <w:tc>
          <w:tcPr>
            <w:tcW w:w="1257" w:type="dxa"/>
            <w:tcBorders>
              <w:top w:val="single" w:sz="4" w:space="0" w:color="000000"/>
              <w:left w:val="single" w:sz="4" w:space="0" w:color="000000"/>
              <w:bottom w:val="single" w:sz="4" w:space="0" w:color="000000"/>
            </w:tcBorders>
            <w:shd w:val="clear" w:color="auto" w:fill="auto"/>
          </w:tcPr>
          <w:p w:rsidR="00B93F50" w:rsidRDefault="00B93F50" w:rsidP="003769DC">
            <w:pPr>
              <w:jc w:val="center"/>
            </w:pPr>
            <w:r>
              <w:rPr>
                <w:sz w:val="24"/>
                <w:szCs w:val="24"/>
              </w:rPr>
              <w:t xml:space="preserve"> Режим роботи</w:t>
            </w: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jc w:val="center"/>
            </w:pPr>
            <w:r>
              <w:rPr>
                <w:sz w:val="24"/>
                <w:szCs w:val="24"/>
              </w:rPr>
              <w:t>Режим руху</w:t>
            </w:r>
          </w:p>
        </w:tc>
      </w:tr>
      <w:tr w:rsidR="00B93F50">
        <w:tc>
          <w:tcPr>
            <w:tcW w:w="96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2280" w:type="dxa"/>
            <w:tcBorders>
              <w:top w:val="single" w:sz="4" w:space="0" w:color="000000"/>
              <w:left w:val="single" w:sz="4" w:space="0" w:color="000000"/>
              <w:bottom w:val="single" w:sz="4" w:space="0" w:color="000000"/>
            </w:tcBorders>
            <w:shd w:val="clear" w:color="auto" w:fill="auto"/>
          </w:tcPr>
          <w:p w:rsidR="00B93F50" w:rsidRDefault="00B93F50" w:rsidP="00B93F50">
            <w:pPr>
              <w:pStyle w:val="7"/>
              <w:numPr>
                <w:ilvl w:val="6"/>
                <w:numId w:val="0"/>
              </w:numPr>
              <w:tabs>
                <w:tab w:val="num" w:pos="0"/>
              </w:tabs>
              <w:suppressAutoHyphens/>
              <w:snapToGrid w:val="0"/>
              <w:jc w:val="center"/>
              <w:rPr>
                <w:sz w:val="28"/>
                <w:szCs w:val="28"/>
              </w:rPr>
            </w:pPr>
          </w:p>
        </w:tc>
        <w:tc>
          <w:tcPr>
            <w:tcW w:w="153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3"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4"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7"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c>
          <w:tcPr>
            <w:tcW w:w="96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2280" w:type="dxa"/>
            <w:tcBorders>
              <w:top w:val="single" w:sz="4" w:space="0" w:color="000000"/>
              <w:left w:val="single" w:sz="4" w:space="0" w:color="000000"/>
              <w:bottom w:val="single" w:sz="4" w:space="0" w:color="000000"/>
            </w:tcBorders>
            <w:shd w:val="clear" w:color="auto" w:fill="auto"/>
          </w:tcPr>
          <w:p w:rsidR="00B93F50" w:rsidRDefault="00B93F50" w:rsidP="00B93F50">
            <w:pPr>
              <w:pStyle w:val="7"/>
              <w:numPr>
                <w:ilvl w:val="6"/>
                <w:numId w:val="0"/>
              </w:numPr>
              <w:tabs>
                <w:tab w:val="num" w:pos="0"/>
              </w:tabs>
              <w:suppressAutoHyphens/>
              <w:snapToGrid w:val="0"/>
              <w:jc w:val="center"/>
              <w:rPr>
                <w:sz w:val="28"/>
                <w:szCs w:val="28"/>
              </w:rPr>
            </w:pPr>
          </w:p>
        </w:tc>
        <w:tc>
          <w:tcPr>
            <w:tcW w:w="153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3"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4"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7"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r w:rsidR="00B93F50">
        <w:tc>
          <w:tcPr>
            <w:tcW w:w="96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2280" w:type="dxa"/>
            <w:tcBorders>
              <w:top w:val="single" w:sz="4" w:space="0" w:color="000000"/>
              <w:left w:val="single" w:sz="4" w:space="0" w:color="000000"/>
              <w:bottom w:val="single" w:sz="4" w:space="0" w:color="000000"/>
            </w:tcBorders>
            <w:shd w:val="clear" w:color="auto" w:fill="auto"/>
          </w:tcPr>
          <w:p w:rsidR="00B93F50" w:rsidRDefault="00B93F50" w:rsidP="00B93F50">
            <w:pPr>
              <w:pStyle w:val="7"/>
              <w:numPr>
                <w:ilvl w:val="6"/>
                <w:numId w:val="0"/>
              </w:numPr>
              <w:tabs>
                <w:tab w:val="num" w:pos="0"/>
              </w:tabs>
              <w:suppressAutoHyphens/>
              <w:snapToGrid w:val="0"/>
              <w:jc w:val="center"/>
              <w:rPr>
                <w:sz w:val="28"/>
                <w:szCs w:val="28"/>
              </w:rPr>
            </w:pPr>
          </w:p>
        </w:tc>
        <w:tc>
          <w:tcPr>
            <w:tcW w:w="1539"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3"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4"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257" w:type="dxa"/>
            <w:tcBorders>
              <w:top w:val="single" w:sz="4" w:space="0" w:color="000000"/>
              <w:left w:val="single" w:sz="4" w:space="0" w:color="000000"/>
              <w:bottom w:val="single" w:sz="4" w:space="0" w:color="000000"/>
            </w:tcBorders>
            <w:shd w:val="clear" w:color="auto" w:fill="auto"/>
          </w:tcPr>
          <w:p w:rsidR="00B93F50" w:rsidRDefault="00B93F50" w:rsidP="003769DC">
            <w:pPr>
              <w:snapToGrid w:val="0"/>
              <w:jc w:val="center"/>
              <w:rPr>
                <w:sz w:val="28"/>
                <w:szCs w:val="28"/>
              </w:rPr>
            </w:pPr>
          </w:p>
        </w:tc>
        <w:tc>
          <w:tcPr>
            <w:tcW w:w="1325" w:type="dxa"/>
            <w:tcBorders>
              <w:top w:val="single" w:sz="4" w:space="0" w:color="000000"/>
              <w:left w:val="single" w:sz="4" w:space="0" w:color="000000"/>
              <w:bottom w:val="single" w:sz="4" w:space="0" w:color="000000"/>
              <w:right w:val="single" w:sz="4" w:space="0" w:color="000000"/>
            </w:tcBorders>
            <w:shd w:val="clear" w:color="auto" w:fill="auto"/>
          </w:tcPr>
          <w:p w:rsidR="00B93F50" w:rsidRDefault="00B93F50" w:rsidP="003769DC">
            <w:pPr>
              <w:snapToGrid w:val="0"/>
              <w:jc w:val="center"/>
              <w:rPr>
                <w:sz w:val="28"/>
                <w:szCs w:val="28"/>
              </w:rPr>
            </w:pPr>
          </w:p>
        </w:tc>
      </w:tr>
    </w:tbl>
    <w:p w:rsidR="00B93F50" w:rsidRDefault="00B93F50" w:rsidP="00B93F50">
      <w:r>
        <w:rPr>
          <w:sz w:val="28"/>
          <w:szCs w:val="28"/>
        </w:rPr>
        <w:t>*Графіки руху додаються</w:t>
      </w:r>
    </w:p>
    <w:p w:rsidR="00B93F50" w:rsidRDefault="00B93F50" w:rsidP="00B93F50">
      <w:pPr>
        <w:rPr>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365"/>
        <w:gridCol w:w="735"/>
        <w:gridCol w:w="4260"/>
      </w:tblGrid>
      <w:tr w:rsidR="00B93F50">
        <w:tc>
          <w:tcPr>
            <w:tcW w:w="4365" w:type="dxa"/>
            <w:shd w:val="clear" w:color="auto" w:fill="auto"/>
          </w:tcPr>
          <w:p w:rsidR="00B93F50" w:rsidRDefault="00B93F50" w:rsidP="003769DC">
            <w:pPr>
              <w:jc w:val="center"/>
            </w:pPr>
            <w:r>
              <w:rPr>
                <w:b/>
                <w:color w:val="000000"/>
                <w:sz w:val="28"/>
                <w:szCs w:val="28"/>
              </w:rPr>
              <w:t xml:space="preserve">Замовник </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shd w:val="clear" w:color="auto" w:fill="FFFFFF"/>
              <w:autoSpaceDE w:val="0"/>
              <w:jc w:val="center"/>
            </w:pPr>
            <w:r>
              <w:rPr>
                <w:b/>
                <w:color w:val="000000"/>
                <w:sz w:val="28"/>
                <w:szCs w:val="28"/>
              </w:rPr>
              <w:t>Перевізник</w:t>
            </w:r>
          </w:p>
        </w:tc>
      </w:tr>
      <w:tr w:rsidR="00B93F50">
        <w:tc>
          <w:tcPr>
            <w:tcW w:w="4365" w:type="dxa"/>
            <w:shd w:val="clear" w:color="auto" w:fill="auto"/>
          </w:tcPr>
          <w:p w:rsidR="00B93F50" w:rsidRDefault="00B93F50" w:rsidP="003769DC">
            <w:pPr>
              <w:pStyle w:val="a7"/>
              <w:jc w:val="center"/>
            </w:pPr>
            <w:r>
              <w:t>(назва, код ЄДРПОУ, код платника ПДВ, адреса юридична, адреса поштова, контактна електронна адреса, контактні телефони, підписи відповідальних осіб)</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jc w:val="center"/>
            </w:pPr>
            <w:r>
              <w:t>(назва, код ЄДРПОУ, код платника ПДВ, ліцензія, адреса юридична, адреса поштова, контактна електронна адреса, контактні телефони, підписи відповідальних осіб)</w:t>
            </w: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bl>
    <w:p w:rsidR="00B93F50" w:rsidRDefault="00B93F50" w:rsidP="00B93F50">
      <w:pPr>
        <w:shd w:val="clear" w:color="auto" w:fill="FFFFFF"/>
        <w:autoSpaceDE w:val="0"/>
      </w:pPr>
      <w:r>
        <w:rPr>
          <w:sz w:val="28"/>
          <w:szCs w:val="28"/>
        </w:rPr>
        <w:t xml:space="preserve">                                          </w:t>
      </w:r>
    </w:p>
    <w:p w:rsidR="00B93F50" w:rsidRDefault="00B93F50" w:rsidP="00B93F50">
      <w:pPr>
        <w:pStyle w:val="3"/>
        <w:pageBreakBefore/>
        <w:numPr>
          <w:ilvl w:val="2"/>
          <w:numId w:val="0"/>
        </w:numPr>
        <w:tabs>
          <w:tab w:val="num" w:pos="0"/>
        </w:tabs>
        <w:suppressAutoHyphens/>
        <w:ind w:left="6236"/>
        <w:jc w:val="left"/>
      </w:pPr>
      <w:r>
        <w:rPr>
          <w:b w:val="0"/>
          <w:sz w:val="28"/>
          <w:szCs w:val="28"/>
          <w:lang w:val="uk-UA"/>
        </w:rPr>
        <w:lastRenderedPageBreak/>
        <w:t>Додаток 2</w:t>
      </w:r>
    </w:p>
    <w:p w:rsidR="00B93F50" w:rsidRDefault="00B93F50" w:rsidP="00B93F50">
      <w:pPr>
        <w:pStyle w:val="3"/>
        <w:numPr>
          <w:ilvl w:val="2"/>
          <w:numId w:val="0"/>
        </w:numPr>
        <w:tabs>
          <w:tab w:val="num" w:pos="0"/>
        </w:tabs>
        <w:suppressAutoHyphens/>
        <w:ind w:left="6236"/>
        <w:jc w:val="left"/>
      </w:pPr>
      <w:r>
        <w:rPr>
          <w:b w:val="0"/>
          <w:sz w:val="28"/>
          <w:szCs w:val="28"/>
        </w:rPr>
        <w:t xml:space="preserve">до Договору №____ </w:t>
      </w:r>
    </w:p>
    <w:p w:rsidR="00B93F50" w:rsidRDefault="00B93F50" w:rsidP="00B93F50">
      <w:pPr>
        <w:pStyle w:val="3"/>
        <w:numPr>
          <w:ilvl w:val="2"/>
          <w:numId w:val="0"/>
        </w:numPr>
        <w:tabs>
          <w:tab w:val="num" w:pos="0"/>
        </w:tabs>
        <w:suppressAutoHyphens/>
        <w:ind w:left="6236"/>
        <w:jc w:val="left"/>
      </w:pPr>
      <w:r>
        <w:rPr>
          <w:b w:val="0"/>
          <w:sz w:val="28"/>
          <w:szCs w:val="28"/>
        </w:rPr>
        <w:t>від "____"_____20__ р</w:t>
      </w:r>
      <w:r>
        <w:rPr>
          <w:b w:val="0"/>
          <w:sz w:val="28"/>
          <w:szCs w:val="28"/>
        </w:rPr>
        <w:lastRenderedPageBreak/>
        <w:t>.</w:t>
      </w:r>
      <w:r>
        <w:rPr>
          <w:b w:val="0"/>
          <w:sz w:val="28"/>
          <w:szCs w:val="28"/>
        </w:rPr>
        <w:tab/>
      </w:r>
    </w:p>
    <w:p w:rsidR="00B93F50" w:rsidRDefault="00B93F50" w:rsidP="00B93F50">
      <w:pPr>
        <w:pStyle w:val="4"/>
        <w:numPr>
          <w:ilvl w:val="3"/>
          <w:numId w:val="0"/>
        </w:numPr>
        <w:tabs>
          <w:tab w:val="num" w:pos="0"/>
        </w:tabs>
        <w:suppressAutoHyphens/>
        <w:rPr>
          <w:sz w:val="28"/>
          <w:szCs w:val="28"/>
          <w:lang w:val="uk-UA"/>
        </w:rPr>
      </w:pPr>
    </w:p>
    <w:p w:rsidR="00B93F50" w:rsidRDefault="00B93F50" w:rsidP="00B93F50">
      <w:pPr>
        <w:shd w:val="clear" w:color="auto" w:fill="FFFFFF"/>
        <w:autoSpaceDE w:val="0"/>
        <w:rPr>
          <w:sz w:val="28"/>
          <w:szCs w:val="28"/>
        </w:rPr>
      </w:pPr>
    </w:p>
    <w:p w:rsidR="00B93F50" w:rsidRDefault="00B93F50" w:rsidP="00B93F50">
      <w:pPr>
        <w:pStyle w:val="2"/>
        <w:numPr>
          <w:ilvl w:val="1"/>
          <w:numId w:val="0"/>
        </w:numPr>
        <w:tabs>
          <w:tab w:val="num" w:pos="0"/>
        </w:tabs>
        <w:suppressAutoHyphens/>
        <w:ind w:left="-92"/>
      </w:pPr>
      <w:r>
        <w:rPr>
          <w:b/>
          <w:szCs w:val="28"/>
        </w:rPr>
        <w:t xml:space="preserve">Перелік </w:t>
      </w:r>
    </w:p>
    <w:p w:rsidR="00B93F50" w:rsidRDefault="00B93F50" w:rsidP="00B93F50">
      <w:pPr>
        <w:pStyle w:val="2"/>
        <w:numPr>
          <w:ilvl w:val="1"/>
          <w:numId w:val="0"/>
        </w:numPr>
        <w:tabs>
          <w:tab w:val="num" w:pos="0"/>
        </w:tabs>
        <w:suppressAutoHyphens/>
        <w:ind w:left="-92"/>
      </w:pPr>
      <w:r>
        <w:rPr>
          <w:b/>
          <w:szCs w:val="28"/>
        </w:rPr>
        <w:t>транспортних засобів Перевізника, якому відповідно до</w:t>
      </w:r>
    </w:p>
    <w:p w:rsidR="00B93F50" w:rsidRDefault="00B93F50" w:rsidP="00B93F50">
      <w:pPr>
        <w:pStyle w:val="2"/>
        <w:numPr>
          <w:ilvl w:val="1"/>
          <w:numId w:val="0"/>
        </w:numPr>
        <w:tabs>
          <w:tab w:val="num" w:pos="0"/>
        </w:tabs>
        <w:suppressAutoHyphens/>
        <w:ind w:left="-92"/>
      </w:pPr>
      <w:r>
        <w:rPr>
          <w:b/>
        </w:rPr>
        <w:t>Договору надано право здійснювати пасажирські перевезення на міських маршрутах в м. Чернівцях</w:t>
      </w:r>
    </w:p>
    <w:p w:rsidR="00B93F50" w:rsidRDefault="00B93F50" w:rsidP="00B93F50">
      <w:pPr>
        <w:shd w:val="clear" w:color="auto" w:fill="FFFFFF"/>
        <w:autoSpaceDE w:val="0"/>
        <w:jc w:val="center"/>
        <w:rPr>
          <w:b/>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77"/>
        <w:gridCol w:w="1565"/>
        <w:gridCol w:w="1515"/>
        <w:gridCol w:w="1978"/>
        <w:gridCol w:w="1566"/>
        <w:gridCol w:w="1594"/>
      </w:tblGrid>
      <w:tr w:rsidR="00B93F50">
        <w:trPr>
          <w:trHeight w:val="346"/>
        </w:trPr>
        <w:tc>
          <w:tcPr>
            <w:tcW w:w="1277"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jc w:val="center"/>
            </w:pPr>
            <w:r>
              <w:t>Номер  маршруту</w:t>
            </w:r>
          </w:p>
        </w:tc>
        <w:tc>
          <w:tcPr>
            <w:tcW w:w="156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jc w:val="center"/>
            </w:pPr>
            <w:r>
              <w:t>Марка транспортного засобу</w:t>
            </w:r>
          </w:p>
        </w:tc>
        <w:tc>
          <w:tcPr>
            <w:tcW w:w="151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jc w:val="center"/>
            </w:pPr>
            <w:r>
              <w:t>Державний номер</w:t>
            </w:r>
          </w:p>
        </w:tc>
        <w:tc>
          <w:tcPr>
            <w:tcW w:w="1978"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jc w:val="center"/>
            </w:pPr>
            <w:r>
              <w:t>Загальна пасажиромісткість</w:t>
            </w:r>
          </w:p>
        </w:tc>
        <w:tc>
          <w:tcPr>
            <w:tcW w:w="1566"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jc w:val="center"/>
            </w:pPr>
            <w:r>
              <w:t>К-ть місць для сидіння</w:t>
            </w:r>
          </w:p>
        </w:tc>
        <w:tc>
          <w:tcPr>
            <w:tcW w:w="1594" w:type="dxa"/>
            <w:tcBorders>
              <w:top w:val="single" w:sz="6" w:space="0" w:color="000000"/>
              <w:left w:val="single" w:sz="6" w:space="0" w:color="000000"/>
              <w:bottom w:val="single" w:sz="6" w:space="0" w:color="000000"/>
              <w:right w:val="single" w:sz="6" w:space="0" w:color="000000"/>
            </w:tcBorders>
            <w:shd w:val="clear" w:color="auto" w:fill="FFFFFF"/>
          </w:tcPr>
          <w:p w:rsidR="00B93F50" w:rsidRDefault="00B93F50" w:rsidP="003769DC">
            <w:pPr>
              <w:shd w:val="clear" w:color="auto" w:fill="FFFFFF"/>
              <w:autoSpaceDE w:val="0"/>
              <w:snapToGrid w:val="0"/>
              <w:jc w:val="center"/>
            </w:pPr>
            <w:r>
              <w:t>Відмітка про пристосування до перевезення людей з обмеженими фізичними можливостями (“так” або “ні”)</w:t>
            </w:r>
          </w:p>
        </w:tc>
      </w:tr>
      <w:tr w:rsidR="00B93F50">
        <w:trPr>
          <w:trHeight w:val="260"/>
        </w:trPr>
        <w:tc>
          <w:tcPr>
            <w:tcW w:w="1277"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1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978"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6"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94" w:type="dxa"/>
            <w:tcBorders>
              <w:top w:val="single" w:sz="6" w:space="0" w:color="000000"/>
              <w:left w:val="single" w:sz="6" w:space="0" w:color="000000"/>
              <w:bottom w:val="single" w:sz="6" w:space="0" w:color="000000"/>
              <w:right w:val="single" w:sz="6" w:space="0" w:color="000000"/>
            </w:tcBorders>
            <w:shd w:val="clear" w:color="auto" w:fill="FFFFFF"/>
          </w:tcPr>
          <w:p w:rsidR="00B93F50" w:rsidRDefault="00B93F50" w:rsidP="003769DC">
            <w:pPr>
              <w:shd w:val="clear" w:color="auto" w:fill="FFFFFF"/>
              <w:autoSpaceDE w:val="0"/>
              <w:snapToGrid w:val="0"/>
              <w:rPr>
                <w:sz w:val="28"/>
                <w:szCs w:val="28"/>
              </w:rPr>
            </w:pPr>
          </w:p>
        </w:tc>
      </w:tr>
      <w:tr w:rsidR="00B93F50">
        <w:trPr>
          <w:trHeight w:val="133"/>
        </w:trPr>
        <w:tc>
          <w:tcPr>
            <w:tcW w:w="1277"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1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978"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6"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94" w:type="dxa"/>
            <w:tcBorders>
              <w:top w:val="single" w:sz="6" w:space="0" w:color="000000"/>
              <w:left w:val="single" w:sz="6" w:space="0" w:color="000000"/>
              <w:bottom w:val="single" w:sz="6" w:space="0" w:color="000000"/>
              <w:right w:val="single" w:sz="6" w:space="0" w:color="000000"/>
            </w:tcBorders>
            <w:shd w:val="clear" w:color="auto" w:fill="FFFFFF"/>
          </w:tcPr>
          <w:p w:rsidR="00B93F50" w:rsidRDefault="00B93F50" w:rsidP="003769DC">
            <w:pPr>
              <w:shd w:val="clear" w:color="auto" w:fill="FFFFFF"/>
              <w:autoSpaceDE w:val="0"/>
              <w:snapToGrid w:val="0"/>
              <w:rPr>
                <w:sz w:val="28"/>
                <w:szCs w:val="28"/>
              </w:rPr>
            </w:pPr>
          </w:p>
        </w:tc>
      </w:tr>
      <w:tr w:rsidR="00B93F50">
        <w:trPr>
          <w:trHeight w:val="212"/>
        </w:trPr>
        <w:tc>
          <w:tcPr>
            <w:tcW w:w="1277"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1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978"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6"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94" w:type="dxa"/>
            <w:tcBorders>
              <w:top w:val="single" w:sz="6" w:space="0" w:color="000000"/>
              <w:left w:val="single" w:sz="6" w:space="0" w:color="000000"/>
              <w:bottom w:val="single" w:sz="6" w:space="0" w:color="000000"/>
              <w:right w:val="single" w:sz="6" w:space="0" w:color="000000"/>
            </w:tcBorders>
            <w:shd w:val="clear" w:color="auto" w:fill="FFFFFF"/>
          </w:tcPr>
          <w:p w:rsidR="00B93F50" w:rsidRDefault="00B93F50" w:rsidP="003769DC">
            <w:pPr>
              <w:shd w:val="clear" w:color="auto" w:fill="FFFFFF"/>
              <w:autoSpaceDE w:val="0"/>
              <w:snapToGrid w:val="0"/>
              <w:rPr>
                <w:sz w:val="28"/>
                <w:szCs w:val="28"/>
              </w:rPr>
            </w:pPr>
          </w:p>
        </w:tc>
      </w:tr>
      <w:tr w:rsidR="00B93F50">
        <w:trPr>
          <w:trHeight w:val="347"/>
        </w:trPr>
        <w:tc>
          <w:tcPr>
            <w:tcW w:w="1277"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15"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978"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66" w:type="dxa"/>
            <w:tcBorders>
              <w:top w:val="single" w:sz="6" w:space="0" w:color="000000"/>
              <w:left w:val="single" w:sz="6" w:space="0" w:color="000000"/>
              <w:bottom w:val="single" w:sz="6" w:space="0" w:color="000000"/>
            </w:tcBorders>
            <w:shd w:val="clear" w:color="auto" w:fill="FFFFFF"/>
          </w:tcPr>
          <w:p w:rsidR="00B93F50" w:rsidRDefault="00B93F50" w:rsidP="003769DC">
            <w:pPr>
              <w:shd w:val="clear" w:color="auto" w:fill="FFFFFF"/>
              <w:autoSpaceDE w:val="0"/>
              <w:snapToGrid w:val="0"/>
              <w:rPr>
                <w:sz w:val="28"/>
                <w:szCs w:val="28"/>
              </w:rPr>
            </w:pPr>
          </w:p>
        </w:tc>
        <w:tc>
          <w:tcPr>
            <w:tcW w:w="1594" w:type="dxa"/>
            <w:tcBorders>
              <w:top w:val="single" w:sz="6" w:space="0" w:color="000000"/>
              <w:left w:val="single" w:sz="6" w:space="0" w:color="000000"/>
              <w:bottom w:val="single" w:sz="6" w:space="0" w:color="000000"/>
              <w:right w:val="single" w:sz="6" w:space="0" w:color="000000"/>
            </w:tcBorders>
            <w:shd w:val="clear" w:color="auto" w:fill="FFFFFF"/>
          </w:tcPr>
          <w:p w:rsidR="00B93F50" w:rsidRDefault="00B93F50" w:rsidP="003769DC">
            <w:pPr>
              <w:shd w:val="clear" w:color="auto" w:fill="FFFFFF"/>
              <w:autoSpaceDE w:val="0"/>
              <w:snapToGrid w:val="0"/>
              <w:rPr>
                <w:sz w:val="28"/>
                <w:szCs w:val="28"/>
              </w:rPr>
            </w:pPr>
          </w:p>
        </w:tc>
      </w:tr>
    </w:tbl>
    <w:p w:rsidR="00B93F50" w:rsidRDefault="00B93F50" w:rsidP="00B93F50">
      <w:pPr>
        <w:shd w:val="clear" w:color="auto" w:fill="FFFFFF"/>
        <w:autoSpaceDE w:val="0"/>
        <w:rPr>
          <w:sz w:val="28"/>
          <w:szCs w:val="28"/>
        </w:rPr>
      </w:pPr>
    </w:p>
    <w:p w:rsidR="00B93F50" w:rsidRDefault="00B93F50" w:rsidP="00B93F50">
      <w:pPr>
        <w:shd w:val="clear" w:color="auto" w:fill="FFFFFF"/>
        <w:autoSpaceDE w:val="0"/>
        <w:rPr>
          <w:b/>
          <w:bCs/>
          <w:sz w:val="28"/>
          <w:szCs w:val="28"/>
        </w:rPr>
      </w:pPr>
    </w:p>
    <w:p w:rsidR="00B93F50" w:rsidRDefault="00B93F50" w:rsidP="00B93F50">
      <w:pPr>
        <w:shd w:val="clear" w:color="auto" w:fill="FFFFFF"/>
        <w:autoSpaceDE w:val="0"/>
        <w:rPr>
          <w:b/>
          <w:bCs/>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365"/>
        <w:gridCol w:w="735"/>
        <w:gridCol w:w="4260"/>
      </w:tblGrid>
      <w:tr w:rsidR="00B93F50">
        <w:tc>
          <w:tcPr>
            <w:tcW w:w="4365" w:type="dxa"/>
            <w:shd w:val="clear" w:color="auto" w:fill="auto"/>
          </w:tcPr>
          <w:p w:rsidR="00B93F50" w:rsidRDefault="00B93F50" w:rsidP="003769DC">
            <w:pPr>
              <w:jc w:val="center"/>
            </w:pPr>
            <w:r>
              <w:rPr>
                <w:b/>
                <w:color w:val="000000"/>
                <w:sz w:val="28"/>
                <w:szCs w:val="28"/>
              </w:rPr>
              <w:t xml:space="preserve">Замовник </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shd w:val="clear" w:color="auto" w:fill="FFFFFF"/>
              <w:autoSpaceDE w:val="0"/>
              <w:jc w:val="center"/>
            </w:pPr>
            <w:r>
              <w:rPr>
                <w:b/>
                <w:color w:val="000000"/>
                <w:sz w:val="28"/>
                <w:szCs w:val="28"/>
              </w:rPr>
              <w:t>Перевізник</w:t>
            </w:r>
          </w:p>
        </w:tc>
      </w:tr>
      <w:tr w:rsidR="00B93F50">
        <w:tc>
          <w:tcPr>
            <w:tcW w:w="4365" w:type="dxa"/>
            <w:shd w:val="clear" w:color="auto" w:fill="auto"/>
          </w:tcPr>
          <w:p w:rsidR="00B93F50" w:rsidRDefault="00B93F50" w:rsidP="003769DC">
            <w:pPr>
              <w:pStyle w:val="a7"/>
              <w:jc w:val="center"/>
            </w:pPr>
            <w:r>
              <w:t>(назва, код ЄДРПОУ, код платника ПДВ, адреса юридична, адреса поштова, контактна електронна адреса, контактні телефони, підписи відповідальних осіб)</w:t>
            </w: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jc w:val="center"/>
            </w:pPr>
            <w:r>
              <w:t>(назва, код ЄДРПОУ, код платника ПДВ, ліцензія, адреса юридична, адреса поштова, контактна електронна адреса, контактні телефони, підписи відповідальних осіб)</w:t>
            </w:r>
          </w:p>
        </w:tc>
      </w:tr>
      <w:tr w:rsid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r w:rsidR="00B93F50" w:rsidRPr="00B93F50">
        <w:tc>
          <w:tcPr>
            <w:tcW w:w="4365" w:type="dxa"/>
            <w:shd w:val="clear" w:color="auto" w:fill="auto"/>
          </w:tcPr>
          <w:p w:rsidR="00B93F50" w:rsidRDefault="00B93F50" w:rsidP="003769DC">
            <w:pPr>
              <w:pStyle w:val="a7"/>
              <w:snapToGrid w:val="0"/>
              <w:jc w:val="center"/>
            </w:pPr>
          </w:p>
        </w:tc>
        <w:tc>
          <w:tcPr>
            <w:tcW w:w="735" w:type="dxa"/>
            <w:shd w:val="clear" w:color="auto" w:fill="auto"/>
          </w:tcPr>
          <w:p w:rsidR="00B93F50" w:rsidRDefault="00B93F50" w:rsidP="003769DC">
            <w:pPr>
              <w:pStyle w:val="a7"/>
              <w:snapToGrid w:val="0"/>
              <w:jc w:val="center"/>
            </w:pPr>
          </w:p>
        </w:tc>
        <w:tc>
          <w:tcPr>
            <w:tcW w:w="4260" w:type="dxa"/>
            <w:shd w:val="clear" w:color="auto" w:fill="auto"/>
          </w:tcPr>
          <w:p w:rsidR="00B93F50" w:rsidRDefault="00B93F50" w:rsidP="003769DC">
            <w:pPr>
              <w:pStyle w:val="a7"/>
              <w:snapToGrid w:val="0"/>
              <w:jc w:val="center"/>
            </w:pPr>
          </w:p>
        </w:tc>
      </w:tr>
    </w:tbl>
    <w:p w:rsidR="00B93F50" w:rsidRPr="00B93F50" w:rsidRDefault="00B93F50" w:rsidP="00B93F50">
      <w:pPr>
        <w:shd w:val="clear" w:color="auto" w:fill="FFFFFF"/>
        <w:autoSpaceDE w:val="0"/>
        <w:rPr>
          <w:lang w:val="ru-RU" w:eastAsia="ru-RU"/>
        </w:rPr>
      </w:pPr>
    </w:p>
    <w:p w:rsidR="00B93F50" w:rsidRPr="00B93F50" w:rsidRDefault="00B93F50" w:rsidP="00B93F50">
      <w:pPr>
        <w:rPr>
          <w:lang w:val="ru-RU" w:eastAsia="ru-RU"/>
        </w:rPr>
      </w:pPr>
    </w:p>
    <w:p w:rsidR="00B93F50" w:rsidRPr="00B93F50" w:rsidRDefault="00B93F50" w:rsidP="00B93F50">
      <w:pPr>
        <w:rPr>
          <w:lang w:val="ru-RU" w:eastAsia="ru-RU"/>
        </w:rPr>
      </w:pPr>
    </w:p>
    <w:p w:rsidR="00B93F50" w:rsidRPr="00B93F50" w:rsidRDefault="00B93F50" w:rsidP="00B93F50">
      <w:pPr>
        <w:rPr>
          <w:lang w:val="ru-RU" w:eastAsia="ru-RU"/>
        </w:rPr>
      </w:pPr>
    </w:p>
    <w:p w:rsidR="00B93F50" w:rsidRPr="00B93F50" w:rsidRDefault="00B93F50" w:rsidP="00B93F50">
      <w:pPr>
        <w:rPr>
          <w:lang w:val="ru-RU" w:eastAsia="ru-RU"/>
        </w:rPr>
      </w:pPr>
    </w:p>
    <w:p w:rsidR="00B93F50" w:rsidRPr="00B93F50" w:rsidRDefault="00B93F50" w:rsidP="00B93F50">
      <w:pPr>
        <w:rPr>
          <w:lang w:val="ru-RU"/>
        </w:rPr>
      </w:pPr>
    </w:p>
    <w:p w:rsidR="00B93F50" w:rsidRPr="00B93F50" w:rsidRDefault="00B93F50" w:rsidP="00B93F50">
      <w:pPr>
        <w:rPr>
          <w:lang w:val="ru-RU"/>
        </w:rPr>
      </w:pPr>
    </w:p>
    <w:p w:rsidR="00B93F50" w:rsidRDefault="00B93F50" w:rsidP="00B93F50"/>
    <w:p w:rsidR="00B93F50" w:rsidRDefault="00B93F50" w:rsidP="00B93F50">
      <w:pPr>
        <w:pStyle w:val="11"/>
        <w:shd w:val="clear" w:color="auto" w:fill="auto"/>
        <w:tabs>
          <w:tab w:val="center" w:pos="5068"/>
        </w:tabs>
        <w:ind w:right="-91"/>
      </w:pPr>
      <w:r>
        <w:tab/>
      </w:r>
      <w:r>
        <w:tab/>
      </w:r>
    </w:p>
    <w:p w:rsidR="00B93F50" w:rsidRPr="00B93F50" w:rsidRDefault="00B93F50" w:rsidP="00B93F50">
      <w:pPr>
        <w:jc w:val="center"/>
        <w:rPr>
          <w:b/>
          <w:sz w:val="28"/>
          <w:szCs w:val="28"/>
          <w:lang w:val="ru-RU"/>
        </w:rPr>
      </w:pPr>
    </w:p>
    <w:p w:rsidR="00B93F50" w:rsidRPr="00B93F50" w:rsidRDefault="00B93F50" w:rsidP="00B93F50">
      <w:pPr>
        <w:jc w:val="center"/>
        <w:rPr>
          <w:b/>
          <w:sz w:val="28"/>
          <w:szCs w:val="28"/>
          <w:lang w:val="ru-RU"/>
        </w:rPr>
      </w:pPr>
    </w:p>
    <w:p w:rsidR="00B93F50" w:rsidRPr="00B93F50" w:rsidRDefault="00B93F50" w:rsidP="00B93F50">
      <w:pPr>
        <w:jc w:val="center"/>
        <w:rPr>
          <w:b/>
          <w:sz w:val="28"/>
          <w:szCs w:val="28"/>
          <w:lang w:val="ru-RU"/>
        </w:rPr>
      </w:pPr>
    </w:p>
    <w:p w:rsidR="00B93F50" w:rsidRPr="00B93F50" w:rsidRDefault="00B93F50" w:rsidP="00B93F50">
      <w:pPr>
        <w:jc w:val="center"/>
        <w:rPr>
          <w:b/>
          <w:sz w:val="28"/>
          <w:szCs w:val="28"/>
          <w:lang w:val="ru-RU"/>
        </w:rPr>
      </w:pPr>
    </w:p>
    <w:p w:rsidR="00B93F50" w:rsidRPr="00B93F50" w:rsidRDefault="00B93F50" w:rsidP="00B93F50">
      <w:pPr>
        <w:jc w:val="center"/>
        <w:rPr>
          <w:b/>
          <w:sz w:val="28"/>
          <w:szCs w:val="28"/>
          <w:lang w:val="ru-RU"/>
        </w:rPr>
      </w:pPr>
    </w:p>
    <w:p w:rsidR="00B93F50" w:rsidRPr="00B93F50" w:rsidRDefault="00B93F50" w:rsidP="00B93F50">
      <w:pPr>
        <w:jc w:val="center"/>
        <w:rPr>
          <w:b/>
          <w:sz w:val="28"/>
          <w:szCs w:val="28"/>
          <w:lang w:val="ru-RU"/>
        </w:rPr>
      </w:pPr>
    </w:p>
    <w:p w:rsidR="00B93F50" w:rsidRDefault="00B93F50" w:rsidP="00B93F50">
      <w:pPr>
        <w:jc w:val="center"/>
        <w:rPr>
          <w:b/>
          <w:sz w:val="28"/>
          <w:szCs w:val="28"/>
        </w:rPr>
      </w:pPr>
    </w:p>
    <w:p w:rsidR="00B93F50" w:rsidRDefault="00B93F50" w:rsidP="00B93F50">
      <w:pPr>
        <w:jc w:val="center"/>
        <w:rPr>
          <w:b/>
          <w:sz w:val="28"/>
          <w:szCs w:val="28"/>
        </w:rPr>
      </w:pPr>
    </w:p>
    <w:p w:rsidR="00B93F50" w:rsidRDefault="00B93F50" w:rsidP="00B93F50">
      <w:pPr>
        <w:jc w:val="center"/>
        <w:rPr>
          <w:b/>
          <w:color w:val="000000"/>
          <w:spacing w:val="-1"/>
          <w:szCs w:val="28"/>
        </w:rPr>
      </w:pPr>
    </w:p>
    <w:p w:rsidR="00B71928" w:rsidRPr="00F5477B" w:rsidRDefault="00B71928" w:rsidP="00F5477B">
      <w:pPr>
        <w:pStyle w:val="6"/>
        <w:spacing w:before="0" w:after="0"/>
        <w:ind w:left="-1620" w:firstLine="708"/>
        <w:rPr>
          <w:b w:val="0"/>
          <w:color w:val="000000"/>
          <w:sz w:val="28"/>
          <w:szCs w:val="28"/>
        </w:rPr>
      </w:pPr>
    </w:p>
    <w:p w:rsidR="00B71928" w:rsidRPr="001A0228" w:rsidRDefault="00B71928" w:rsidP="001A0228">
      <w:pPr>
        <w:pStyle w:val="6"/>
        <w:spacing w:before="0" w:after="0"/>
        <w:ind w:left="-1620" w:firstLine="708"/>
        <w:rPr>
          <w:b w:val="0"/>
          <w:color w:val="000000"/>
          <w:sz w:val="28"/>
          <w:szCs w:val="28"/>
        </w:rPr>
      </w:pPr>
    </w:p>
    <w:p w:rsidR="004413B0" w:rsidRPr="005B1091" w:rsidRDefault="004413B0" w:rsidP="006D0167">
      <w:pPr>
        <w:jc w:val="center"/>
        <w:rPr>
          <w:b/>
          <w:color w:val="000000"/>
          <w:sz w:val="28"/>
          <w:szCs w:val="28"/>
        </w:rPr>
      </w:pPr>
    </w:p>
    <w:p w:rsidR="006D0167" w:rsidRPr="005B1091" w:rsidRDefault="006D0167" w:rsidP="006D0167">
      <w:pPr>
        <w:jc w:val="center"/>
        <w:rPr>
          <w:b/>
          <w:color w:val="000000"/>
          <w:sz w:val="28"/>
          <w:szCs w:val="28"/>
        </w:rPr>
      </w:pPr>
      <w:r w:rsidRPr="005B1091">
        <w:rPr>
          <w:b/>
          <w:color w:val="000000"/>
          <w:sz w:val="28"/>
          <w:szCs w:val="28"/>
        </w:rPr>
        <w:t>АНАЛІЗ РЕГУЛЯТОРНОГО ВПЛИВУ</w:t>
      </w:r>
    </w:p>
    <w:p w:rsidR="006D0167" w:rsidRPr="005B1091" w:rsidRDefault="006D0167" w:rsidP="006D0167">
      <w:pPr>
        <w:jc w:val="center"/>
        <w:rPr>
          <w:b/>
          <w:color w:val="000000"/>
          <w:sz w:val="28"/>
          <w:szCs w:val="28"/>
        </w:rPr>
      </w:pPr>
      <w:r w:rsidRPr="005B1091">
        <w:rPr>
          <w:b/>
          <w:color w:val="000000"/>
          <w:sz w:val="28"/>
          <w:szCs w:val="28"/>
        </w:rPr>
        <w:lastRenderedPageBreak/>
        <w:t>проекту рішення виконкому Чернівецької міської ради</w:t>
      </w:r>
    </w:p>
    <w:p w:rsidR="006D0167" w:rsidRPr="005B1091" w:rsidRDefault="006D0167" w:rsidP="006D0167">
      <w:pPr>
        <w:jc w:val="center"/>
        <w:rPr>
          <w:b/>
          <w:color w:val="000000"/>
          <w:sz w:val="28"/>
          <w:szCs w:val="28"/>
        </w:rPr>
      </w:pPr>
      <w:r w:rsidRPr="005B1091">
        <w:rPr>
          <w:b/>
          <w:color w:val="000000"/>
          <w:sz w:val="28"/>
          <w:szCs w:val="28"/>
        </w:rPr>
        <w:t>" Про організацію пасажирських перевезень на автобусних маршрутах загального  користування  в  м. Чернівці</w:t>
      </w:r>
      <w:r w:rsidRPr="005B1091">
        <w:rPr>
          <w:b/>
          <w:color w:val="000000"/>
          <w:spacing w:val="5"/>
          <w:sz w:val="28"/>
          <w:szCs w:val="28"/>
        </w:rPr>
        <w:t xml:space="preserve">  та  визнання  такими, що втратили  чинність  рішення виконавчого комітету міської ради з цього питання</w:t>
      </w:r>
      <w:r w:rsidRPr="005B1091">
        <w:rPr>
          <w:b/>
          <w:color w:val="000000"/>
          <w:sz w:val="28"/>
          <w:szCs w:val="28"/>
        </w:rPr>
        <w:t>".</w:t>
      </w:r>
    </w:p>
    <w:p w:rsidR="006D0167" w:rsidRPr="005B1091" w:rsidRDefault="006D0167" w:rsidP="006D0167">
      <w:pPr>
        <w:jc w:val="center"/>
        <w:rPr>
          <w:b/>
          <w:color w:val="000000"/>
          <w:sz w:val="28"/>
          <w:szCs w:val="28"/>
        </w:rPr>
      </w:pPr>
    </w:p>
    <w:p w:rsidR="006D0167" w:rsidRPr="005B1091" w:rsidRDefault="006D0167" w:rsidP="006D0167">
      <w:pPr>
        <w:jc w:val="center"/>
        <w:rPr>
          <w:b/>
          <w:color w:val="000000"/>
          <w:sz w:val="28"/>
          <w:szCs w:val="28"/>
        </w:rPr>
      </w:pPr>
    </w:p>
    <w:p w:rsidR="006D0167" w:rsidRPr="005B1091" w:rsidRDefault="006D0167" w:rsidP="006D0167">
      <w:pPr>
        <w:numPr>
          <w:ilvl w:val="0"/>
          <w:numId w:val="2"/>
        </w:numPr>
        <w:jc w:val="center"/>
        <w:rPr>
          <w:b/>
          <w:color w:val="000000"/>
          <w:sz w:val="28"/>
          <w:szCs w:val="28"/>
        </w:rPr>
      </w:pPr>
      <w:r w:rsidRPr="005B1091">
        <w:rPr>
          <w:b/>
          <w:color w:val="000000"/>
          <w:sz w:val="28"/>
          <w:szCs w:val="28"/>
        </w:rPr>
        <w:t>Проблема, яку передбачається розв’язати</w:t>
      </w:r>
    </w:p>
    <w:p w:rsidR="006D0167" w:rsidRPr="005B1091" w:rsidRDefault="006D0167" w:rsidP="006D0167">
      <w:pPr>
        <w:ind w:left="360"/>
        <w:jc w:val="center"/>
        <w:rPr>
          <w:color w:val="000000"/>
          <w:sz w:val="28"/>
          <w:szCs w:val="28"/>
        </w:rPr>
      </w:pPr>
    </w:p>
    <w:p w:rsidR="006D0167" w:rsidRPr="005B1091" w:rsidRDefault="006D0167" w:rsidP="006D0167">
      <w:pPr>
        <w:ind w:firstLine="360"/>
        <w:jc w:val="both"/>
        <w:rPr>
          <w:color w:val="000000"/>
          <w:sz w:val="24"/>
          <w:szCs w:val="24"/>
        </w:rPr>
      </w:pPr>
      <w:r w:rsidRPr="005B1091">
        <w:rPr>
          <w:color w:val="000000"/>
          <w:sz w:val="24"/>
          <w:szCs w:val="24"/>
        </w:rPr>
        <w:t>Рішенням виконавчого комітету Чернівецької міської ради від 08.12.2015р.№ 699/25 «Про організацію пасажирських перевезень на автобусних маршрутах загального користування в м.Чернівцях та визнання такими, що втратили чинність рішення виконавчого комітету міської ради з цього питання», були затверджені Умови проведення конкурсу на перевезення пасажирів на автобусних маршрутах загального користування в м. Чернівцях і проведені відповідні конкурси.</w:t>
      </w:r>
      <w:r w:rsidRPr="005B1091">
        <w:rPr>
          <w:color w:val="000000"/>
          <w:sz w:val="28"/>
          <w:szCs w:val="28"/>
        </w:rPr>
        <w:t xml:space="preserve"> </w:t>
      </w:r>
      <w:r w:rsidRPr="005B1091">
        <w:rPr>
          <w:color w:val="000000"/>
          <w:sz w:val="24"/>
          <w:szCs w:val="24"/>
        </w:rPr>
        <w:t>Об’єктами конкурсів були маршрути та графіки.</w:t>
      </w:r>
    </w:p>
    <w:p w:rsidR="006D0167" w:rsidRPr="005B1091" w:rsidRDefault="006D0167" w:rsidP="006D0167">
      <w:pPr>
        <w:ind w:firstLine="360"/>
        <w:jc w:val="both"/>
        <w:rPr>
          <w:color w:val="000000"/>
          <w:sz w:val="24"/>
          <w:szCs w:val="24"/>
        </w:rPr>
      </w:pPr>
      <w:r w:rsidRPr="005B1091">
        <w:rPr>
          <w:color w:val="000000"/>
          <w:sz w:val="24"/>
          <w:szCs w:val="24"/>
        </w:rPr>
        <w:t xml:space="preserve">  Показниками результативності прийнятого регуляторного акту були визначені:</w:t>
      </w:r>
    </w:p>
    <w:p w:rsidR="006D0167" w:rsidRPr="005B1091" w:rsidRDefault="006D0167" w:rsidP="006D0167">
      <w:pPr>
        <w:numPr>
          <w:ilvl w:val="0"/>
          <w:numId w:val="3"/>
        </w:numPr>
        <w:jc w:val="both"/>
        <w:rPr>
          <w:color w:val="000000"/>
          <w:sz w:val="24"/>
          <w:szCs w:val="24"/>
        </w:rPr>
      </w:pPr>
      <w:r w:rsidRPr="005B1091">
        <w:rPr>
          <w:color w:val="000000"/>
          <w:sz w:val="24"/>
          <w:szCs w:val="24"/>
        </w:rPr>
        <w:t>динаміка кількості суб’єктів господарювання, що здійснюють перевезення на автобусних маршрутах загального користування;</w:t>
      </w:r>
    </w:p>
    <w:p w:rsidR="006D0167" w:rsidRPr="005B1091" w:rsidRDefault="006D0167" w:rsidP="006D0167">
      <w:pPr>
        <w:numPr>
          <w:ilvl w:val="0"/>
          <w:numId w:val="3"/>
        </w:numPr>
        <w:jc w:val="both"/>
        <w:rPr>
          <w:color w:val="000000"/>
          <w:sz w:val="24"/>
          <w:szCs w:val="24"/>
        </w:rPr>
      </w:pPr>
      <w:r w:rsidRPr="005B1091">
        <w:rPr>
          <w:color w:val="000000"/>
          <w:sz w:val="24"/>
          <w:szCs w:val="24"/>
        </w:rPr>
        <w:t>динаміка надходжень до бюджетів всіх рівнів від господарської діяльності із перевезень  на автобусних маршрутах загального користування;</w:t>
      </w:r>
    </w:p>
    <w:p w:rsidR="006D0167" w:rsidRPr="005B1091" w:rsidRDefault="006D0167" w:rsidP="006D0167">
      <w:pPr>
        <w:numPr>
          <w:ilvl w:val="0"/>
          <w:numId w:val="3"/>
        </w:numPr>
        <w:jc w:val="both"/>
        <w:rPr>
          <w:color w:val="000000"/>
          <w:sz w:val="24"/>
          <w:szCs w:val="24"/>
        </w:rPr>
      </w:pPr>
      <w:r w:rsidRPr="005B1091">
        <w:rPr>
          <w:color w:val="000000"/>
          <w:sz w:val="24"/>
          <w:szCs w:val="24"/>
        </w:rPr>
        <w:t>рівень задоволення попиту населення у перевезенні;</w:t>
      </w:r>
    </w:p>
    <w:p w:rsidR="006D0167" w:rsidRPr="005B1091" w:rsidRDefault="006D0167" w:rsidP="006D0167">
      <w:pPr>
        <w:numPr>
          <w:ilvl w:val="0"/>
          <w:numId w:val="3"/>
        </w:numPr>
        <w:jc w:val="both"/>
        <w:rPr>
          <w:color w:val="000000"/>
          <w:sz w:val="24"/>
          <w:szCs w:val="24"/>
        </w:rPr>
      </w:pPr>
      <w:r w:rsidRPr="005B1091">
        <w:rPr>
          <w:color w:val="000000"/>
          <w:sz w:val="24"/>
          <w:szCs w:val="24"/>
        </w:rPr>
        <w:t xml:space="preserve"> рівень якості та комфортності перевезень;</w:t>
      </w:r>
    </w:p>
    <w:p w:rsidR="006D0167" w:rsidRPr="005B1091" w:rsidRDefault="006D0167" w:rsidP="006D0167">
      <w:pPr>
        <w:numPr>
          <w:ilvl w:val="0"/>
          <w:numId w:val="3"/>
        </w:numPr>
        <w:jc w:val="both"/>
        <w:rPr>
          <w:color w:val="000000"/>
          <w:sz w:val="24"/>
          <w:szCs w:val="24"/>
        </w:rPr>
      </w:pPr>
      <w:r w:rsidRPr="005B1091">
        <w:rPr>
          <w:color w:val="000000"/>
          <w:sz w:val="24"/>
          <w:szCs w:val="24"/>
        </w:rPr>
        <w:t xml:space="preserve"> виконання договірних зобов’язань;</w:t>
      </w:r>
    </w:p>
    <w:p w:rsidR="006D0167" w:rsidRPr="005B1091" w:rsidRDefault="006D0167" w:rsidP="006D0167">
      <w:pPr>
        <w:numPr>
          <w:ilvl w:val="0"/>
          <w:numId w:val="3"/>
        </w:numPr>
        <w:jc w:val="both"/>
        <w:rPr>
          <w:color w:val="000000"/>
          <w:sz w:val="24"/>
          <w:szCs w:val="24"/>
        </w:rPr>
      </w:pPr>
      <w:r w:rsidRPr="005B1091">
        <w:rPr>
          <w:color w:val="000000"/>
          <w:sz w:val="24"/>
          <w:szCs w:val="24"/>
        </w:rPr>
        <w:t xml:space="preserve"> виконання заходів із вдосконалення транспортної інфраструктури міста.</w:t>
      </w:r>
    </w:p>
    <w:p w:rsidR="006D0167" w:rsidRPr="005B1091" w:rsidRDefault="006D0167" w:rsidP="006D0167">
      <w:pPr>
        <w:ind w:firstLine="708"/>
        <w:jc w:val="both"/>
        <w:rPr>
          <w:color w:val="000000"/>
          <w:sz w:val="24"/>
          <w:szCs w:val="24"/>
        </w:rPr>
      </w:pPr>
      <w:r w:rsidRPr="005B1091">
        <w:rPr>
          <w:color w:val="000000"/>
          <w:sz w:val="24"/>
          <w:szCs w:val="24"/>
        </w:rPr>
        <w:t xml:space="preserve">Після конкурсів автобусна маршрутна мережа міського пасажирського транспорту складається з 47 автобусних маршрутів загального користування.  </w:t>
      </w:r>
    </w:p>
    <w:p w:rsidR="006D0167" w:rsidRPr="005B1091" w:rsidRDefault="006D0167" w:rsidP="006D0167">
      <w:pPr>
        <w:ind w:left="708"/>
        <w:jc w:val="both"/>
        <w:rPr>
          <w:color w:val="000000"/>
          <w:sz w:val="24"/>
          <w:szCs w:val="24"/>
        </w:rPr>
      </w:pPr>
      <w:r w:rsidRPr="005B1091">
        <w:rPr>
          <w:color w:val="000000"/>
          <w:sz w:val="24"/>
          <w:szCs w:val="24"/>
        </w:rPr>
        <w:t>Перевезення пасажирів на автобусних маршрутах загального користування здійснювали:</w:t>
      </w:r>
    </w:p>
    <w:p w:rsidR="006D0167" w:rsidRPr="005B1091" w:rsidRDefault="006D0167" w:rsidP="006D0167">
      <w:pPr>
        <w:numPr>
          <w:ilvl w:val="1"/>
          <w:numId w:val="3"/>
        </w:numPr>
        <w:jc w:val="both"/>
        <w:rPr>
          <w:color w:val="000000"/>
          <w:sz w:val="24"/>
          <w:szCs w:val="24"/>
        </w:rPr>
      </w:pPr>
      <w:r w:rsidRPr="005B1091">
        <w:rPr>
          <w:color w:val="000000"/>
          <w:sz w:val="24"/>
          <w:szCs w:val="24"/>
        </w:rPr>
        <w:t>242 одиниці рухомого складу малого, середнього та великого класів.</w:t>
      </w:r>
    </w:p>
    <w:p w:rsidR="006D0167" w:rsidRPr="005B1091" w:rsidRDefault="006D0167" w:rsidP="006D0167">
      <w:pPr>
        <w:ind w:firstLine="540"/>
        <w:jc w:val="both"/>
        <w:rPr>
          <w:color w:val="000000"/>
          <w:sz w:val="24"/>
          <w:szCs w:val="24"/>
        </w:rPr>
      </w:pPr>
      <w:r w:rsidRPr="005B1091">
        <w:rPr>
          <w:color w:val="000000"/>
          <w:sz w:val="24"/>
          <w:szCs w:val="24"/>
        </w:rPr>
        <w:lastRenderedPageBreak/>
        <w:t>Одним із основних недоліків, який заважає встановленню об’єктивної оцінки пасажирської транспортної системи м.Чернівців, є відсутність формалізованої та документованої моделі пасажирських перевезень автобусним транспортом. В умовах  децентралізації перевезень особливу роль мають відіграти документи, які регламентують технологію та організацію перевезень, вимоги до транспортних засобів, забезпечувані перевізниками умови перевезень пасажирів, а також обґрунтування відповідного рівня оплати проїзду. Такі документи мають готуватись і прийматися  саме на рівні міськвиконкому, відповідати державним законам і нормативним документам, забезпечувати стандартизацію та уніфікацію процесу пасажирських перевезень у місті. Пакет таких документів формує опис моделі пасажирських перевезень. Цей опис має бути розроблений, оформлений, прийнятий і затверджений у вигляді єдиного документа, переданого перевізникам для організації перевезень на його основі ( на відміну від маси окремих розрізнених нормативних документів, розпоряджень, постанов, які іноді не узгоджені між собою і часто не доходять до адресата). Враховуючи цей факт, даний аналіз регуляторного впливу підготовлений без врахувань реальної моделі пасажирських перевезень та реальних параметрів відповідного ринку. Отже, він носить локальний характер і може застосовуватися лише для конкретних об’єктів конкурсу, про які йдеться у проекті рішення виконавчого комітету Чернівецької міської ради.</w:t>
      </w:r>
    </w:p>
    <w:p w:rsidR="006D0167" w:rsidRPr="005B1091" w:rsidRDefault="006D0167" w:rsidP="006D0167">
      <w:pPr>
        <w:ind w:firstLine="540"/>
        <w:jc w:val="both"/>
        <w:rPr>
          <w:color w:val="000000"/>
          <w:sz w:val="24"/>
          <w:szCs w:val="24"/>
        </w:rPr>
      </w:pPr>
      <w:r w:rsidRPr="005B1091">
        <w:rPr>
          <w:color w:val="000000"/>
          <w:sz w:val="24"/>
          <w:szCs w:val="24"/>
        </w:rPr>
        <w:t xml:space="preserve">  В умовах дефіциту бюджетного фінансування частка пасажирських перевезень приватними перевізниками і надалі буде зростати. Ці об’єктивні умови слід брати до уваги в організації пасажирських перевезень та розвитку пасажирської транспортної системи.</w:t>
      </w:r>
    </w:p>
    <w:p w:rsidR="006D0167" w:rsidRPr="005B1091" w:rsidRDefault="006D0167" w:rsidP="006D0167">
      <w:pPr>
        <w:ind w:firstLine="540"/>
        <w:jc w:val="both"/>
        <w:rPr>
          <w:color w:val="000000"/>
          <w:sz w:val="24"/>
          <w:szCs w:val="24"/>
        </w:rPr>
      </w:pPr>
      <w:r w:rsidRPr="005B1091">
        <w:rPr>
          <w:color w:val="000000"/>
          <w:sz w:val="24"/>
          <w:szCs w:val="24"/>
        </w:rPr>
        <w:t>Повторне відстеження результативності Умов проведення конкурсу на перевезення пасажирів на автобусних маршрутах загального користування показали наступне:</w:t>
      </w:r>
    </w:p>
    <w:p w:rsidR="006D0167" w:rsidRPr="005B1091" w:rsidRDefault="006D0167" w:rsidP="006D0167">
      <w:pPr>
        <w:ind w:firstLine="540"/>
        <w:jc w:val="both"/>
        <w:rPr>
          <w:color w:val="000000"/>
          <w:sz w:val="24"/>
          <w:szCs w:val="24"/>
        </w:rPr>
      </w:pPr>
      <w:r w:rsidRPr="005B1091">
        <w:rPr>
          <w:color w:val="000000"/>
          <w:sz w:val="24"/>
          <w:szCs w:val="24"/>
        </w:rPr>
        <w:t xml:space="preserve"> Динаміка надходжень бюджетних коштів позитивна за рахунок підвищення вартості проїзду.</w:t>
      </w:r>
    </w:p>
    <w:p w:rsidR="006D0167" w:rsidRPr="005B1091" w:rsidRDefault="006D0167" w:rsidP="006D0167">
      <w:pPr>
        <w:ind w:firstLine="540"/>
        <w:jc w:val="both"/>
        <w:rPr>
          <w:color w:val="000000"/>
          <w:sz w:val="24"/>
          <w:szCs w:val="24"/>
        </w:rPr>
      </w:pPr>
      <w:r w:rsidRPr="005B1091">
        <w:rPr>
          <w:color w:val="000000"/>
          <w:sz w:val="24"/>
          <w:szCs w:val="24"/>
        </w:rPr>
        <w:t xml:space="preserve"> Надходження до міського бюджету за рахунок оподаткування перевізників зростають.  </w:t>
      </w:r>
    </w:p>
    <w:p w:rsidR="006D0167" w:rsidRPr="005B1091" w:rsidRDefault="006D0167" w:rsidP="006D0167">
      <w:pPr>
        <w:ind w:firstLine="540"/>
        <w:jc w:val="both"/>
        <w:rPr>
          <w:color w:val="000000"/>
          <w:sz w:val="24"/>
          <w:szCs w:val="24"/>
        </w:rPr>
      </w:pPr>
      <w:r w:rsidRPr="005B1091">
        <w:rPr>
          <w:color w:val="000000"/>
          <w:sz w:val="24"/>
          <w:szCs w:val="24"/>
        </w:rPr>
        <w:t>Однак рівні якості та комфортності перевезень, виконання договірних зобов’язань, виконання заходів із вдосконалення інфраструктури міста залишилися  на такому ж низькому рівні, як і на момент проведення конкурсу у 2016 році, що викликає багато нарікань зі сторони мешканців міста. Найбільш гострими проблемними питаннями є:</w:t>
      </w:r>
    </w:p>
    <w:p w:rsidR="006D0167" w:rsidRPr="005B1091" w:rsidRDefault="006D0167" w:rsidP="006D0167">
      <w:pPr>
        <w:numPr>
          <w:ilvl w:val="0"/>
          <w:numId w:val="4"/>
        </w:numPr>
        <w:jc w:val="both"/>
        <w:rPr>
          <w:color w:val="000000"/>
          <w:sz w:val="24"/>
          <w:szCs w:val="24"/>
        </w:rPr>
      </w:pPr>
      <w:r w:rsidRPr="005B1091">
        <w:rPr>
          <w:color w:val="000000"/>
          <w:sz w:val="24"/>
          <w:szCs w:val="24"/>
        </w:rPr>
        <w:lastRenderedPageBreak/>
        <w:t>порушення правил технічної експлуатації транспортних засобів: в години "пік" перевищуються допустимі норми завантаженості транспортних засобів пасажирами;</w:t>
      </w:r>
    </w:p>
    <w:p w:rsidR="006D0167" w:rsidRPr="005B1091" w:rsidRDefault="006D0167" w:rsidP="006D0167">
      <w:pPr>
        <w:numPr>
          <w:ilvl w:val="0"/>
          <w:numId w:val="4"/>
        </w:numPr>
        <w:jc w:val="both"/>
        <w:rPr>
          <w:color w:val="000000"/>
          <w:sz w:val="24"/>
          <w:szCs w:val="24"/>
        </w:rPr>
      </w:pPr>
      <w:r w:rsidRPr="005B1091">
        <w:rPr>
          <w:color w:val="000000"/>
          <w:sz w:val="24"/>
          <w:szCs w:val="24"/>
        </w:rPr>
        <w:t>низький рівень культури обслуговування пасажирів, про що свідчать письмові та усні скарги мешканців міста;</w:t>
      </w:r>
    </w:p>
    <w:p w:rsidR="006D0167" w:rsidRPr="005B1091" w:rsidRDefault="006D0167" w:rsidP="006D0167">
      <w:pPr>
        <w:numPr>
          <w:ilvl w:val="0"/>
          <w:numId w:val="4"/>
        </w:numPr>
        <w:jc w:val="both"/>
        <w:rPr>
          <w:color w:val="000000"/>
          <w:sz w:val="24"/>
          <w:szCs w:val="24"/>
        </w:rPr>
      </w:pPr>
      <w:r w:rsidRPr="005B1091">
        <w:rPr>
          <w:color w:val="000000"/>
          <w:sz w:val="24"/>
          <w:szCs w:val="24"/>
        </w:rPr>
        <w:t>велика кількість перевізників обумовлює низький рівень трудової дисципліни (невиконання графіків руху) та в цілому дезорганізує роботу транспорту;</w:t>
      </w:r>
    </w:p>
    <w:p w:rsidR="006D0167" w:rsidRPr="005B1091" w:rsidRDefault="006D0167" w:rsidP="006D0167">
      <w:pPr>
        <w:ind w:left="708"/>
        <w:jc w:val="both"/>
        <w:rPr>
          <w:color w:val="000000"/>
          <w:sz w:val="24"/>
          <w:szCs w:val="24"/>
        </w:rPr>
      </w:pPr>
      <w:r w:rsidRPr="005B1091">
        <w:rPr>
          <w:color w:val="000000"/>
          <w:sz w:val="24"/>
          <w:szCs w:val="24"/>
        </w:rPr>
        <w:t xml:space="preserve">В цілому, ситуація не може бути врегульована ринковими механізмами. Громадяни та перевізники мають протилежні цілі: пасажири бажають пересуватись по місту комфортно та безпечно, а перевізники мають мету в отриманні якомога більшого прибутку. Таким чином, створюються передумови для нехтування безпекою перевезень пасажирів. Загальний аналіз ситуації дає змогу стверджувати, що в даному випадку ми маємо справу із так званою неспроможністю ринку. Це означає, що існує потреба в державному регулюванні та прийнятті відповідного регуляторного акту на місцевому рівні.  </w:t>
      </w:r>
    </w:p>
    <w:p w:rsidR="00D858B7" w:rsidRDefault="00D858B7" w:rsidP="00D858B7">
      <w:pPr>
        <w:ind w:left="360"/>
        <w:rPr>
          <w:b/>
          <w:color w:val="000000"/>
          <w:sz w:val="28"/>
          <w:szCs w:val="28"/>
        </w:rPr>
      </w:pPr>
    </w:p>
    <w:p w:rsidR="00D858B7" w:rsidRDefault="00D858B7" w:rsidP="00D858B7">
      <w:pPr>
        <w:ind w:left="360"/>
        <w:rPr>
          <w:b/>
          <w:color w:val="000000"/>
          <w:sz w:val="28"/>
          <w:szCs w:val="28"/>
        </w:rPr>
      </w:pPr>
    </w:p>
    <w:p w:rsidR="00AE4812" w:rsidRDefault="00BE7858" w:rsidP="00BE7858">
      <w:pPr>
        <w:ind w:left="360"/>
        <w:rPr>
          <w:b/>
          <w:color w:val="000000"/>
          <w:sz w:val="28"/>
          <w:szCs w:val="28"/>
        </w:rPr>
      </w:pPr>
      <w:r>
        <w:rPr>
          <w:b/>
          <w:color w:val="000000"/>
          <w:sz w:val="28"/>
          <w:szCs w:val="28"/>
        </w:rPr>
        <w:t xml:space="preserve">                            </w:t>
      </w:r>
    </w:p>
    <w:p w:rsidR="006D0167" w:rsidRDefault="00AE4812" w:rsidP="00BE7858">
      <w:pPr>
        <w:ind w:left="360"/>
        <w:rPr>
          <w:b/>
          <w:color w:val="000000"/>
          <w:sz w:val="28"/>
          <w:szCs w:val="28"/>
        </w:rPr>
      </w:pPr>
      <w:r>
        <w:rPr>
          <w:b/>
          <w:color w:val="000000"/>
          <w:sz w:val="28"/>
          <w:szCs w:val="28"/>
        </w:rPr>
        <w:t xml:space="preserve">                       </w:t>
      </w:r>
      <w:r w:rsidR="00BE7858">
        <w:rPr>
          <w:b/>
          <w:color w:val="000000"/>
          <w:sz w:val="28"/>
          <w:szCs w:val="28"/>
        </w:rPr>
        <w:t xml:space="preserve">           2. </w:t>
      </w:r>
      <w:r w:rsidR="006D0167" w:rsidRPr="005B1091">
        <w:rPr>
          <w:b/>
          <w:color w:val="000000"/>
          <w:sz w:val="28"/>
          <w:szCs w:val="28"/>
        </w:rPr>
        <w:t>Цілі регулювання</w:t>
      </w:r>
    </w:p>
    <w:p w:rsidR="00BE7858" w:rsidRPr="005B1091" w:rsidRDefault="00BE7858" w:rsidP="00BE7858">
      <w:pPr>
        <w:ind w:left="360"/>
        <w:rPr>
          <w:b/>
          <w:color w:val="000000"/>
          <w:sz w:val="28"/>
          <w:szCs w:val="28"/>
        </w:rPr>
      </w:pPr>
    </w:p>
    <w:p w:rsidR="00BE7858" w:rsidRDefault="006D0167" w:rsidP="00BE7858">
      <w:pPr>
        <w:numPr>
          <w:ilvl w:val="0"/>
          <w:numId w:val="5"/>
        </w:numPr>
        <w:tabs>
          <w:tab w:val="clear" w:pos="2160"/>
        </w:tabs>
        <w:ind w:left="0"/>
        <w:jc w:val="both"/>
        <w:rPr>
          <w:color w:val="000000"/>
          <w:sz w:val="24"/>
          <w:szCs w:val="24"/>
        </w:rPr>
      </w:pPr>
      <w:r w:rsidRPr="005B1091">
        <w:rPr>
          <w:color w:val="000000"/>
          <w:sz w:val="24"/>
          <w:szCs w:val="24"/>
        </w:rPr>
        <w:t>Підвищення прозорості дій органів місцевого самоврядування шляхом встановлення чітких умов проведення конкурсу.</w:t>
      </w:r>
    </w:p>
    <w:p w:rsidR="00BE7858" w:rsidRDefault="006D0167" w:rsidP="00BE7858">
      <w:pPr>
        <w:numPr>
          <w:ilvl w:val="0"/>
          <w:numId w:val="5"/>
        </w:numPr>
        <w:tabs>
          <w:tab w:val="clear" w:pos="2160"/>
        </w:tabs>
        <w:ind w:left="0"/>
        <w:jc w:val="both"/>
        <w:rPr>
          <w:color w:val="000000"/>
          <w:sz w:val="24"/>
          <w:szCs w:val="24"/>
        </w:rPr>
      </w:pPr>
      <w:r w:rsidRPr="005B1091">
        <w:rPr>
          <w:color w:val="000000"/>
          <w:sz w:val="24"/>
          <w:szCs w:val="24"/>
        </w:rPr>
        <w:t xml:space="preserve">Надання суб’єктам підприємницької діяльності рівних прав та можливостей для участі в </w:t>
      </w:r>
      <w:r w:rsidR="00D858B7">
        <w:rPr>
          <w:color w:val="000000"/>
          <w:sz w:val="24"/>
          <w:szCs w:val="24"/>
        </w:rPr>
        <w:t xml:space="preserve">      </w:t>
      </w:r>
      <w:r w:rsidRPr="005B1091">
        <w:rPr>
          <w:color w:val="000000"/>
          <w:sz w:val="24"/>
          <w:szCs w:val="24"/>
        </w:rPr>
        <w:t>конкурсі.</w:t>
      </w:r>
    </w:p>
    <w:p w:rsidR="00BE7858" w:rsidRDefault="006D0167" w:rsidP="00BE7858">
      <w:pPr>
        <w:numPr>
          <w:ilvl w:val="0"/>
          <w:numId w:val="5"/>
        </w:numPr>
        <w:tabs>
          <w:tab w:val="clear" w:pos="2160"/>
        </w:tabs>
        <w:ind w:left="0"/>
        <w:jc w:val="both"/>
        <w:rPr>
          <w:color w:val="000000"/>
          <w:sz w:val="24"/>
          <w:szCs w:val="24"/>
        </w:rPr>
      </w:pPr>
      <w:r w:rsidRPr="00D858B7">
        <w:rPr>
          <w:color w:val="000000"/>
          <w:sz w:val="24"/>
          <w:szCs w:val="24"/>
        </w:rPr>
        <w:t xml:space="preserve">Підвищення рівня якості послуг з перевезення пасажирів автомобільним транспортом в    м. Чернівцях, в тому числі за рахунок введення єдиної системи диспетчеризації міського громадського транспорту за допомогою </w:t>
      </w:r>
      <w:r w:rsidRPr="00D858B7">
        <w:rPr>
          <w:color w:val="000000"/>
          <w:sz w:val="24"/>
          <w:szCs w:val="24"/>
          <w:lang w:val="en-US"/>
        </w:rPr>
        <w:t>GPS</w:t>
      </w:r>
      <w:r w:rsidRPr="00D858B7">
        <w:rPr>
          <w:color w:val="000000"/>
          <w:sz w:val="24"/>
          <w:szCs w:val="24"/>
          <w:lang w:val="ru-RU"/>
        </w:rPr>
        <w:t xml:space="preserve"> </w:t>
      </w:r>
      <w:r w:rsidRPr="00D858B7">
        <w:rPr>
          <w:color w:val="000000"/>
          <w:sz w:val="24"/>
          <w:szCs w:val="24"/>
        </w:rPr>
        <w:t>– навігації,  яку нададуть перевізники для вільного доступу пасажирам та органам місцевого самоврядування.</w:t>
      </w:r>
    </w:p>
    <w:p w:rsidR="00BE7858" w:rsidRDefault="006D0167" w:rsidP="00BE7858">
      <w:pPr>
        <w:numPr>
          <w:ilvl w:val="0"/>
          <w:numId w:val="5"/>
        </w:numPr>
        <w:tabs>
          <w:tab w:val="clear" w:pos="2160"/>
        </w:tabs>
        <w:ind w:left="0"/>
        <w:jc w:val="both"/>
        <w:rPr>
          <w:color w:val="000000"/>
          <w:sz w:val="24"/>
          <w:szCs w:val="24"/>
        </w:rPr>
      </w:pPr>
      <w:r w:rsidRPr="005B1091">
        <w:rPr>
          <w:color w:val="000000"/>
          <w:sz w:val="24"/>
          <w:szCs w:val="24"/>
        </w:rPr>
        <w:t>Підвищення рівня безпеки при перевезенні пасажирів.</w:t>
      </w:r>
    </w:p>
    <w:p w:rsidR="00BE7858" w:rsidRDefault="00D858B7" w:rsidP="00BE7858">
      <w:pPr>
        <w:numPr>
          <w:ilvl w:val="0"/>
          <w:numId w:val="5"/>
        </w:numPr>
        <w:tabs>
          <w:tab w:val="clear" w:pos="2160"/>
        </w:tabs>
        <w:ind w:left="0"/>
        <w:jc w:val="both"/>
        <w:rPr>
          <w:color w:val="000000"/>
          <w:sz w:val="24"/>
          <w:szCs w:val="24"/>
        </w:rPr>
      </w:pPr>
      <w:r>
        <w:rPr>
          <w:b/>
          <w:color w:val="000000"/>
          <w:sz w:val="24"/>
          <w:szCs w:val="24"/>
        </w:rPr>
        <w:t xml:space="preserve"> </w:t>
      </w:r>
      <w:r w:rsidR="006D0167" w:rsidRPr="00BE7858">
        <w:rPr>
          <w:color w:val="000000"/>
          <w:sz w:val="24"/>
          <w:szCs w:val="24"/>
        </w:rPr>
        <w:t>Підвищення впливу на перевізника з боку органів місцевого самоврядування шляхом застосування штрафних санкцій за порушення умов договору.</w:t>
      </w:r>
    </w:p>
    <w:p w:rsidR="006D0167" w:rsidRPr="005B1091" w:rsidRDefault="006D0167" w:rsidP="00BE7858">
      <w:pPr>
        <w:numPr>
          <w:ilvl w:val="0"/>
          <w:numId w:val="5"/>
        </w:numPr>
        <w:tabs>
          <w:tab w:val="clear" w:pos="2160"/>
        </w:tabs>
        <w:ind w:left="0"/>
        <w:jc w:val="both"/>
        <w:rPr>
          <w:color w:val="000000"/>
          <w:sz w:val="24"/>
          <w:szCs w:val="24"/>
        </w:rPr>
      </w:pPr>
      <w:r w:rsidRPr="005B1091">
        <w:rPr>
          <w:color w:val="000000"/>
          <w:sz w:val="24"/>
          <w:szCs w:val="24"/>
        </w:rPr>
        <w:t>Розвиток конкуренції на ринку автомобільних перевезень.</w:t>
      </w:r>
    </w:p>
    <w:p w:rsidR="006D0167" w:rsidRPr="005B1091" w:rsidRDefault="006D0167" w:rsidP="006D0167">
      <w:pPr>
        <w:jc w:val="both"/>
        <w:rPr>
          <w:color w:val="000000"/>
          <w:sz w:val="24"/>
          <w:szCs w:val="24"/>
        </w:rPr>
      </w:pPr>
    </w:p>
    <w:p w:rsidR="00182EA1" w:rsidRPr="005B1091" w:rsidRDefault="00182EA1" w:rsidP="006D0167">
      <w:pPr>
        <w:jc w:val="both"/>
        <w:rPr>
          <w:color w:val="000000"/>
          <w:sz w:val="24"/>
          <w:szCs w:val="24"/>
        </w:rPr>
      </w:pPr>
    </w:p>
    <w:p w:rsidR="00E303C3" w:rsidRDefault="00BE7858" w:rsidP="00BE7858">
      <w:pPr>
        <w:ind w:left="360"/>
        <w:rPr>
          <w:b/>
          <w:color w:val="000000"/>
          <w:sz w:val="28"/>
          <w:szCs w:val="28"/>
        </w:rPr>
      </w:pPr>
      <w:r>
        <w:rPr>
          <w:b/>
          <w:color w:val="000000"/>
          <w:sz w:val="28"/>
          <w:szCs w:val="28"/>
        </w:rPr>
        <w:lastRenderedPageBreak/>
        <w:t xml:space="preserve">    </w:t>
      </w:r>
      <w:r w:rsidR="006F312E">
        <w:rPr>
          <w:b/>
          <w:color w:val="000000"/>
          <w:sz w:val="28"/>
          <w:szCs w:val="28"/>
        </w:rPr>
        <w:t xml:space="preserve"> </w:t>
      </w:r>
      <w:r>
        <w:rPr>
          <w:b/>
          <w:color w:val="000000"/>
          <w:sz w:val="28"/>
          <w:szCs w:val="28"/>
        </w:rPr>
        <w:t xml:space="preserve">     </w:t>
      </w:r>
    </w:p>
    <w:p w:rsidR="00E303C3" w:rsidRDefault="00E303C3" w:rsidP="00BE7858">
      <w:pPr>
        <w:ind w:left="360"/>
        <w:rPr>
          <w:b/>
          <w:color w:val="000000"/>
          <w:sz w:val="28"/>
          <w:szCs w:val="28"/>
        </w:rPr>
      </w:pPr>
      <w:r>
        <w:rPr>
          <w:b/>
          <w:color w:val="000000"/>
          <w:sz w:val="28"/>
          <w:szCs w:val="28"/>
        </w:rPr>
        <w:t xml:space="preserve">        </w:t>
      </w:r>
    </w:p>
    <w:p w:rsidR="00E303C3" w:rsidRDefault="00E303C3" w:rsidP="00BE7858">
      <w:pPr>
        <w:ind w:left="360"/>
        <w:rPr>
          <w:b/>
          <w:color w:val="000000"/>
          <w:sz w:val="28"/>
          <w:szCs w:val="28"/>
        </w:rPr>
      </w:pPr>
    </w:p>
    <w:p w:rsidR="00E303C3" w:rsidRDefault="00E303C3" w:rsidP="00BE7858">
      <w:pPr>
        <w:ind w:left="360"/>
        <w:rPr>
          <w:b/>
          <w:color w:val="000000"/>
          <w:sz w:val="28"/>
          <w:szCs w:val="28"/>
        </w:rPr>
      </w:pPr>
    </w:p>
    <w:p w:rsidR="00B93F50" w:rsidRDefault="00B93F50" w:rsidP="00BE7858">
      <w:pPr>
        <w:ind w:left="360"/>
        <w:rPr>
          <w:b/>
          <w:color w:val="000000"/>
          <w:sz w:val="28"/>
          <w:szCs w:val="28"/>
        </w:rPr>
      </w:pPr>
    </w:p>
    <w:p w:rsidR="00B93F50" w:rsidRDefault="00B93F50" w:rsidP="00BE7858">
      <w:pPr>
        <w:ind w:left="360"/>
        <w:rPr>
          <w:b/>
          <w:color w:val="000000"/>
          <w:sz w:val="28"/>
          <w:szCs w:val="28"/>
        </w:rPr>
      </w:pPr>
    </w:p>
    <w:p w:rsidR="00E303C3" w:rsidRDefault="00E303C3" w:rsidP="00BE7858">
      <w:pPr>
        <w:ind w:left="360"/>
        <w:rPr>
          <w:b/>
          <w:color w:val="000000"/>
          <w:sz w:val="28"/>
          <w:szCs w:val="28"/>
        </w:rPr>
      </w:pPr>
    </w:p>
    <w:p w:rsidR="006D0167" w:rsidRDefault="00E303C3" w:rsidP="00BE7858">
      <w:pPr>
        <w:ind w:left="360"/>
        <w:rPr>
          <w:b/>
          <w:color w:val="000000"/>
          <w:sz w:val="28"/>
          <w:szCs w:val="28"/>
        </w:rPr>
      </w:pPr>
      <w:r>
        <w:rPr>
          <w:b/>
          <w:color w:val="000000"/>
          <w:sz w:val="28"/>
          <w:szCs w:val="28"/>
        </w:rPr>
        <w:t xml:space="preserve">                 </w:t>
      </w:r>
      <w:r w:rsidR="00BE7858">
        <w:rPr>
          <w:b/>
          <w:color w:val="000000"/>
          <w:sz w:val="28"/>
          <w:szCs w:val="28"/>
        </w:rPr>
        <w:t xml:space="preserve">    3.</w:t>
      </w:r>
      <w:r w:rsidR="006F312E">
        <w:rPr>
          <w:b/>
          <w:color w:val="000000"/>
          <w:sz w:val="28"/>
          <w:szCs w:val="28"/>
        </w:rPr>
        <w:t xml:space="preserve">  </w:t>
      </w:r>
      <w:r w:rsidR="004413B0" w:rsidRPr="005B1091">
        <w:rPr>
          <w:b/>
          <w:color w:val="000000"/>
          <w:sz w:val="28"/>
          <w:szCs w:val="28"/>
        </w:rPr>
        <w:t>А</w:t>
      </w:r>
      <w:r w:rsidR="006D0167" w:rsidRPr="005B1091">
        <w:rPr>
          <w:b/>
          <w:color w:val="000000"/>
          <w:sz w:val="28"/>
          <w:szCs w:val="28"/>
        </w:rPr>
        <w:t>льтернативні способи досягнення цілей</w:t>
      </w:r>
    </w:p>
    <w:p w:rsidR="00BE7858" w:rsidRPr="005B1091" w:rsidRDefault="00BE7858" w:rsidP="00BE7858">
      <w:pPr>
        <w:ind w:left="360"/>
        <w:rPr>
          <w:b/>
          <w:color w:val="000000"/>
          <w:sz w:val="24"/>
          <w:szCs w:val="24"/>
        </w:rPr>
      </w:pPr>
    </w:p>
    <w:p w:rsidR="006D0167" w:rsidRPr="005B1091" w:rsidRDefault="006D0167" w:rsidP="006D0167">
      <w:pPr>
        <w:ind w:firstLine="540"/>
        <w:jc w:val="both"/>
        <w:rPr>
          <w:color w:val="000000"/>
          <w:sz w:val="24"/>
          <w:szCs w:val="24"/>
        </w:rPr>
      </w:pPr>
      <w:r w:rsidRPr="005B1091">
        <w:rPr>
          <w:color w:val="000000"/>
          <w:sz w:val="24"/>
          <w:szCs w:val="24"/>
        </w:rPr>
        <w:t>В якості альтернативи до запропонованого регулювання розглянемо ситуацію, при якій залишимо усе без змін. Це буде лише заглиблювати існуючу ситуацію і жодним шляхом не сприятиме її покращенню.</w:t>
      </w:r>
    </w:p>
    <w:p w:rsidR="006D0167" w:rsidRPr="005B1091" w:rsidRDefault="006D0167" w:rsidP="006D0167">
      <w:pPr>
        <w:ind w:firstLine="540"/>
        <w:jc w:val="both"/>
        <w:rPr>
          <w:color w:val="000000"/>
          <w:sz w:val="24"/>
          <w:szCs w:val="24"/>
        </w:rPr>
      </w:pPr>
      <w:r w:rsidRPr="005B1091">
        <w:rPr>
          <w:color w:val="000000"/>
          <w:sz w:val="24"/>
          <w:szCs w:val="24"/>
        </w:rPr>
        <w:t>Перевагами обраного способу є:</w:t>
      </w:r>
    </w:p>
    <w:p w:rsidR="006D0167" w:rsidRPr="003769DC" w:rsidRDefault="006D0167" w:rsidP="006D0167">
      <w:pPr>
        <w:numPr>
          <w:ilvl w:val="0"/>
          <w:numId w:val="6"/>
        </w:numPr>
        <w:jc w:val="both"/>
        <w:rPr>
          <w:color w:val="000000"/>
          <w:sz w:val="24"/>
          <w:szCs w:val="24"/>
        </w:rPr>
      </w:pPr>
      <w:r w:rsidRPr="003769DC">
        <w:rPr>
          <w:color w:val="000000"/>
          <w:sz w:val="24"/>
          <w:szCs w:val="24"/>
        </w:rPr>
        <w:t>Забезпечити укладання договорів з перевізниками, які не мають вл</w:t>
      </w:r>
      <w:r w:rsidR="00C359FD" w:rsidRPr="003769DC">
        <w:rPr>
          <w:color w:val="000000"/>
          <w:sz w:val="24"/>
          <w:szCs w:val="24"/>
        </w:rPr>
        <w:t>асної виробничої бази із визначе</w:t>
      </w:r>
      <w:r w:rsidRPr="003769DC">
        <w:rPr>
          <w:color w:val="000000"/>
          <w:sz w:val="24"/>
          <w:szCs w:val="24"/>
        </w:rPr>
        <w:t xml:space="preserve">ними та затвердженими підприємствами. Це  дасть можливість підвищити рівень диспетчеризації перевезень за рахунок концентрації транспортних засобів в одного об’єкта господарювання, забезпечення наявності резерву транспортних засобів, підвищення рентабельності перевезень.  </w:t>
      </w:r>
    </w:p>
    <w:p w:rsidR="006D0167" w:rsidRPr="003769DC" w:rsidRDefault="006D0167" w:rsidP="006D0167">
      <w:pPr>
        <w:numPr>
          <w:ilvl w:val="0"/>
          <w:numId w:val="6"/>
        </w:numPr>
        <w:jc w:val="both"/>
        <w:rPr>
          <w:color w:val="000000"/>
          <w:sz w:val="24"/>
          <w:szCs w:val="24"/>
        </w:rPr>
      </w:pPr>
      <w:r w:rsidRPr="003769DC">
        <w:rPr>
          <w:color w:val="000000"/>
          <w:sz w:val="24"/>
          <w:szCs w:val="24"/>
        </w:rPr>
        <w:t xml:space="preserve">чітке формування переваг, що будуть надаватися на конкурсі претендентам, які мають сертифікат  якості послуг та наявні транспортні засоби, які обладнані </w:t>
      </w:r>
      <w:r w:rsidRPr="003769DC">
        <w:rPr>
          <w:color w:val="000000"/>
          <w:sz w:val="24"/>
          <w:szCs w:val="24"/>
          <w:lang w:val="en-US"/>
        </w:rPr>
        <w:t>GPS</w:t>
      </w:r>
      <w:r w:rsidRPr="003769DC">
        <w:rPr>
          <w:color w:val="000000"/>
          <w:sz w:val="24"/>
          <w:szCs w:val="24"/>
        </w:rPr>
        <w:t xml:space="preserve"> – треккерами;</w:t>
      </w:r>
    </w:p>
    <w:p w:rsidR="006D0167" w:rsidRPr="003769DC" w:rsidRDefault="006D0167" w:rsidP="006D0167">
      <w:pPr>
        <w:numPr>
          <w:ilvl w:val="0"/>
          <w:numId w:val="6"/>
        </w:numPr>
        <w:jc w:val="both"/>
        <w:rPr>
          <w:color w:val="000000"/>
          <w:sz w:val="24"/>
          <w:szCs w:val="24"/>
        </w:rPr>
      </w:pPr>
      <w:r w:rsidRPr="003769DC">
        <w:rPr>
          <w:color w:val="000000"/>
          <w:sz w:val="24"/>
          <w:szCs w:val="24"/>
        </w:rPr>
        <w:t>підвищення рівня безпеки перевезень за рахунок забезпечення таких умов як зберігання транспортних засобів на стоянках під охороною, відповідальності перевізників та водіїв за якість і безпеку перевезень, більш жорсткі підстави для припинення договірних зобов’язань замовника, в т.ч. введення штрафних санкцій в разі невиконання перевізником умов укладеного договору тощо;</w:t>
      </w:r>
    </w:p>
    <w:p w:rsidR="006D0167" w:rsidRPr="005B1091" w:rsidRDefault="006D0167" w:rsidP="006D0167">
      <w:pPr>
        <w:numPr>
          <w:ilvl w:val="0"/>
          <w:numId w:val="6"/>
        </w:numPr>
        <w:jc w:val="both"/>
        <w:rPr>
          <w:color w:val="000000"/>
          <w:sz w:val="24"/>
          <w:szCs w:val="24"/>
        </w:rPr>
      </w:pPr>
      <w:r w:rsidRPr="005B1091">
        <w:rPr>
          <w:color w:val="000000"/>
          <w:sz w:val="24"/>
          <w:szCs w:val="24"/>
        </w:rPr>
        <w:t>надання однаково прозорих можливостей для участі у конкурсі всім суб’єктам підприємницької діяльності, які відповідатимуть умовам конкурсу.</w:t>
      </w:r>
    </w:p>
    <w:p w:rsidR="006D0167" w:rsidRPr="005B1091" w:rsidRDefault="006D0167" w:rsidP="006D0167">
      <w:pPr>
        <w:jc w:val="both"/>
        <w:rPr>
          <w:color w:val="000000"/>
          <w:sz w:val="24"/>
          <w:szCs w:val="24"/>
        </w:rPr>
      </w:pPr>
    </w:p>
    <w:p w:rsidR="006F312E" w:rsidRDefault="006F312E" w:rsidP="006F312E">
      <w:pPr>
        <w:ind w:left="360"/>
        <w:rPr>
          <w:b/>
          <w:color w:val="000000"/>
          <w:sz w:val="28"/>
          <w:szCs w:val="28"/>
        </w:rPr>
      </w:pPr>
      <w:r>
        <w:rPr>
          <w:b/>
          <w:color w:val="000000"/>
          <w:sz w:val="28"/>
          <w:szCs w:val="28"/>
        </w:rPr>
        <w:t xml:space="preserve">                       </w:t>
      </w:r>
    </w:p>
    <w:p w:rsidR="006D0167" w:rsidRPr="005B1091" w:rsidRDefault="006F312E" w:rsidP="006F312E">
      <w:pPr>
        <w:ind w:left="360"/>
        <w:rPr>
          <w:b/>
          <w:color w:val="000000"/>
          <w:sz w:val="24"/>
          <w:szCs w:val="24"/>
        </w:rPr>
      </w:pPr>
      <w:r>
        <w:rPr>
          <w:b/>
          <w:color w:val="000000"/>
          <w:sz w:val="28"/>
          <w:szCs w:val="28"/>
        </w:rPr>
        <w:t xml:space="preserve">                          4.  </w:t>
      </w:r>
      <w:r w:rsidR="006D0167" w:rsidRPr="005B1091">
        <w:rPr>
          <w:b/>
          <w:color w:val="000000"/>
          <w:sz w:val="28"/>
          <w:szCs w:val="28"/>
        </w:rPr>
        <w:t>Механізм розв’язання проблем</w:t>
      </w:r>
    </w:p>
    <w:p w:rsidR="006D0167" w:rsidRPr="005B1091" w:rsidRDefault="006D0167" w:rsidP="006D0167">
      <w:pPr>
        <w:ind w:firstLine="540"/>
        <w:jc w:val="both"/>
        <w:rPr>
          <w:color w:val="000000"/>
          <w:sz w:val="24"/>
          <w:szCs w:val="24"/>
        </w:rPr>
      </w:pPr>
      <w:r w:rsidRPr="005B1091">
        <w:rPr>
          <w:color w:val="000000"/>
          <w:sz w:val="24"/>
          <w:szCs w:val="24"/>
        </w:rPr>
        <w:lastRenderedPageBreak/>
        <w:t>Розв’язання вищевикладених проблем можна досягти завдяки зміні умов проведення конкурсу на перевезення пасажирів на автобусному маршруті загального користування в              м. Чернівцях. Для цього необхідно:</w:t>
      </w:r>
    </w:p>
    <w:p w:rsidR="006D0167" w:rsidRPr="005B1091" w:rsidRDefault="006D0167" w:rsidP="006D0167">
      <w:pPr>
        <w:numPr>
          <w:ilvl w:val="1"/>
          <w:numId w:val="2"/>
        </w:numPr>
        <w:jc w:val="both"/>
        <w:rPr>
          <w:color w:val="000000"/>
          <w:sz w:val="24"/>
          <w:szCs w:val="24"/>
        </w:rPr>
      </w:pPr>
      <w:r w:rsidRPr="005B1091">
        <w:rPr>
          <w:color w:val="000000"/>
          <w:sz w:val="24"/>
          <w:szCs w:val="24"/>
        </w:rPr>
        <w:t>визначити чіткі зрозумілі умови проведення конкурсу на перевезення пасажирів відповідно до вимог Закону України "Про автомобільни</w:t>
      </w:r>
      <w:r w:rsidR="00C359FD" w:rsidRPr="005B1091">
        <w:rPr>
          <w:color w:val="000000"/>
          <w:sz w:val="24"/>
          <w:szCs w:val="24"/>
        </w:rPr>
        <w:t>й транспорт" та відповідних підз</w:t>
      </w:r>
      <w:r w:rsidRPr="005B1091">
        <w:rPr>
          <w:color w:val="000000"/>
          <w:sz w:val="24"/>
          <w:szCs w:val="24"/>
        </w:rPr>
        <w:t xml:space="preserve">аконодавчих актів;  </w:t>
      </w:r>
    </w:p>
    <w:p w:rsidR="006D0167" w:rsidRPr="005B1091" w:rsidRDefault="006D0167" w:rsidP="006D0167">
      <w:pPr>
        <w:numPr>
          <w:ilvl w:val="1"/>
          <w:numId w:val="2"/>
        </w:numPr>
        <w:jc w:val="both"/>
        <w:rPr>
          <w:color w:val="000000"/>
          <w:sz w:val="24"/>
          <w:szCs w:val="24"/>
        </w:rPr>
      </w:pPr>
      <w:r w:rsidRPr="005B1091">
        <w:rPr>
          <w:color w:val="000000"/>
          <w:sz w:val="24"/>
          <w:szCs w:val="24"/>
        </w:rPr>
        <w:t xml:space="preserve">забезпечити систематичний розгляд результативності прийнятих рішень на засіданнях комісій з питань роботи громадського транспорту;    </w:t>
      </w:r>
    </w:p>
    <w:p w:rsidR="006D0167" w:rsidRPr="005B1091" w:rsidRDefault="006D0167" w:rsidP="006D0167">
      <w:pPr>
        <w:numPr>
          <w:ilvl w:val="1"/>
          <w:numId w:val="2"/>
        </w:numPr>
        <w:jc w:val="both"/>
        <w:rPr>
          <w:color w:val="000000"/>
          <w:sz w:val="24"/>
          <w:szCs w:val="24"/>
        </w:rPr>
      </w:pPr>
      <w:r w:rsidRPr="005B1091">
        <w:rPr>
          <w:color w:val="000000"/>
          <w:sz w:val="24"/>
          <w:szCs w:val="24"/>
        </w:rPr>
        <w:t>забезпечити рівність умов участі у конкурсі всім претендентам;</w:t>
      </w:r>
    </w:p>
    <w:p w:rsidR="006D0167" w:rsidRPr="005B1091" w:rsidRDefault="006D0167" w:rsidP="006D0167">
      <w:pPr>
        <w:numPr>
          <w:ilvl w:val="1"/>
          <w:numId w:val="2"/>
        </w:numPr>
        <w:jc w:val="both"/>
        <w:rPr>
          <w:color w:val="000000"/>
          <w:sz w:val="24"/>
          <w:szCs w:val="24"/>
        </w:rPr>
      </w:pPr>
      <w:r w:rsidRPr="005B1091">
        <w:rPr>
          <w:color w:val="000000"/>
          <w:sz w:val="24"/>
          <w:szCs w:val="24"/>
        </w:rPr>
        <w:t>прийняти регуляторний акт "Про умови проведення конкурсу на перевезення пасажирів на автобусних маршрутах загального користування  в м.Чернівцях" в порядку, передбаченому Законом України "Про засади державної регуляторної політики у сфері господарської діяльності";</w:t>
      </w:r>
    </w:p>
    <w:p w:rsidR="006D0167" w:rsidRPr="005B1091" w:rsidRDefault="006D0167" w:rsidP="006D0167">
      <w:pPr>
        <w:numPr>
          <w:ilvl w:val="1"/>
          <w:numId w:val="2"/>
        </w:numPr>
        <w:jc w:val="both"/>
        <w:rPr>
          <w:color w:val="000000"/>
          <w:sz w:val="24"/>
          <w:szCs w:val="24"/>
        </w:rPr>
      </w:pPr>
      <w:r w:rsidRPr="005B1091">
        <w:rPr>
          <w:color w:val="000000"/>
          <w:sz w:val="24"/>
          <w:szCs w:val="24"/>
        </w:rPr>
        <w:t>оприлюднити у засобах масової інформації затверджений регуляторний акт;</w:t>
      </w:r>
    </w:p>
    <w:p w:rsidR="006D0167" w:rsidRPr="005B1091" w:rsidRDefault="006D0167" w:rsidP="006D0167">
      <w:pPr>
        <w:numPr>
          <w:ilvl w:val="1"/>
          <w:numId w:val="2"/>
        </w:numPr>
        <w:jc w:val="both"/>
        <w:rPr>
          <w:color w:val="000000"/>
          <w:sz w:val="24"/>
          <w:szCs w:val="24"/>
        </w:rPr>
      </w:pPr>
      <w:r w:rsidRPr="005B1091">
        <w:rPr>
          <w:color w:val="000000"/>
          <w:sz w:val="24"/>
          <w:szCs w:val="24"/>
        </w:rPr>
        <w:t xml:space="preserve"> здійснювати відстеження результативності регуляторного акта.</w:t>
      </w:r>
    </w:p>
    <w:p w:rsidR="006D0167" w:rsidRPr="005B1091" w:rsidRDefault="006D0167" w:rsidP="006D0167">
      <w:pPr>
        <w:jc w:val="both"/>
        <w:rPr>
          <w:color w:val="000000"/>
          <w:sz w:val="24"/>
          <w:szCs w:val="24"/>
        </w:rPr>
      </w:pPr>
    </w:p>
    <w:p w:rsidR="006D0167" w:rsidRPr="005B1091" w:rsidRDefault="006D0167" w:rsidP="006D0167">
      <w:pPr>
        <w:ind w:firstLine="540"/>
        <w:jc w:val="both"/>
        <w:rPr>
          <w:color w:val="000000"/>
          <w:sz w:val="24"/>
          <w:szCs w:val="24"/>
        </w:rPr>
      </w:pPr>
      <w:r w:rsidRPr="005B1091">
        <w:rPr>
          <w:color w:val="000000"/>
          <w:sz w:val="24"/>
          <w:szCs w:val="24"/>
        </w:rPr>
        <w:t>Запропонований спосіб відповідає принципам державної регуляторної політики, а саме: доцільності, адекватності, ефективності, збалансованості, передбачуваності, принципу прозорості та врахування громадської думки.</w:t>
      </w:r>
    </w:p>
    <w:p w:rsidR="006D0167" w:rsidRPr="005B1091" w:rsidRDefault="006D0167" w:rsidP="006D0167">
      <w:pPr>
        <w:ind w:firstLine="540"/>
        <w:jc w:val="both"/>
        <w:rPr>
          <w:color w:val="000000"/>
          <w:sz w:val="24"/>
          <w:szCs w:val="24"/>
        </w:rPr>
      </w:pPr>
    </w:p>
    <w:p w:rsidR="006F312E" w:rsidRDefault="006F312E" w:rsidP="006F312E">
      <w:pPr>
        <w:ind w:left="360"/>
        <w:rPr>
          <w:b/>
          <w:color w:val="000000"/>
          <w:sz w:val="28"/>
          <w:szCs w:val="28"/>
        </w:rPr>
      </w:pPr>
      <w:r>
        <w:rPr>
          <w:b/>
          <w:color w:val="000000"/>
          <w:sz w:val="28"/>
          <w:szCs w:val="28"/>
        </w:rPr>
        <w:t xml:space="preserve">               </w:t>
      </w:r>
    </w:p>
    <w:p w:rsidR="006F312E" w:rsidRDefault="006F312E" w:rsidP="006F312E">
      <w:pPr>
        <w:ind w:left="360"/>
        <w:rPr>
          <w:b/>
          <w:color w:val="000000"/>
          <w:sz w:val="28"/>
          <w:szCs w:val="28"/>
        </w:rPr>
      </w:pPr>
    </w:p>
    <w:p w:rsidR="006F312E" w:rsidRDefault="006F312E" w:rsidP="006F312E">
      <w:pPr>
        <w:ind w:left="360"/>
        <w:rPr>
          <w:b/>
          <w:color w:val="000000"/>
          <w:sz w:val="28"/>
          <w:szCs w:val="28"/>
        </w:rPr>
      </w:pPr>
      <w:r>
        <w:rPr>
          <w:b/>
          <w:color w:val="000000"/>
          <w:sz w:val="28"/>
          <w:szCs w:val="28"/>
        </w:rPr>
        <w:t xml:space="preserve">       </w:t>
      </w:r>
    </w:p>
    <w:p w:rsidR="006F312E" w:rsidRDefault="006F312E" w:rsidP="006F312E">
      <w:pPr>
        <w:ind w:left="360"/>
        <w:rPr>
          <w:b/>
          <w:color w:val="000000"/>
          <w:sz w:val="28"/>
          <w:szCs w:val="28"/>
        </w:rPr>
      </w:pPr>
    </w:p>
    <w:p w:rsidR="006F312E" w:rsidRDefault="006F312E" w:rsidP="006F312E">
      <w:pPr>
        <w:ind w:left="360"/>
        <w:rPr>
          <w:b/>
          <w:color w:val="000000"/>
          <w:sz w:val="28"/>
          <w:szCs w:val="28"/>
        </w:rPr>
      </w:pPr>
      <w:r>
        <w:rPr>
          <w:b/>
          <w:color w:val="000000"/>
          <w:sz w:val="28"/>
          <w:szCs w:val="28"/>
        </w:rPr>
        <w:t xml:space="preserve">          </w:t>
      </w:r>
    </w:p>
    <w:p w:rsidR="006F312E" w:rsidRDefault="006F312E" w:rsidP="006F312E">
      <w:pPr>
        <w:ind w:left="360"/>
        <w:rPr>
          <w:b/>
          <w:color w:val="000000"/>
          <w:sz w:val="28"/>
          <w:szCs w:val="28"/>
        </w:rPr>
      </w:pPr>
    </w:p>
    <w:p w:rsidR="006D0167" w:rsidRPr="005B1091" w:rsidRDefault="006F312E" w:rsidP="006F312E">
      <w:pPr>
        <w:ind w:left="360"/>
        <w:rPr>
          <w:b/>
          <w:color w:val="000000"/>
          <w:sz w:val="28"/>
          <w:szCs w:val="28"/>
        </w:rPr>
      </w:pPr>
      <w:r>
        <w:rPr>
          <w:b/>
          <w:color w:val="000000"/>
          <w:sz w:val="28"/>
          <w:szCs w:val="28"/>
        </w:rPr>
        <w:t xml:space="preserve">             5.  </w:t>
      </w:r>
      <w:r w:rsidR="006D0167" w:rsidRPr="005B1091">
        <w:rPr>
          <w:b/>
          <w:color w:val="000000"/>
          <w:sz w:val="28"/>
          <w:szCs w:val="28"/>
        </w:rPr>
        <w:t>Можливості досягнення визначених цілей у разі прийняття</w:t>
      </w:r>
    </w:p>
    <w:p w:rsidR="006D0167" w:rsidRPr="005B1091" w:rsidRDefault="006D0167" w:rsidP="006D0167">
      <w:pPr>
        <w:ind w:left="360"/>
        <w:jc w:val="center"/>
        <w:rPr>
          <w:b/>
          <w:color w:val="000000"/>
          <w:sz w:val="28"/>
          <w:szCs w:val="28"/>
        </w:rPr>
      </w:pPr>
      <w:r w:rsidRPr="005B1091">
        <w:rPr>
          <w:b/>
          <w:color w:val="000000"/>
          <w:sz w:val="28"/>
          <w:szCs w:val="28"/>
        </w:rPr>
        <w:t>регуляторного акту</w:t>
      </w:r>
    </w:p>
    <w:p w:rsidR="006D0167" w:rsidRPr="005B1091" w:rsidRDefault="006D0167" w:rsidP="006D0167">
      <w:pPr>
        <w:ind w:left="360"/>
        <w:jc w:val="center"/>
        <w:rPr>
          <w:b/>
          <w:color w:val="000000"/>
          <w:sz w:val="24"/>
          <w:szCs w:val="24"/>
        </w:rPr>
      </w:pPr>
    </w:p>
    <w:p w:rsidR="006D0167" w:rsidRPr="005B1091" w:rsidRDefault="006D0167" w:rsidP="006D0167">
      <w:pPr>
        <w:ind w:firstLine="540"/>
        <w:jc w:val="both"/>
        <w:rPr>
          <w:color w:val="000000"/>
          <w:sz w:val="24"/>
          <w:szCs w:val="24"/>
        </w:rPr>
      </w:pPr>
      <w:r w:rsidRPr="005B1091">
        <w:rPr>
          <w:color w:val="000000"/>
          <w:sz w:val="24"/>
          <w:szCs w:val="24"/>
        </w:rPr>
        <w:t xml:space="preserve">Проект пропонує чіткі та прозорі механізми визначення переможців конкурсу. Особливістю проекту є те, що всі рішення стосовно претендентів приймаються колегіально. Можливості для здійснення неофіційних платежів за гарантовану перемогу в конкурсі певною мірою </w:t>
      </w:r>
      <w:r w:rsidRPr="005B1091">
        <w:rPr>
          <w:color w:val="000000"/>
          <w:sz w:val="24"/>
          <w:szCs w:val="24"/>
        </w:rPr>
        <w:lastRenderedPageBreak/>
        <w:t>нівелюються чітким визначенням критеріїв, що застосовуються конкурсним комітетом та при визначенні переможців.</w:t>
      </w:r>
    </w:p>
    <w:p w:rsidR="006D0167" w:rsidRPr="005B1091" w:rsidRDefault="006D0167" w:rsidP="006D0167">
      <w:pPr>
        <w:ind w:firstLine="540"/>
        <w:jc w:val="both"/>
        <w:rPr>
          <w:color w:val="000000"/>
          <w:sz w:val="24"/>
          <w:szCs w:val="24"/>
        </w:rPr>
      </w:pPr>
      <w:r w:rsidRPr="005B1091">
        <w:rPr>
          <w:color w:val="000000"/>
          <w:sz w:val="24"/>
          <w:szCs w:val="24"/>
        </w:rPr>
        <w:t>Проект не містить дискримінаційних або таких, що обмежують конкуренцію, норм. В той же час, прийняття аналізованого регуляторного акту дозволить сформувати прозорі та зрозумілі правила поведінки на ринку пасажирських перевезень на автобусних маршрутах загального користування в м. Чернівцях.</w:t>
      </w:r>
    </w:p>
    <w:p w:rsidR="006D0167" w:rsidRPr="005B1091" w:rsidRDefault="006D0167" w:rsidP="006D0167">
      <w:pPr>
        <w:ind w:firstLine="540"/>
        <w:jc w:val="both"/>
        <w:rPr>
          <w:color w:val="000000"/>
          <w:sz w:val="24"/>
          <w:szCs w:val="24"/>
        </w:rPr>
      </w:pPr>
      <w:r w:rsidRPr="005B1091">
        <w:rPr>
          <w:color w:val="000000"/>
          <w:sz w:val="24"/>
          <w:szCs w:val="24"/>
        </w:rPr>
        <w:t>Надання на конкурсних засадах права здійснення пасажирських перевезень на автобусному маршруті одному суб’єкту господарювання призведе до підвищення відповідальності та рівня якості послуг, що надаються і організації роботи на маршруті. Проведення конкурсу на кожен автобусний маршрут дозволяє органам місцевої влади встановлювати перед перевізниками вимоги громади щодо кількості транспортних засобів, їх типу, вікового цензу, підвищення рівня безпеки та якості перевезень пасажирів.</w:t>
      </w:r>
    </w:p>
    <w:p w:rsidR="006D0167" w:rsidRPr="005B1091" w:rsidRDefault="006D0167" w:rsidP="006D0167">
      <w:pPr>
        <w:ind w:firstLine="540"/>
        <w:jc w:val="both"/>
        <w:rPr>
          <w:color w:val="000000"/>
          <w:sz w:val="24"/>
          <w:szCs w:val="24"/>
        </w:rPr>
      </w:pPr>
      <w:r w:rsidRPr="005B1091">
        <w:rPr>
          <w:color w:val="000000"/>
          <w:sz w:val="24"/>
          <w:szCs w:val="24"/>
        </w:rPr>
        <w:t xml:space="preserve">Досягнення суб’єктами господарювання встановлених цілей шляхом виконання регуляторного акту приносить вигоди, які виправдовують необхідні </w:t>
      </w:r>
      <w:r w:rsidR="005B1091" w:rsidRPr="005B1091">
        <w:rPr>
          <w:color w:val="000000"/>
          <w:sz w:val="24"/>
          <w:szCs w:val="24"/>
        </w:rPr>
        <w:t>для його виконання витрати. Так</w:t>
      </w:r>
      <w:r w:rsidRPr="005B1091">
        <w:rPr>
          <w:color w:val="000000"/>
          <w:sz w:val="24"/>
          <w:szCs w:val="24"/>
        </w:rPr>
        <w:t xml:space="preserve"> суб’єкти господарювання отримують право на перевезення пасажирів на автобусних маршрутах м. Чернівців.</w:t>
      </w:r>
    </w:p>
    <w:p w:rsidR="006D0167" w:rsidRPr="005B1091" w:rsidRDefault="006D0167" w:rsidP="006D0167">
      <w:pPr>
        <w:ind w:firstLine="540"/>
        <w:jc w:val="both"/>
        <w:rPr>
          <w:color w:val="000000"/>
          <w:sz w:val="24"/>
          <w:szCs w:val="24"/>
        </w:rPr>
      </w:pPr>
      <w:r w:rsidRPr="005B1091">
        <w:rPr>
          <w:color w:val="000000"/>
          <w:sz w:val="24"/>
          <w:szCs w:val="24"/>
        </w:rPr>
        <w:t>Завдяки даному регуляторному акту підвищується інформованість суб’єктів підприємницької діяльності, встановлюються чіткі умови, підвищується прогнозованість                (передбачуваність бізнесу). Споживачі зможуть отримувати більш якісні, комфортні, безпечні послуги.</w:t>
      </w:r>
    </w:p>
    <w:p w:rsidR="006D0167" w:rsidRPr="005B1091" w:rsidRDefault="006F312E" w:rsidP="006F312E">
      <w:pPr>
        <w:ind w:left="360"/>
        <w:rPr>
          <w:b/>
          <w:color w:val="000000"/>
          <w:sz w:val="28"/>
          <w:szCs w:val="28"/>
        </w:rPr>
      </w:pPr>
      <w:r>
        <w:rPr>
          <w:b/>
          <w:color w:val="000000"/>
          <w:sz w:val="28"/>
          <w:szCs w:val="28"/>
        </w:rPr>
        <w:t xml:space="preserve">                                     6.  </w:t>
      </w:r>
      <w:r w:rsidR="006D0167" w:rsidRPr="005B1091">
        <w:rPr>
          <w:b/>
          <w:color w:val="000000"/>
          <w:sz w:val="28"/>
          <w:szCs w:val="28"/>
        </w:rPr>
        <w:t>Аналіз вигод та витрат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5570"/>
      </w:tblGrid>
      <w:tr w:rsidR="006D0167" w:rsidRPr="005B1091">
        <w:tc>
          <w:tcPr>
            <w:tcW w:w="4248" w:type="dxa"/>
          </w:tcPr>
          <w:p w:rsidR="006D0167" w:rsidRPr="005B1091" w:rsidRDefault="006D0167" w:rsidP="006D0167">
            <w:pPr>
              <w:jc w:val="center"/>
              <w:rPr>
                <w:b/>
                <w:color w:val="000000"/>
                <w:sz w:val="28"/>
                <w:szCs w:val="28"/>
              </w:rPr>
            </w:pPr>
            <w:r w:rsidRPr="005B1091">
              <w:rPr>
                <w:b/>
                <w:color w:val="000000"/>
                <w:sz w:val="28"/>
                <w:szCs w:val="28"/>
              </w:rPr>
              <w:t>Витрати</w:t>
            </w:r>
          </w:p>
        </w:tc>
        <w:tc>
          <w:tcPr>
            <w:tcW w:w="5940" w:type="dxa"/>
          </w:tcPr>
          <w:p w:rsidR="006D0167" w:rsidRPr="005B1091" w:rsidRDefault="006D0167" w:rsidP="006D0167">
            <w:pPr>
              <w:jc w:val="center"/>
              <w:rPr>
                <w:b/>
                <w:color w:val="000000"/>
                <w:sz w:val="28"/>
                <w:szCs w:val="28"/>
              </w:rPr>
            </w:pPr>
            <w:r w:rsidRPr="005B1091">
              <w:rPr>
                <w:b/>
                <w:color w:val="000000"/>
                <w:sz w:val="28"/>
                <w:szCs w:val="28"/>
              </w:rPr>
              <w:t>Вигоди</w:t>
            </w:r>
          </w:p>
        </w:tc>
      </w:tr>
      <w:tr w:rsidR="006D0167" w:rsidRPr="005B1091">
        <w:tc>
          <w:tcPr>
            <w:tcW w:w="10188" w:type="dxa"/>
            <w:gridSpan w:val="2"/>
          </w:tcPr>
          <w:p w:rsidR="006D0167" w:rsidRPr="005B1091" w:rsidRDefault="006D0167" w:rsidP="006D0167">
            <w:pPr>
              <w:jc w:val="center"/>
              <w:rPr>
                <w:b/>
                <w:color w:val="000000"/>
                <w:sz w:val="28"/>
                <w:szCs w:val="28"/>
              </w:rPr>
            </w:pPr>
            <w:r w:rsidRPr="005B1091">
              <w:rPr>
                <w:b/>
                <w:color w:val="000000"/>
                <w:sz w:val="28"/>
                <w:szCs w:val="28"/>
              </w:rPr>
              <w:t>Органи місцевого самоврядування</w:t>
            </w:r>
          </w:p>
        </w:tc>
      </w:tr>
      <w:tr w:rsidR="006D0167" w:rsidRPr="005B1091">
        <w:tc>
          <w:tcPr>
            <w:tcW w:w="4248" w:type="dxa"/>
          </w:tcPr>
          <w:p w:rsidR="006D0167" w:rsidRPr="005B1091" w:rsidRDefault="006D0167" w:rsidP="006D0167">
            <w:pPr>
              <w:numPr>
                <w:ilvl w:val="0"/>
                <w:numId w:val="8"/>
              </w:numPr>
              <w:tabs>
                <w:tab w:val="clear" w:pos="720"/>
              </w:tabs>
              <w:ind w:left="360"/>
              <w:jc w:val="both"/>
              <w:rPr>
                <w:color w:val="000000"/>
                <w:sz w:val="24"/>
                <w:szCs w:val="24"/>
              </w:rPr>
            </w:pPr>
            <w:r w:rsidRPr="005B1091">
              <w:rPr>
                <w:color w:val="000000"/>
                <w:sz w:val="24"/>
                <w:szCs w:val="24"/>
              </w:rPr>
              <w:t>Часові витрати спеціалістів.</w:t>
            </w:r>
          </w:p>
          <w:p w:rsidR="006D0167" w:rsidRPr="005B1091" w:rsidRDefault="006D0167" w:rsidP="006D0167">
            <w:pPr>
              <w:numPr>
                <w:ilvl w:val="0"/>
                <w:numId w:val="8"/>
              </w:numPr>
              <w:tabs>
                <w:tab w:val="clear" w:pos="720"/>
                <w:tab w:val="num" w:pos="360"/>
              </w:tabs>
              <w:ind w:left="360"/>
              <w:jc w:val="both"/>
              <w:rPr>
                <w:color w:val="000000"/>
                <w:sz w:val="24"/>
                <w:szCs w:val="24"/>
              </w:rPr>
            </w:pPr>
            <w:r w:rsidRPr="005B1091">
              <w:rPr>
                <w:color w:val="000000"/>
                <w:sz w:val="24"/>
                <w:szCs w:val="24"/>
              </w:rPr>
              <w:t xml:space="preserve">Бюджетне фінансування витрат за перевезення пільгових категорій громадян. </w:t>
            </w:r>
          </w:p>
        </w:tc>
        <w:tc>
          <w:tcPr>
            <w:tcW w:w="5940" w:type="dxa"/>
          </w:tcPr>
          <w:p w:rsidR="006D0167" w:rsidRPr="005B1091" w:rsidRDefault="006D0167" w:rsidP="006D0167">
            <w:pPr>
              <w:jc w:val="both"/>
              <w:rPr>
                <w:color w:val="000000"/>
                <w:sz w:val="24"/>
                <w:szCs w:val="24"/>
              </w:rPr>
            </w:pPr>
            <w:r w:rsidRPr="005B1091">
              <w:rPr>
                <w:color w:val="000000"/>
                <w:sz w:val="24"/>
                <w:szCs w:val="24"/>
              </w:rPr>
              <w:t>1. Зменшення кількості скарг та нарікань від мешканців міста на неякісне обслуговування.</w:t>
            </w:r>
          </w:p>
          <w:p w:rsidR="006D0167" w:rsidRPr="005B1091" w:rsidRDefault="006D0167" w:rsidP="006D0167">
            <w:pPr>
              <w:jc w:val="both"/>
              <w:rPr>
                <w:color w:val="000000"/>
                <w:sz w:val="24"/>
                <w:szCs w:val="24"/>
              </w:rPr>
            </w:pPr>
            <w:r w:rsidRPr="005B1091">
              <w:rPr>
                <w:color w:val="000000"/>
                <w:sz w:val="24"/>
                <w:szCs w:val="24"/>
              </w:rPr>
              <w:t>2. Підвищення прозорості дій місцевої влади, шляхом надання суб’єктам господарської діяльності рівних можливостей для участі у конкурсі.</w:t>
            </w:r>
          </w:p>
          <w:p w:rsidR="006D0167" w:rsidRPr="005B1091" w:rsidRDefault="006D0167" w:rsidP="006D0167">
            <w:pPr>
              <w:jc w:val="both"/>
              <w:rPr>
                <w:color w:val="000000"/>
                <w:sz w:val="24"/>
                <w:szCs w:val="24"/>
              </w:rPr>
            </w:pPr>
            <w:r w:rsidRPr="005B1091">
              <w:rPr>
                <w:color w:val="000000"/>
                <w:sz w:val="24"/>
                <w:szCs w:val="24"/>
              </w:rPr>
              <w:t>3.  Оновлення рухомого складу</w:t>
            </w:r>
          </w:p>
        </w:tc>
      </w:tr>
      <w:tr w:rsidR="006D0167" w:rsidRPr="005B1091">
        <w:tc>
          <w:tcPr>
            <w:tcW w:w="10188" w:type="dxa"/>
            <w:gridSpan w:val="2"/>
          </w:tcPr>
          <w:p w:rsidR="006D0167" w:rsidRPr="005B1091" w:rsidRDefault="006D0167" w:rsidP="006D0167">
            <w:pPr>
              <w:jc w:val="center"/>
              <w:rPr>
                <w:b/>
                <w:color w:val="000000"/>
                <w:sz w:val="28"/>
                <w:szCs w:val="28"/>
              </w:rPr>
            </w:pPr>
            <w:r w:rsidRPr="005B1091">
              <w:rPr>
                <w:b/>
                <w:color w:val="000000"/>
                <w:sz w:val="28"/>
                <w:szCs w:val="28"/>
              </w:rPr>
              <w:t>Суб’єкти господарської діяльності</w:t>
            </w:r>
          </w:p>
        </w:tc>
      </w:tr>
      <w:tr w:rsidR="006D0167" w:rsidRPr="005B1091">
        <w:tc>
          <w:tcPr>
            <w:tcW w:w="4248" w:type="dxa"/>
          </w:tcPr>
          <w:p w:rsidR="006D0167" w:rsidRPr="005B1091" w:rsidRDefault="006D0167" w:rsidP="006D0167">
            <w:pPr>
              <w:jc w:val="both"/>
              <w:rPr>
                <w:color w:val="000000"/>
                <w:sz w:val="24"/>
                <w:szCs w:val="24"/>
              </w:rPr>
            </w:pPr>
            <w:r w:rsidRPr="005B1091">
              <w:rPr>
                <w:color w:val="000000"/>
                <w:sz w:val="24"/>
                <w:szCs w:val="24"/>
              </w:rPr>
              <w:t>1. Витрати на підготовку до участі у конкурсі.</w:t>
            </w:r>
          </w:p>
        </w:tc>
        <w:tc>
          <w:tcPr>
            <w:tcW w:w="5940" w:type="dxa"/>
          </w:tcPr>
          <w:p w:rsidR="006D0167" w:rsidRPr="005B1091" w:rsidRDefault="006D0167" w:rsidP="006D0167">
            <w:pPr>
              <w:jc w:val="both"/>
              <w:rPr>
                <w:color w:val="000000"/>
                <w:sz w:val="24"/>
                <w:szCs w:val="24"/>
              </w:rPr>
            </w:pPr>
            <w:r w:rsidRPr="005B1091">
              <w:rPr>
                <w:color w:val="000000"/>
                <w:sz w:val="24"/>
                <w:szCs w:val="24"/>
              </w:rPr>
              <w:t xml:space="preserve">1. Отримання рівних прав для участі у конкурсі всіма СГД, що здійснюють пасажирські перевезення автобусними маршрутами   м. Чернівців. </w:t>
            </w:r>
          </w:p>
          <w:p w:rsidR="006D0167" w:rsidRPr="005B1091" w:rsidRDefault="006D0167" w:rsidP="006D0167">
            <w:pPr>
              <w:jc w:val="both"/>
              <w:rPr>
                <w:color w:val="000000"/>
                <w:sz w:val="24"/>
                <w:szCs w:val="24"/>
              </w:rPr>
            </w:pPr>
            <w:r w:rsidRPr="005B1091">
              <w:rPr>
                <w:color w:val="000000"/>
                <w:sz w:val="24"/>
                <w:szCs w:val="24"/>
              </w:rPr>
              <w:t xml:space="preserve">2.Підвищення прогнозованості, передбачуваності бізнесу. </w:t>
            </w:r>
          </w:p>
        </w:tc>
      </w:tr>
      <w:tr w:rsidR="006D0167" w:rsidRPr="005B1091">
        <w:tc>
          <w:tcPr>
            <w:tcW w:w="10188" w:type="dxa"/>
            <w:gridSpan w:val="2"/>
          </w:tcPr>
          <w:p w:rsidR="006D0167" w:rsidRPr="005B1091" w:rsidRDefault="006D0167" w:rsidP="006D0167">
            <w:pPr>
              <w:jc w:val="center"/>
              <w:rPr>
                <w:color w:val="000000"/>
                <w:sz w:val="28"/>
                <w:szCs w:val="28"/>
              </w:rPr>
            </w:pPr>
            <w:r w:rsidRPr="005B1091">
              <w:rPr>
                <w:color w:val="000000"/>
                <w:sz w:val="28"/>
                <w:szCs w:val="28"/>
              </w:rPr>
              <w:t>Споживачі</w:t>
            </w:r>
          </w:p>
        </w:tc>
      </w:tr>
      <w:tr w:rsidR="006D0167" w:rsidRPr="005B1091">
        <w:tc>
          <w:tcPr>
            <w:tcW w:w="4248" w:type="dxa"/>
          </w:tcPr>
          <w:p w:rsidR="006D0167" w:rsidRPr="005B1091" w:rsidRDefault="006D0167" w:rsidP="006D0167">
            <w:pPr>
              <w:jc w:val="center"/>
              <w:rPr>
                <w:color w:val="000000"/>
                <w:sz w:val="28"/>
                <w:szCs w:val="28"/>
              </w:rPr>
            </w:pPr>
          </w:p>
        </w:tc>
        <w:tc>
          <w:tcPr>
            <w:tcW w:w="5940" w:type="dxa"/>
          </w:tcPr>
          <w:p w:rsidR="006D0167" w:rsidRPr="005B1091" w:rsidRDefault="006D0167" w:rsidP="006D0167">
            <w:pPr>
              <w:jc w:val="both"/>
              <w:rPr>
                <w:color w:val="000000"/>
                <w:sz w:val="24"/>
                <w:szCs w:val="24"/>
              </w:rPr>
            </w:pPr>
            <w:r w:rsidRPr="005B1091">
              <w:rPr>
                <w:color w:val="000000"/>
                <w:sz w:val="24"/>
                <w:szCs w:val="24"/>
              </w:rPr>
              <w:t>1. Підвищення рівня якості обслуговування.</w:t>
            </w:r>
          </w:p>
          <w:p w:rsidR="006D0167" w:rsidRPr="005B1091" w:rsidRDefault="006D0167" w:rsidP="006D0167">
            <w:pPr>
              <w:jc w:val="both"/>
              <w:rPr>
                <w:color w:val="000000"/>
                <w:sz w:val="24"/>
                <w:szCs w:val="24"/>
              </w:rPr>
            </w:pPr>
            <w:r w:rsidRPr="005B1091">
              <w:rPr>
                <w:color w:val="000000"/>
                <w:sz w:val="24"/>
                <w:szCs w:val="24"/>
              </w:rPr>
              <w:t>2. Підвищення рівня безпеки при отриманні послуг з перевезення пасажирів автобусними маршрутами       м. Чернівців.</w:t>
            </w:r>
          </w:p>
          <w:p w:rsidR="006D0167" w:rsidRPr="005B1091" w:rsidRDefault="006D0167" w:rsidP="006D0167">
            <w:pPr>
              <w:jc w:val="both"/>
              <w:rPr>
                <w:color w:val="000000"/>
                <w:sz w:val="24"/>
                <w:szCs w:val="24"/>
              </w:rPr>
            </w:pPr>
            <w:r w:rsidRPr="005B1091">
              <w:rPr>
                <w:color w:val="000000"/>
                <w:sz w:val="24"/>
                <w:szCs w:val="24"/>
              </w:rPr>
              <w:t>3. Максимальне задоволення споживчого попиту.</w:t>
            </w:r>
          </w:p>
          <w:p w:rsidR="006D0167" w:rsidRPr="005B1091" w:rsidRDefault="006D0167" w:rsidP="006D0167">
            <w:pPr>
              <w:jc w:val="both"/>
              <w:rPr>
                <w:color w:val="000000"/>
                <w:sz w:val="24"/>
                <w:szCs w:val="24"/>
              </w:rPr>
            </w:pPr>
            <w:r w:rsidRPr="005B1091">
              <w:rPr>
                <w:color w:val="000000"/>
                <w:sz w:val="24"/>
                <w:szCs w:val="24"/>
              </w:rPr>
              <w:t xml:space="preserve">  </w:t>
            </w:r>
          </w:p>
        </w:tc>
      </w:tr>
    </w:tbl>
    <w:p w:rsidR="006D0167" w:rsidRPr="005B1091" w:rsidRDefault="006D0167" w:rsidP="006D0167">
      <w:pPr>
        <w:ind w:firstLine="540"/>
        <w:jc w:val="center"/>
        <w:rPr>
          <w:color w:val="000000"/>
          <w:sz w:val="28"/>
          <w:szCs w:val="28"/>
        </w:rPr>
      </w:pPr>
    </w:p>
    <w:p w:rsidR="006F312E" w:rsidRDefault="006F312E" w:rsidP="006D0167">
      <w:pPr>
        <w:ind w:left="360"/>
        <w:jc w:val="center"/>
        <w:rPr>
          <w:b/>
          <w:color w:val="000000"/>
          <w:sz w:val="28"/>
          <w:szCs w:val="28"/>
        </w:rPr>
      </w:pPr>
    </w:p>
    <w:p w:rsidR="006F312E" w:rsidRDefault="006F312E" w:rsidP="006D0167">
      <w:pPr>
        <w:ind w:left="360"/>
        <w:jc w:val="center"/>
        <w:rPr>
          <w:b/>
          <w:color w:val="000000"/>
          <w:sz w:val="28"/>
          <w:szCs w:val="28"/>
        </w:rPr>
      </w:pPr>
    </w:p>
    <w:p w:rsidR="006F312E" w:rsidRDefault="006F312E" w:rsidP="006D0167">
      <w:pPr>
        <w:ind w:left="360"/>
        <w:jc w:val="center"/>
        <w:rPr>
          <w:b/>
          <w:color w:val="000000"/>
          <w:sz w:val="28"/>
          <w:szCs w:val="28"/>
        </w:rPr>
      </w:pPr>
    </w:p>
    <w:p w:rsidR="006D0167" w:rsidRPr="005B1091" w:rsidRDefault="006F312E" w:rsidP="006F312E">
      <w:pPr>
        <w:ind w:left="360"/>
        <w:rPr>
          <w:b/>
          <w:color w:val="000000"/>
          <w:sz w:val="28"/>
          <w:szCs w:val="28"/>
        </w:rPr>
      </w:pPr>
      <w:r>
        <w:rPr>
          <w:b/>
          <w:color w:val="000000"/>
          <w:sz w:val="28"/>
          <w:szCs w:val="28"/>
        </w:rPr>
        <w:lastRenderedPageBreak/>
        <w:t xml:space="preserve">                             </w:t>
      </w:r>
      <w:r w:rsidR="006D0167" w:rsidRPr="005B1091">
        <w:rPr>
          <w:b/>
          <w:color w:val="000000"/>
          <w:sz w:val="28"/>
          <w:szCs w:val="28"/>
        </w:rPr>
        <w:t>7.</w:t>
      </w:r>
      <w:r>
        <w:rPr>
          <w:b/>
          <w:color w:val="000000"/>
          <w:sz w:val="28"/>
          <w:szCs w:val="28"/>
        </w:rPr>
        <w:t xml:space="preserve"> </w:t>
      </w:r>
      <w:r w:rsidR="006D0167" w:rsidRPr="005B1091">
        <w:rPr>
          <w:b/>
          <w:color w:val="000000"/>
          <w:sz w:val="28"/>
          <w:szCs w:val="28"/>
        </w:rPr>
        <w:t>Запропонований строк дії акта</w:t>
      </w:r>
    </w:p>
    <w:p w:rsidR="006D0167" w:rsidRPr="005B1091" w:rsidRDefault="006D0167" w:rsidP="006D0167">
      <w:pPr>
        <w:ind w:left="360"/>
        <w:jc w:val="center"/>
        <w:rPr>
          <w:b/>
          <w:color w:val="000000"/>
          <w:sz w:val="28"/>
          <w:szCs w:val="28"/>
        </w:rPr>
      </w:pPr>
    </w:p>
    <w:p w:rsidR="006D0167" w:rsidRPr="005B1091" w:rsidRDefault="006D0167" w:rsidP="006D0167">
      <w:pPr>
        <w:ind w:firstLine="540"/>
        <w:jc w:val="both"/>
        <w:rPr>
          <w:color w:val="000000"/>
          <w:sz w:val="24"/>
          <w:szCs w:val="24"/>
        </w:rPr>
      </w:pPr>
      <w:r w:rsidRPr="005B1091">
        <w:rPr>
          <w:color w:val="000000"/>
          <w:sz w:val="24"/>
          <w:szCs w:val="24"/>
        </w:rPr>
        <w:t>Запропонований термін чинності даного регуляторного акту розрахований на проведення конкурсів на право перевезення пасажирів на автобусних маршрутах м.Чернівців до моменту проведення повторного відстеження його результативності.</w:t>
      </w:r>
    </w:p>
    <w:p w:rsidR="006D0167" w:rsidRPr="005B1091" w:rsidRDefault="006D0167" w:rsidP="006D0167">
      <w:pPr>
        <w:ind w:firstLine="540"/>
        <w:jc w:val="both"/>
        <w:rPr>
          <w:color w:val="000000"/>
          <w:sz w:val="24"/>
          <w:szCs w:val="24"/>
        </w:rPr>
      </w:pPr>
    </w:p>
    <w:p w:rsidR="006D0167" w:rsidRPr="005B1091" w:rsidRDefault="006D0167" w:rsidP="006D0167">
      <w:pPr>
        <w:ind w:left="360"/>
        <w:jc w:val="center"/>
        <w:rPr>
          <w:b/>
          <w:color w:val="000000"/>
          <w:sz w:val="28"/>
          <w:szCs w:val="28"/>
        </w:rPr>
      </w:pPr>
    </w:p>
    <w:p w:rsidR="006D0167" w:rsidRPr="005B1091" w:rsidRDefault="006D0167" w:rsidP="006D0167">
      <w:pPr>
        <w:ind w:left="360"/>
        <w:jc w:val="center"/>
        <w:rPr>
          <w:b/>
          <w:color w:val="000000"/>
          <w:sz w:val="28"/>
          <w:szCs w:val="28"/>
        </w:rPr>
      </w:pPr>
      <w:r w:rsidRPr="005B1091">
        <w:rPr>
          <w:b/>
          <w:color w:val="000000"/>
          <w:sz w:val="28"/>
          <w:szCs w:val="28"/>
        </w:rPr>
        <w:t>8.</w:t>
      </w:r>
      <w:r w:rsidR="006F312E">
        <w:rPr>
          <w:b/>
          <w:color w:val="000000"/>
          <w:sz w:val="28"/>
          <w:szCs w:val="28"/>
        </w:rPr>
        <w:t xml:space="preserve"> </w:t>
      </w:r>
      <w:r w:rsidRPr="005B1091">
        <w:rPr>
          <w:b/>
          <w:color w:val="000000"/>
          <w:sz w:val="28"/>
          <w:szCs w:val="28"/>
        </w:rPr>
        <w:t>Оцінка результативності регуляторного акта</w:t>
      </w:r>
    </w:p>
    <w:p w:rsidR="006D0167" w:rsidRPr="005B1091" w:rsidRDefault="006D0167" w:rsidP="006D0167">
      <w:pPr>
        <w:ind w:firstLine="540"/>
        <w:jc w:val="both"/>
        <w:rPr>
          <w:b/>
          <w:color w:val="000000"/>
          <w:sz w:val="24"/>
          <w:szCs w:val="24"/>
        </w:rPr>
      </w:pPr>
      <w:r w:rsidRPr="005B1091">
        <w:rPr>
          <w:b/>
          <w:color w:val="000000"/>
          <w:sz w:val="24"/>
          <w:szCs w:val="24"/>
        </w:rPr>
        <w:t>Цільові групи</w:t>
      </w:r>
    </w:p>
    <w:p w:rsidR="006D0167" w:rsidRPr="005B1091" w:rsidRDefault="006D0167" w:rsidP="006D0167">
      <w:pPr>
        <w:ind w:firstLine="540"/>
        <w:jc w:val="both"/>
        <w:rPr>
          <w:color w:val="000000"/>
          <w:sz w:val="24"/>
          <w:szCs w:val="24"/>
        </w:rPr>
      </w:pPr>
      <w:r w:rsidRPr="005B1091">
        <w:rPr>
          <w:color w:val="000000"/>
          <w:sz w:val="24"/>
          <w:szCs w:val="24"/>
        </w:rPr>
        <w:t>Суб’єкти господарювання, що здійснюють перевезення на автобусних маршрутах загального користування.</w:t>
      </w:r>
    </w:p>
    <w:p w:rsidR="006D0167" w:rsidRPr="005B1091" w:rsidRDefault="006D0167" w:rsidP="006D0167">
      <w:pPr>
        <w:ind w:firstLine="540"/>
        <w:jc w:val="both"/>
        <w:rPr>
          <w:color w:val="000000"/>
          <w:sz w:val="24"/>
          <w:szCs w:val="24"/>
        </w:rPr>
      </w:pPr>
      <w:r w:rsidRPr="005B1091">
        <w:rPr>
          <w:color w:val="000000"/>
          <w:sz w:val="24"/>
          <w:szCs w:val="24"/>
        </w:rPr>
        <w:t>Частина населення міста, чий добробут таким чи іншим чином є пов’язаним з діяльністю перевізників.</w:t>
      </w:r>
    </w:p>
    <w:p w:rsidR="006D0167" w:rsidRPr="005B1091" w:rsidRDefault="006D0167" w:rsidP="006D0167">
      <w:pPr>
        <w:ind w:firstLine="540"/>
        <w:jc w:val="both"/>
        <w:rPr>
          <w:color w:val="000000"/>
          <w:sz w:val="24"/>
          <w:szCs w:val="24"/>
        </w:rPr>
      </w:pPr>
      <w:r w:rsidRPr="005B1091">
        <w:rPr>
          <w:color w:val="000000"/>
          <w:sz w:val="24"/>
          <w:szCs w:val="24"/>
        </w:rPr>
        <w:t>Частина населення, яка користується послугами автомобільного транспорту.</w:t>
      </w:r>
    </w:p>
    <w:p w:rsidR="006D0167" w:rsidRPr="005B1091" w:rsidRDefault="006D0167" w:rsidP="006D0167">
      <w:pPr>
        <w:ind w:firstLine="540"/>
        <w:jc w:val="both"/>
        <w:rPr>
          <w:color w:val="000000"/>
          <w:sz w:val="24"/>
          <w:szCs w:val="24"/>
        </w:rPr>
      </w:pPr>
      <w:r w:rsidRPr="005B1091">
        <w:rPr>
          <w:color w:val="000000"/>
          <w:sz w:val="24"/>
          <w:szCs w:val="24"/>
        </w:rPr>
        <w:t>Частина населення, що отримують доходи з бюджетів різних рівнів.</w:t>
      </w:r>
    </w:p>
    <w:p w:rsidR="006D0167" w:rsidRPr="005B1091" w:rsidRDefault="006D0167" w:rsidP="006D0167">
      <w:pPr>
        <w:ind w:firstLine="540"/>
        <w:jc w:val="both"/>
        <w:rPr>
          <w:color w:val="000000"/>
          <w:sz w:val="24"/>
          <w:szCs w:val="24"/>
        </w:rPr>
      </w:pPr>
      <w:r w:rsidRPr="005B1091">
        <w:rPr>
          <w:color w:val="000000"/>
          <w:sz w:val="24"/>
          <w:szCs w:val="24"/>
        </w:rPr>
        <w:t>Державні органи та органи місцевого самоврядування, на яких покладено обов’язок організації перевезень пасажирів у м. Чернівці.</w:t>
      </w:r>
    </w:p>
    <w:p w:rsidR="006D0167" w:rsidRPr="005B1091" w:rsidRDefault="006D0167" w:rsidP="006D0167">
      <w:pPr>
        <w:ind w:firstLine="540"/>
        <w:jc w:val="both"/>
        <w:rPr>
          <w:b/>
          <w:color w:val="000000"/>
          <w:sz w:val="24"/>
          <w:szCs w:val="24"/>
        </w:rPr>
      </w:pPr>
      <w:r w:rsidRPr="005B1091">
        <w:rPr>
          <w:b/>
          <w:color w:val="000000"/>
          <w:sz w:val="24"/>
          <w:szCs w:val="24"/>
        </w:rPr>
        <w:t xml:space="preserve">Показники результативності </w:t>
      </w:r>
    </w:p>
    <w:p w:rsidR="006D0167" w:rsidRPr="005B1091" w:rsidRDefault="006D0167" w:rsidP="006D0167">
      <w:pPr>
        <w:numPr>
          <w:ilvl w:val="0"/>
          <w:numId w:val="7"/>
        </w:numPr>
        <w:jc w:val="both"/>
        <w:rPr>
          <w:color w:val="000000"/>
          <w:sz w:val="24"/>
          <w:szCs w:val="24"/>
        </w:rPr>
      </w:pPr>
      <w:r w:rsidRPr="005B1091">
        <w:rPr>
          <w:color w:val="000000"/>
          <w:sz w:val="24"/>
          <w:szCs w:val="24"/>
        </w:rPr>
        <w:t>Динаміка кількості транспортних засобів, що працюють на автобусних маршрутах загального користування.</w:t>
      </w:r>
    </w:p>
    <w:p w:rsidR="006D0167" w:rsidRPr="005B1091" w:rsidRDefault="006D0167" w:rsidP="006D0167">
      <w:pPr>
        <w:numPr>
          <w:ilvl w:val="0"/>
          <w:numId w:val="7"/>
        </w:numPr>
        <w:jc w:val="both"/>
        <w:rPr>
          <w:color w:val="000000"/>
          <w:sz w:val="24"/>
          <w:szCs w:val="24"/>
        </w:rPr>
      </w:pPr>
      <w:r w:rsidRPr="005B1091">
        <w:rPr>
          <w:color w:val="000000"/>
          <w:sz w:val="24"/>
          <w:szCs w:val="24"/>
        </w:rPr>
        <w:t>Динаміка надходжень до бюджетів всіх рівнів.</w:t>
      </w:r>
    </w:p>
    <w:p w:rsidR="006D0167" w:rsidRPr="005B1091" w:rsidRDefault="006D0167" w:rsidP="006D0167">
      <w:pPr>
        <w:numPr>
          <w:ilvl w:val="0"/>
          <w:numId w:val="7"/>
        </w:numPr>
        <w:jc w:val="both"/>
        <w:rPr>
          <w:b/>
          <w:color w:val="000000"/>
          <w:sz w:val="24"/>
          <w:szCs w:val="24"/>
        </w:rPr>
      </w:pPr>
      <w:r w:rsidRPr="005B1091">
        <w:rPr>
          <w:color w:val="000000"/>
          <w:sz w:val="24"/>
          <w:szCs w:val="24"/>
        </w:rPr>
        <w:t>Динаміка кількості споживачів, які користуються послугами пасажирського міського транспорту.</w:t>
      </w:r>
    </w:p>
    <w:p w:rsidR="006D0167" w:rsidRPr="005B1091" w:rsidRDefault="006D0167" w:rsidP="006D0167">
      <w:pPr>
        <w:numPr>
          <w:ilvl w:val="0"/>
          <w:numId w:val="7"/>
        </w:numPr>
        <w:jc w:val="both"/>
        <w:rPr>
          <w:color w:val="000000"/>
          <w:sz w:val="24"/>
          <w:szCs w:val="24"/>
        </w:rPr>
      </w:pPr>
      <w:r w:rsidRPr="005B1091">
        <w:rPr>
          <w:color w:val="000000"/>
          <w:sz w:val="24"/>
          <w:szCs w:val="24"/>
        </w:rPr>
        <w:t>Результати рейтингової оцінки якості  та комфортності перевезень.</w:t>
      </w:r>
    </w:p>
    <w:p w:rsidR="006D0167" w:rsidRPr="005B1091" w:rsidRDefault="006D0167" w:rsidP="006D0167">
      <w:pPr>
        <w:numPr>
          <w:ilvl w:val="0"/>
          <w:numId w:val="7"/>
        </w:numPr>
        <w:jc w:val="both"/>
        <w:rPr>
          <w:color w:val="000000"/>
          <w:sz w:val="24"/>
          <w:szCs w:val="24"/>
        </w:rPr>
      </w:pPr>
      <w:r w:rsidRPr="005B1091">
        <w:rPr>
          <w:color w:val="000000"/>
          <w:sz w:val="24"/>
          <w:szCs w:val="24"/>
        </w:rPr>
        <w:t>Динаміка кількості скарг та нарікань від споживачів міста на роботу перевізників.</w:t>
      </w:r>
    </w:p>
    <w:p w:rsidR="006D0167" w:rsidRPr="005B1091" w:rsidRDefault="006D0167" w:rsidP="006D0167">
      <w:pPr>
        <w:numPr>
          <w:ilvl w:val="0"/>
          <w:numId w:val="7"/>
        </w:numPr>
        <w:jc w:val="both"/>
        <w:rPr>
          <w:color w:val="000000"/>
          <w:sz w:val="24"/>
          <w:szCs w:val="24"/>
        </w:rPr>
      </w:pPr>
      <w:r w:rsidRPr="005B1091">
        <w:rPr>
          <w:color w:val="000000"/>
          <w:sz w:val="24"/>
          <w:szCs w:val="24"/>
        </w:rPr>
        <w:t>Динаміка кількості робочих місць та укладених трудових договорів між СГД  та найманими працівниками (водіями).</w:t>
      </w:r>
    </w:p>
    <w:p w:rsidR="006D0167" w:rsidRPr="005B1091" w:rsidRDefault="006D0167" w:rsidP="006D0167">
      <w:pPr>
        <w:numPr>
          <w:ilvl w:val="0"/>
          <w:numId w:val="7"/>
        </w:numPr>
        <w:jc w:val="both"/>
        <w:rPr>
          <w:color w:val="000000"/>
          <w:sz w:val="24"/>
          <w:szCs w:val="24"/>
        </w:rPr>
      </w:pPr>
      <w:r w:rsidRPr="005B1091">
        <w:rPr>
          <w:color w:val="000000"/>
          <w:sz w:val="24"/>
          <w:szCs w:val="24"/>
        </w:rPr>
        <w:t>Динаміка кількості дорожньо-транспортних пригод за участю транспорту загального користування.</w:t>
      </w:r>
    </w:p>
    <w:p w:rsidR="006F312E" w:rsidRDefault="006F312E" w:rsidP="006D0167">
      <w:pPr>
        <w:jc w:val="center"/>
        <w:rPr>
          <w:b/>
          <w:color w:val="000000"/>
          <w:sz w:val="28"/>
          <w:szCs w:val="28"/>
        </w:rPr>
      </w:pPr>
    </w:p>
    <w:p w:rsidR="006D0167" w:rsidRPr="005B1091" w:rsidRDefault="006D0167" w:rsidP="006D0167">
      <w:pPr>
        <w:jc w:val="center"/>
        <w:rPr>
          <w:b/>
          <w:color w:val="000000"/>
          <w:sz w:val="28"/>
          <w:szCs w:val="28"/>
        </w:rPr>
      </w:pPr>
      <w:r w:rsidRPr="005B1091">
        <w:rPr>
          <w:b/>
          <w:color w:val="000000"/>
          <w:sz w:val="28"/>
          <w:szCs w:val="28"/>
        </w:rPr>
        <w:t xml:space="preserve">9. Заходи, за допомогою яких буде здійснюватися відстеження результативності регуляторного акта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400"/>
        <w:gridCol w:w="4320"/>
      </w:tblGrid>
      <w:tr w:rsidR="006D0167" w:rsidRPr="005B1091">
        <w:tc>
          <w:tcPr>
            <w:tcW w:w="468" w:type="dxa"/>
          </w:tcPr>
          <w:p w:rsidR="006D0167" w:rsidRPr="005B1091" w:rsidRDefault="006D0167" w:rsidP="006D0167">
            <w:pPr>
              <w:tabs>
                <w:tab w:val="left" w:pos="972"/>
              </w:tabs>
              <w:ind w:right="2341"/>
              <w:rPr>
                <w:color w:val="000000"/>
                <w:sz w:val="28"/>
                <w:szCs w:val="28"/>
              </w:rPr>
            </w:pPr>
            <w:r w:rsidRPr="005B1091">
              <w:rPr>
                <w:color w:val="000000"/>
                <w:sz w:val="28"/>
                <w:szCs w:val="28"/>
              </w:rPr>
              <w:t>№</w:t>
            </w:r>
          </w:p>
        </w:tc>
        <w:tc>
          <w:tcPr>
            <w:tcW w:w="5400" w:type="dxa"/>
          </w:tcPr>
          <w:p w:rsidR="006D0167" w:rsidRPr="005B1091" w:rsidRDefault="006D0167" w:rsidP="006D0167">
            <w:pPr>
              <w:jc w:val="center"/>
              <w:rPr>
                <w:color w:val="000000"/>
                <w:sz w:val="28"/>
                <w:szCs w:val="28"/>
              </w:rPr>
            </w:pPr>
            <w:r w:rsidRPr="005B1091">
              <w:rPr>
                <w:color w:val="000000"/>
                <w:sz w:val="28"/>
                <w:szCs w:val="28"/>
              </w:rPr>
              <w:t>Захід</w:t>
            </w:r>
          </w:p>
        </w:tc>
        <w:tc>
          <w:tcPr>
            <w:tcW w:w="4320" w:type="dxa"/>
          </w:tcPr>
          <w:p w:rsidR="006D0167" w:rsidRPr="005B1091" w:rsidRDefault="006D0167" w:rsidP="006D0167">
            <w:pPr>
              <w:jc w:val="center"/>
              <w:rPr>
                <w:b/>
                <w:color w:val="000000"/>
                <w:sz w:val="24"/>
                <w:szCs w:val="24"/>
              </w:rPr>
            </w:pPr>
            <w:r w:rsidRPr="005B1091">
              <w:rPr>
                <w:b/>
                <w:color w:val="000000"/>
                <w:sz w:val="24"/>
                <w:szCs w:val="24"/>
              </w:rPr>
              <w:t>Відповідальний за надання інформації</w:t>
            </w:r>
          </w:p>
        </w:tc>
      </w:tr>
      <w:tr w:rsidR="006D0167" w:rsidRPr="005B1091">
        <w:tc>
          <w:tcPr>
            <w:tcW w:w="10188" w:type="dxa"/>
            <w:gridSpan w:val="3"/>
          </w:tcPr>
          <w:p w:rsidR="006D0167" w:rsidRPr="005B1091" w:rsidRDefault="006D0167" w:rsidP="006D0167">
            <w:pPr>
              <w:jc w:val="center"/>
              <w:rPr>
                <w:b/>
                <w:color w:val="000000"/>
                <w:sz w:val="24"/>
                <w:szCs w:val="24"/>
              </w:rPr>
            </w:pPr>
            <w:r w:rsidRPr="005B1091">
              <w:rPr>
                <w:b/>
                <w:color w:val="000000"/>
                <w:sz w:val="24"/>
                <w:szCs w:val="24"/>
              </w:rPr>
              <w:t>1. Проведення базового відстеження результативності дії регуляторного акта до набуття ним чинності за наступними показниками</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lastRenderedPageBreak/>
              <w:t>1.</w:t>
            </w:r>
          </w:p>
        </w:tc>
        <w:tc>
          <w:tcPr>
            <w:tcW w:w="5400" w:type="dxa"/>
          </w:tcPr>
          <w:p w:rsidR="006D0167" w:rsidRPr="005B1091" w:rsidRDefault="006D0167" w:rsidP="006D0167">
            <w:pPr>
              <w:jc w:val="both"/>
              <w:rPr>
                <w:color w:val="000000"/>
                <w:sz w:val="24"/>
                <w:szCs w:val="24"/>
              </w:rPr>
            </w:pPr>
            <w:r w:rsidRPr="005B1091">
              <w:rPr>
                <w:color w:val="000000"/>
                <w:sz w:val="24"/>
                <w:szCs w:val="24"/>
              </w:rPr>
              <w:t xml:space="preserve">Динаміка кількості транспортних засобів, що працюють на автобусних маршрутах загального користування.  </w:t>
            </w:r>
          </w:p>
        </w:tc>
        <w:tc>
          <w:tcPr>
            <w:tcW w:w="4320" w:type="dxa"/>
          </w:tcPr>
          <w:p w:rsidR="006D0167" w:rsidRPr="005B1091" w:rsidRDefault="006D0167" w:rsidP="006D0167">
            <w:pPr>
              <w:jc w:val="both"/>
              <w:rPr>
                <w:color w:val="000000"/>
                <w:sz w:val="24"/>
                <w:szCs w:val="24"/>
              </w:rPr>
            </w:pPr>
            <w:r w:rsidRPr="005B1091">
              <w:rPr>
                <w:color w:val="000000"/>
                <w:sz w:val="24"/>
                <w:szCs w:val="24"/>
              </w:rPr>
              <w:t>Департамент житлово-комунального господарства міської ради</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2.</w:t>
            </w:r>
          </w:p>
        </w:tc>
        <w:tc>
          <w:tcPr>
            <w:tcW w:w="5400" w:type="dxa"/>
          </w:tcPr>
          <w:p w:rsidR="006D0167" w:rsidRPr="005B1091" w:rsidRDefault="006D0167" w:rsidP="006D0167">
            <w:pPr>
              <w:jc w:val="both"/>
              <w:rPr>
                <w:color w:val="000000"/>
                <w:sz w:val="24"/>
                <w:szCs w:val="24"/>
              </w:rPr>
            </w:pPr>
            <w:r w:rsidRPr="005B1091">
              <w:rPr>
                <w:color w:val="000000"/>
                <w:sz w:val="24"/>
                <w:szCs w:val="24"/>
              </w:rPr>
              <w:t>Динаміка надходжень до бюджетів всіх рівнів (статистичні відомості)</w:t>
            </w:r>
          </w:p>
        </w:tc>
        <w:tc>
          <w:tcPr>
            <w:tcW w:w="4320" w:type="dxa"/>
          </w:tcPr>
          <w:p w:rsidR="006D0167" w:rsidRPr="005B1091" w:rsidRDefault="006D0167" w:rsidP="006D0167">
            <w:pPr>
              <w:rPr>
                <w:color w:val="000000"/>
                <w:sz w:val="24"/>
                <w:szCs w:val="24"/>
              </w:rPr>
            </w:pPr>
            <w:r w:rsidRPr="005B1091">
              <w:rPr>
                <w:color w:val="000000"/>
                <w:sz w:val="24"/>
                <w:szCs w:val="24"/>
              </w:rPr>
              <w:t>фінансове управління Чернівецької міської ради,</w:t>
            </w:r>
          </w:p>
          <w:p w:rsidR="006D0167" w:rsidRPr="005B1091" w:rsidRDefault="006D0167" w:rsidP="006D0167">
            <w:pPr>
              <w:rPr>
                <w:color w:val="000000"/>
                <w:sz w:val="24"/>
                <w:szCs w:val="24"/>
              </w:rPr>
            </w:pPr>
            <w:r w:rsidRPr="005B1091">
              <w:rPr>
                <w:color w:val="000000"/>
                <w:sz w:val="24"/>
                <w:szCs w:val="24"/>
              </w:rPr>
              <w:t xml:space="preserve"> ДПІ у м. Чернівцях(за згодою),            </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3.</w:t>
            </w:r>
          </w:p>
        </w:tc>
        <w:tc>
          <w:tcPr>
            <w:tcW w:w="5400" w:type="dxa"/>
          </w:tcPr>
          <w:p w:rsidR="006D0167" w:rsidRPr="005B1091" w:rsidRDefault="006D0167" w:rsidP="006D0167">
            <w:pPr>
              <w:jc w:val="both"/>
              <w:rPr>
                <w:color w:val="000000"/>
                <w:sz w:val="24"/>
                <w:szCs w:val="24"/>
              </w:rPr>
            </w:pPr>
            <w:r w:rsidRPr="005B1091">
              <w:rPr>
                <w:color w:val="000000"/>
                <w:sz w:val="24"/>
                <w:szCs w:val="24"/>
              </w:rPr>
              <w:t>Динаміка кількості споживачів, які користуються послугами пасажирського міського транспорту (статистичні відомості)</w:t>
            </w:r>
          </w:p>
        </w:tc>
        <w:tc>
          <w:tcPr>
            <w:tcW w:w="4320" w:type="dxa"/>
          </w:tcPr>
          <w:p w:rsidR="006D0167" w:rsidRPr="005B1091" w:rsidRDefault="006D0167" w:rsidP="006D0167">
            <w:pPr>
              <w:jc w:val="both"/>
              <w:rPr>
                <w:color w:val="000000"/>
                <w:sz w:val="24"/>
                <w:szCs w:val="24"/>
              </w:rPr>
            </w:pPr>
            <w:r w:rsidRPr="005B1091">
              <w:rPr>
                <w:color w:val="000000"/>
                <w:sz w:val="24"/>
                <w:szCs w:val="24"/>
              </w:rPr>
              <w:t xml:space="preserve"> Чернівецьке обласне управління статистики (за згодою).</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4.</w:t>
            </w:r>
          </w:p>
        </w:tc>
        <w:tc>
          <w:tcPr>
            <w:tcW w:w="5400" w:type="dxa"/>
          </w:tcPr>
          <w:p w:rsidR="006D0167" w:rsidRPr="005B1091" w:rsidRDefault="006D0167" w:rsidP="006D0167">
            <w:pPr>
              <w:jc w:val="both"/>
              <w:rPr>
                <w:color w:val="000000"/>
                <w:sz w:val="24"/>
                <w:szCs w:val="24"/>
              </w:rPr>
            </w:pPr>
            <w:r w:rsidRPr="005B1091">
              <w:rPr>
                <w:color w:val="000000"/>
                <w:sz w:val="24"/>
                <w:szCs w:val="24"/>
              </w:rPr>
              <w:t xml:space="preserve">Результати рейтингової оцінки якості та комфортності перевезень.  </w:t>
            </w:r>
          </w:p>
        </w:tc>
        <w:tc>
          <w:tcPr>
            <w:tcW w:w="4320" w:type="dxa"/>
          </w:tcPr>
          <w:p w:rsidR="006D0167" w:rsidRPr="005B1091" w:rsidRDefault="006D0167" w:rsidP="006D0167">
            <w:pPr>
              <w:jc w:val="both"/>
              <w:rPr>
                <w:color w:val="000000"/>
                <w:sz w:val="24"/>
                <w:szCs w:val="24"/>
              </w:rPr>
            </w:pPr>
            <w:r w:rsidRPr="005B1091">
              <w:rPr>
                <w:color w:val="000000"/>
                <w:sz w:val="24"/>
                <w:szCs w:val="24"/>
              </w:rPr>
              <w:t>Департамент житлово-комунального господарства міської ради</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5.</w:t>
            </w:r>
          </w:p>
        </w:tc>
        <w:tc>
          <w:tcPr>
            <w:tcW w:w="5400" w:type="dxa"/>
          </w:tcPr>
          <w:p w:rsidR="006D0167" w:rsidRPr="005B1091" w:rsidRDefault="006D0167" w:rsidP="006D0167">
            <w:pPr>
              <w:jc w:val="both"/>
              <w:rPr>
                <w:color w:val="000000"/>
                <w:sz w:val="24"/>
                <w:szCs w:val="24"/>
              </w:rPr>
            </w:pPr>
            <w:r w:rsidRPr="005B1091">
              <w:rPr>
                <w:color w:val="000000"/>
                <w:sz w:val="24"/>
                <w:szCs w:val="24"/>
              </w:rPr>
              <w:t>Динаміка кількості скарг та нарікань від споживачів міста на роботу перевізників (статистичні відомості)</w:t>
            </w:r>
          </w:p>
        </w:tc>
        <w:tc>
          <w:tcPr>
            <w:tcW w:w="4320" w:type="dxa"/>
          </w:tcPr>
          <w:p w:rsidR="006D0167" w:rsidRPr="005B1091" w:rsidRDefault="006D0167" w:rsidP="006D0167">
            <w:pPr>
              <w:jc w:val="both"/>
              <w:rPr>
                <w:color w:val="000000"/>
                <w:sz w:val="24"/>
                <w:szCs w:val="24"/>
              </w:rPr>
            </w:pPr>
            <w:r w:rsidRPr="005B1091">
              <w:rPr>
                <w:color w:val="000000"/>
                <w:sz w:val="24"/>
                <w:szCs w:val="24"/>
              </w:rPr>
              <w:t xml:space="preserve">Департамент житлово-комунального господарства міської ради </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6.</w:t>
            </w:r>
          </w:p>
        </w:tc>
        <w:tc>
          <w:tcPr>
            <w:tcW w:w="5400" w:type="dxa"/>
          </w:tcPr>
          <w:p w:rsidR="006D0167" w:rsidRPr="005B1091" w:rsidRDefault="006D0167" w:rsidP="006D0167">
            <w:pPr>
              <w:jc w:val="both"/>
              <w:rPr>
                <w:color w:val="000000"/>
                <w:sz w:val="24"/>
                <w:szCs w:val="24"/>
              </w:rPr>
            </w:pPr>
            <w:r w:rsidRPr="005B1091">
              <w:rPr>
                <w:color w:val="000000"/>
                <w:sz w:val="24"/>
                <w:szCs w:val="24"/>
              </w:rPr>
              <w:t>Динаміка кількості робочих місць та укладених трудових договорів між суб’єктами підприємницької діяльності та найманими працівниками (водіями) (статистичні відомості)</w:t>
            </w:r>
          </w:p>
        </w:tc>
        <w:tc>
          <w:tcPr>
            <w:tcW w:w="4320" w:type="dxa"/>
          </w:tcPr>
          <w:p w:rsidR="006D0167" w:rsidRPr="005B1091" w:rsidRDefault="006D0167" w:rsidP="006D0167">
            <w:pPr>
              <w:jc w:val="both"/>
              <w:rPr>
                <w:color w:val="000000"/>
                <w:sz w:val="24"/>
                <w:szCs w:val="24"/>
              </w:rPr>
            </w:pPr>
            <w:r w:rsidRPr="005B1091">
              <w:rPr>
                <w:color w:val="000000"/>
                <w:sz w:val="24"/>
                <w:szCs w:val="24"/>
              </w:rPr>
              <w:t xml:space="preserve">Департамент житлово-комунального господарства міської ради </w:t>
            </w:r>
          </w:p>
          <w:p w:rsidR="006D0167" w:rsidRPr="005B1091" w:rsidRDefault="006D0167" w:rsidP="006D0167">
            <w:pPr>
              <w:jc w:val="both"/>
              <w:rPr>
                <w:color w:val="000000"/>
                <w:sz w:val="24"/>
                <w:szCs w:val="24"/>
              </w:rPr>
            </w:pPr>
            <w:r w:rsidRPr="005B1091">
              <w:rPr>
                <w:color w:val="000000"/>
                <w:sz w:val="24"/>
                <w:szCs w:val="24"/>
              </w:rPr>
              <w:t>ДПІ у м. Чернівцях (за згодою).</w:t>
            </w:r>
          </w:p>
        </w:tc>
      </w:tr>
      <w:tr w:rsidR="006D0167" w:rsidRPr="005B1091">
        <w:tc>
          <w:tcPr>
            <w:tcW w:w="468" w:type="dxa"/>
          </w:tcPr>
          <w:p w:rsidR="006D0167" w:rsidRPr="005B1091" w:rsidRDefault="006D0167" w:rsidP="006D0167">
            <w:pPr>
              <w:jc w:val="center"/>
              <w:rPr>
                <w:color w:val="000000"/>
                <w:sz w:val="28"/>
                <w:szCs w:val="28"/>
              </w:rPr>
            </w:pPr>
            <w:r w:rsidRPr="005B1091">
              <w:rPr>
                <w:color w:val="000000"/>
                <w:sz w:val="28"/>
                <w:szCs w:val="28"/>
              </w:rPr>
              <w:t>7.</w:t>
            </w:r>
          </w:p>
        </w:tc>
        <w:tc>
          <w:tcPr>
            <w:tcW w:w="5400" w:type="dxa"/>
          </w:tcPr>
          <w:p w:rsidR="006D0167" w:rsidRPr="005B1091" w:rsidRDefault="006D0167" w:rsidP="006D0167">
            <w:pPr>
              <w:jc w:val="both"/>
              <w:rPr>
                <w:color w:val="000000"/>
                <w:sz w:val="24"/>
                <w:szCs w:val="24"/>
              </w:rPr>
            </w:pPr>
            <w:r w:rsidRPr="005B1091">
              <w:rPr>
                <w:color w:val="000000"/>
                <w:sz w:val="24"/>
                <w:szCs w:val="24"/>
              </w:rPr>
              <w:t>Динаміка кількості дорожньо-транспортних пригод за участю транспорту загального користування  (статистичні відомості)</w:t>
            </w:r>
          </w:p>
        </w:tc>
        <w:tc>
          <w:tcPr>
            <w:tcW w:w="4320" w:type="dxa"/>
          </w:tcPr>
          <w:p w:rsidR="006D0167" w:rsidRPr="005B1091" w:rsidRDefault="006D0167" w:rsidP="006D0167">
            <w:pPr>
              <w:rPr>
                <w:color w:val="000000"/>
                <w:sz w:val="24"/>
                <w:szCs w:val="24"/>
              </w:rPr>
            </w:pPr>
            <w:r w:rsidRPr="005B1091">
              <w:rPr>
                <w:color w:val="000000"/>
                <w:sz w:val="24"/>
                <w:szCs w:val="24"/>
              </w:rPr>
              <w:t xml:space="preserve">Управління патрульної поліції у м.Чернівцях (за згодою),    </w:t>
            </w:r>
          </w:p>
        </w:tc>
      </w:tr>
    </w:tbl>
    <w:p w:rsidR="006D0167" w:rsidRPr="005B1091" w:rsidRDefault="006D0167" w:rsidP="006D0167">
      <w:pPr>
        <w:rPr>
          <w:color w:val="000000"/>
        </w:rPr>
      </w:pPr>
    </w:p>
    <w:p w:rsidR="006D0167" w:rsidRPr="005B1091" w:rsidRDefault="006D0167" w:rsidP="006D0167">
      <w:pPr>
        <w:rPr>
          <w:color w:val="000000"/>
        </w:rPr>
      </w:pPr>
    </w:p>
    <w:p w:rsidR="00F71ED9" w:rsidRDefault="00F71ED9" w:rsidP="006D0167">
      <w:pPr>
        <w:tabs>
          <w:tab w:val="left" w:pos="2127"/>
        </w:tabs>
        <w:jc w:val="both"/>
        <w:rPr>
          <w:b/>
          <w:color w:val="000000"/>
          <w:sz w:val="24"/>
          <w:szCs w:val="24"/>
        </w:rPr>
      </w:pPr>
    </w:p>
    <w:p w:rsidR="00F71ED9" w:rsidRDefault="00F71ED9" w:rsidP="006D0167">
      <w:pPr>
        <w:tabs>
          <w:tab w:val="left" w:pos="2127"/>
        </w:tabs>
        <w:jc w:val="both"/>
        <w:rPr>
          <w:b/>
          <w:color w:val="000000"/>
          <w:sz w:val="24"/>
          <w:szCs w:val="24"/>
        </w:rPr>
      </w:pPr>
    </w:p>
    <w:p w:rsidR="006D0167" w:rsidRPr="005B1091" w:rsidRDefault="006D0167" w:rsidP="006D0167">
      <w:pPr>
        <w:tabs>
          <w:tab w:val="left" w:pos="2127"/>
        </w:tabs>
        <w:jc w:val="both"/>
        <w:rPr>
          <w:b/>
          <w:color w:val="000000"/>
          <w:sz w:val="24"/>
          <w:szCs w:val="24"/>
        </w:rPr>
      </w:pPr>
      <w:r w:rsidRPr="005B1091">
        <w:rPr>
          <w:b/>
          <w:color w:val="000000"/>
          <w:sz w:val="24"/>
          <w:szCs w:val="24"/>
        </w:rPr>
        <w:t>Директор департаменту житлово-</w:t>
      </w:r>
    </w:p>
    <w:p w:rsidR="006D0167" w:rsidRPr="005B1091" w:rsidRDefault="006D0167" w:rsidP="006D0167">
      <w:pPr>
        <w:rPr>
          <w:b/>
          <w:color w:val="000000"/>
          <w:sz w:val="24"/>
          <w:szCs w:val="24"/>
        </w:rPr>
      </w:pPr>
      <w:r w:rsidRPr="005B1091">
        <w:rPr>
          <w:b/>
          <w:color w:val="000000"/>
          <w:sz w:val="24"/>
          <w:szCs w:val="24"/>
        </w:rPr>
        <w:t>комунального  господарства                                                                           С.Погорений</w:t>
      </w:r>
    </w:p>
    <w:p w:rsidR="004A34EF" w:rsidRPr="005B1091" w:rsidRDefault="004A34EF" w:rsidP="006D0167">
      <w:pPr>
        <w:rPr>
          <w:color w:val="000000"/>
          <w:sz w:val="24"/>
          <w:szCs w:val="24"/>
        </w:rPr>
      </w:pPr>
    </w:p>
    <w:p w:rsidR="006D0167" w:rsidRPr="005B1091" w:rsidRDefault="006D0167" w:rsidP="006D0167">
      <w:pPr>
        <w:rPr>
          <w:color w:val="000000"/>
        </w:rPr>
      </w:pPr>
      <w:r w:rsidRPr="005B1091">
        <w:rPr>
          <w:color w:val="000000"/>
          <w:sz w:val="24"/>
          <w:szCs w:val="24"/>
        </w:rPr>
        <w:t>Адамко 553740</w:t>
      </w:r>
    </w:p>
    <w:p w:rsidR="006D0167" w:rsidRPr="005B1091" w:rsidRDefault="006D0167" w:rsidP="006D0167">
      <w:pPr>
        <w:pStyle w:val="a3"/>
        <w:rPr>
          <w:b/>
          <w:color w:val="000000"/>
          <w:spacing w:val="-1"/>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9700F3" w:rsidRPr="005B1091" w:rsidRDefault="009700F3" w:rsidP="009700F3">
      <w:pPr>
        <w:rPr>
          <w:b/>
          <w:color w:val="000000"/>
          <w:sz w:val="28"/>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Pr="005B1091" w:rsidRDefault="00DA7651" w:rsidP="00DA7651">
      <w:pPr>
        <w:pStyle w:val="a3"/>
        <w:rPr>
          <w:b/>
          <w:color w:val="000000"/>
          <w:spacing w:val="-1"/>
          <w:szCs w:val="28"/>
        </w:rPr>
      </w:pPr>
    </w:p>
    <w:p w:rsidR="00DA7651" w:rsidRDefault="00DA7651"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Default="00615E96" w:rsidP="00DA7651">
      <w:pPr>
        <w:pStyle w:val="a3"/>
        <w:rPr>
          <w:b/>
          <w:color w:val="000000"/>
          <w:spacing w:val="-1"/>
          <w:szCs w:val="28"/>
        </w:rPr>
      </w:pPr>
    </w:p>
    <w:p w:rsidR="00615E96" w:rsidRPr="00615E96" w:rsidRDefault="00615E96" w:rsidP="00DA7651">
      <w:pPr>
        <w:pStyle w:val="a3"/>
        <w:rPr>
          <w:b/>
          <w:color w:val="000000"/>
          <w:spacing w:val="-1"/>
          <w:sz w:val="24"/>
          <w:szCs w:val="24"/>
        </w:rPr>
      </w:pPr>
    </w:p>
    <w:p w:rsidR="00615E96" w:rsidRPr="00615E96" w:rsidRDefault="00615E96" w:rsidP="00615E96">
      <w:pPr>
        <w:jc w:val="both"/>
        <w:rPr>
          <w:b/>
          <w:sz w:val="24"/>
          <w:szCs w:val="24"/>
        </w:rPr>
      </w:pPr>
      <w:r w:rsidRPr="00615E96">
        <w:rPr>
          <w:b/>
          <w:sz w:val="24"/>
          <w:szCs w:val="24"/>
        </w:rPr>
        <w:t>Відповідно до статей 9 та 13 Закону України «Про засади державної регуляторної політики у сфері господарської діяльності» департамент житлово-комунального господарства Чернівецької міської ради повідомляє про оприлюднення проекту регуляторного акту з метою одержання зауважень і пропозицій від фізичних та юридичних осіб:</w:t>
      </w:r>
    </w:p>
    <w:p w:rsidR="00615E96" w:rsidRPr="00615E96" w:rsidRDefault="00615E96" w:rsidP="00615E96">
      <w:pPr>
        <w:ind w:firstLine="708"/>
        <w:jc w:val="both"/>
        <w:rPr>
          <w:b/>
          <w:sz w:val="24"/>
          <w:szCs w:val="24"/>
        </w:rPr>
      </w:pPr>
    </w:p>
    <w:p w:rsidR="00615E96" w:rsidRPr="00615E96" w:rsidRDefault="00615E96" w:rsidP="00615E96">
      <w:pPr>
        <w:rPr>
          <w:b/>
          <w:sz w:val="24"/>
          <w:szCs w:val="24"/>
        </w:rPr>
      </w:pPr>
      <w:r w:rsidRPr="00615E96">
        <w:rPr>
          <w:b/>
          <w:sz w:val="24"/>
          <w:szCs w:val="24"/>
          <w:u w:val="single"/>
        </w:rPr>
        <w:t>Назва проекту:</w:t>
      </w:r>
      <w:r w:rsidRPr="00615E96">
        <w:rPr>
          <w:b/>
          <w:sz w:val="24"/>
          <w:szCs w:val="24"/>
        </w:rPr>
        <w:t xml:space="preserve"> </w:t>
      </w:r>
    </w:p>
    <w:p w:rsidR="00615E96" w:rsidRDefault="00615E96" w:rsidP="00615E96">
      <w:pPr>
        <w:jc w:val="center"/>
        <w:rPr>
          <w:b/>
          <w:sz w:val="26"/>
          <w:szCs w:val="26"/>
        </w:rPr>
      </w:pPr>
    </w:p>
    <w:p w:rsidR="00615E96" w:rsidRPr="0020423F" w:rsidRDefault="00615E96" w:rsidP="00615E96">
      <w:pPr>
        <w:jc w:val="both"/>
        <w:rPr>
          <w:b/>
          <w:sz w:val="28"/>
          <w:szCs w:val="28"/>
        </w:rPr>
      </w:pPr>
      <w:r>
        <w:rPr>
          <w:b/>
          <w:sz w:val="28"/>
          <w:szCs w:val="28"/>
        </w:rPr>
        <w:t xml:space="preserve">  1. </w:t>
      </w:r>
      <w:r w:rsidRPr="0020423F">
        <w:rPr>
          <w:b/>
          <w:sz w:val="28"/>
          <w:szCs w:val="28"/>
        </w:rPr>
        <w:t xml:space="preserve">Про організацію пасажирських перевезень на автобусних маршрутах </w:t>
      </w:r>
      <w:r>
        <w:rPr>
          <w:b/>
          <w:sz w:val="28"/>
          <w:szCs w:val="28"/>
        </w:rPr>
        <w:t xml:space="preserve">     </w:t>
      </w:r>
      <w:r w:rsidRPr="0020423F">
        <w:rPr>
          <w:b/>
          <w:sz w:val="28"/>
          <w:szCs w:val="28"/>
        </w:rPr>
        <w:t xml:space="preserve">загального </w:t>
      </w:r>
      <w:r>
        <w:rPr>
          <w:b/>
          <w:sz w:val="28"/>
          <w:szCs w:val="28"/>
        </w:rPr>
        <w:t xml:space="preserve"> </w:t>
      </w:r>
      <w:r w:rsidRPr="0020423F">
        <w:rPr>
          <w:b/>
          <w:sz w:val="28"/>
          <w:szCs w:val="28"/>
        </w:rPr>
        <w:t xml:space="preserve">користування </w:t>
      </w:r>
      <w:r>
        <w:rPr>
          <w:b/>
          <w:sz w:val="28"/>
          <w:szCs w:val="28"/>
        </w:rPr>
        <w:t xml:space="preserve"> </w:t>
      </w:r>
      <w:r w:rsidRPr="0020423F">
        <w:rPr>
          <w:b/>
          <w:sz w:val="28"/>
          <w:szCs w:val="28"/>
        </w:rPr>
        <w:t xml:space="preserve">в </w:t>
      </w:r>
      <w:r>
        <w:rPr>
          <w:b/>
          <w:sz w:val="28"/>
          <w:szCs w:val="28"/>
        </w:rPr>
        <w:t xml:space="preserve"> </w:t>
      </w:r>
      <w:r w:rsidRPr="0020423F">
        <w:rPr>
          <w:b/>
          <w:sz w:val="28"/>
          <w:szCs w:val="28"/>
        </w:rPr>
        <w:t>м.Чернівцях</w:t>
      </w:r>
      <w:r w:rsidRPr="0020423F">
        <w:rPr>
          <w:b/>
          <w:color w:val="000000"/>
          <w:spacing w:val="5"/>
          <w:sz w:val="28"/>
          <w:szCs w:val="28"/>
        </w:rPr>
        <w:t xml:space="preserve"> </w:t>
      </w:r>
      <w:r>
        <w:rPr>
          <w:b/>
          <w:color w:val="000000"/>
          <w:spacing w:val="5"/>
          <w:sz w:val="28"/>
          <w:szCs w:val="28"/>
        </w:rPr>
        <w:t xml:space="preserve"> </w:t>
      </w:r>
      <w:r w:rsidRPr="0020423F">
        <w:rPr>
          <w:b/>
          <w:color w:val="000000"/>
          <w:spacing w:val="5"/>
          <w:sz w:val="28"/>
          <w:szCs w:val="28"/>
        </w:rPr>
        <w:t xml:space="preserve">та </w:t>
      </w:r>
      <w:r>
        <w:rPr>
          <w:b/>
          <w:color w:val="000000"/>
          <w:spacing w:val="5"/>
          <w:sz w:val="28"/>
          <w:szCs w:val="28"/>
        </w:rPr>
        <w:t xml:space="preserve"> </w:t>
      </w:r>
      <w:r w:rsidRPr="0020423F">
        <w:rPr>
          <w:b/>
          <w:color w:val="000000"/>
          <w:spacing w:val="5"/>
          <w:sz w:val="28"/>
          <w:szCs w:val="28"/>
        </w:rPr>
        <w:t xml:space="preserve">визнання </w:t>
      </w:r>
      <w:r>
        <w:rPr>
          <w:b/>
          <w:color w:val="000000"/>
          <w:spacing w:val="5"/>
          <w:sz w:val="28"/>
          <w:szCs w:val="28"/>
        </w:rPr>
        <w:t xml:space="preserve"> </w:t>
      </w:r>
      <w:r w:rsidRPr="0020423F">
        <w:rPr>
          <w:b/>
          <w:color w:val="000000"/>
          <w:spacing w:val="5"/>
          <w:sz w:val="28"/>
          <w:szCs w:val="28"/>
        </w:rPr>
        <w:t xml:space="preserve">такими, що втратили </w:t>
      </w:r>
      <w:r>
        <w:rPr>
          <w:b/>
          <w:color w:val="000000"/>
          <w:spacing w:val="5"/>
          <w:sz w:val="28"/>
          <w:szCs w:val="28"/>
        </w:rPr>
        <w:t xml:space="preserve"> </w:t>
      </w:r>
      <w:r w:rsidRPr="0020423F">
        <w:rPr>
          <w:b/>
          <w:color w:val="000000"/>
          <w:spacing w:val="5"/>
          <w:sz w:val="28"/>
          <w:szCs w:val="28"/>
        </w:rPr>
        <w:t xml:space="preserve">чинність </w:t>
      </w:r>
      <w:r>
        <w:rPr>
          <w:b/>
          <w:color w:val="000000"/>
          <w:spacing w:val="5"/>
          <w:sz w:val="28"/>
          <w:szCs w:val="28"/>
        </w:rPr>
        <w:t xml:space="preserve"> </w:t>
      </w:r>
      <w:r w:rsidRPr="0020423F">
        <w:rPr>
          <w:b/>
          <w:color w:val="000000"/>
          <w:spacing w:val="5"/>
          <w:sz w:val="28"/>
          <w:szCs w:val="28"/>
        </w:rPr>
        <w:t>рішення виконавчого комітету міської ради</w:t>
      </w:r>
      <w:r>
        <w:rPr>
          <w:b/>
          <w:color w:val="000000"/>
          <w:spacing w:val="5"/>
          <w:sz w:val="28"/>
          <w:szCs w:val="28"/>
        </w:rPr>
        <w:t xml:space="preserve"> </w:t>
      </w:r>
      <w:r w:rsidRPr="0020423F">
        <w:rPr>
          <w:b/>
          <w:color w:val="000000"/>
          <w:spacing w:val="5"/>
          <w:sz w:val="28"/>
          <w:szCs w:val="28"/>
        </w:rPr>
        <w:t xml:space="preserve"> </w:t>
      </w:r>
      <w:r>
        <w:rPr>
          <w:b/>
          <w:color w:val="000000"/>
          <w:spacing w:val="5"/>
          <w:sz w:val="28"/>
          <w:szCs w:val="28"/>
        </w:rPr>
        <w:t xml:space="preserve">                  </w:t>
      </w:r>
      <w:r w:rsidRPr="0020423F">
        <w:rPr>
          <w:b/>
          <w:color w:val="000000"/>
          <w:spacing w:val="5"/>
          <w:sz w:val="28"/>
          <w:szCs w:val="28"/>
        </w:rPr>
        <w:t>з цього питання</w:t>
      </w:r>
    </w:p>
    <w:p w:rsidR="00615E96" w:rsidRPr="0020423F" w:rsidRDefault="00615E96" w:rsidP="00615E96">
      <w:pPr>
        <w:jc w:val="both"/>
        <w:rPr>
          <w:b/>
          <w:sz w:val="28"/>
          <w:szCs w:val="28"/>
        </w:rPr>
      </w:pPr>
    </w:p>
    <w:p w:rsidR="00615E96" w:rsidRDefault="00615E96" w:rsidP="00615E96">
      <w:pPr>
        <w:ind w:left="360"/>
        <w:jc w:val="both"/>
      </w:pPr>
    </w:p>
    <w:p w:rsidR="00615E96" w:rsidRPr="00615E96" w:rsidRDefault="00615E96" w:rsidP="00615E96">
      <w:pPr>
        <w:jc w:val="both"/>
        <w:rPr>
          <w:sz w:val="24"/>
          <w:szCs w:val="24"/>
        </w:rPr>
      </w:pPr>
      <w:r w:rsidRPr="00615E96">
        <w:rPr>
          <w:b/>
          <w:sz w:val="24"/>
          <w:szCs w:val="24"/>
          <w:u w:val="single"/>
        </w:rPr>
        <w:t>Зміст проекту</w:t>
      </w:r>
      <w:r w:rsidRPr="00615E96">
        <w:rPr>
          <w:sz w:val="24"/>
          <w:szCs w:val="24"/>
        </w:rPr>
        <w:t>: організація належного рівня транспортного обслуговування населення перевізниками всіх форм власності на міських автобусних маршрутах загального користування.</w:t>
      </w:r>
    </w:p>
    <w:p w:rsidR="00615E96" w:rsidRPr="00615E96" w:rsidRDefault="00615E96" w:rsidP="00615E96">
      <w:pPr>
        <w:jc w:val="both"/>
        <w:rPr>
          <w:sz w:val="24"/>
          <w:szCs w:val="24"/>
        </w:rPr>
      </w:pPr>
    </w:p>
    <w:p w:rsidR="00615E96" w:rsidRPr="00615E96" w:rsidRDefault="00615E96" w:rsidP="00615E96">
      <w:pPr>
        <w:ind w:firstLine="708"/>
        <w:jc w:val="both"/>
        <w:rPr>
          <w:sz w:val="24"/>
          <w:szCs w:val="24"/>
        </w:rPr>
      </w:pPr>
      <w:r w:rsidRPr="00615E96">
        <w:rPr>
          <w:sz w:val="24"/>
          <w:szCs w:val="24"/>
        </w:rPr>
        <w:t xml:space="preserve">Поштова та електронна адреса розробника проекту регуляторного акта, до якого надсилаються зауваження та пропозиції: Департамент житлово-комунального господарства Чернівецької міської ради, вул. Героїв Майдану, 176, м.Чернівці, 58029, тел (0372) 52-40-49, тел/факс 52-42-41,  </w:t>
      </w:r>
      <w:r w:rsidRPr="00615E96">
        <w:rPr>
          <w:sz w:val="24"/>
          <w:szCs w:val="24"/>
          <w:lang w:val="en-US"/>
        </w:rPr>
        <w:t>e</w:t>
      </w:r>
      <w:r w:rsidRPr="00615E96">
        <w:rPr>
          <w:sz w:val="24"/>
          <w:szCs w:val="24"/>
        </w:rPr>
        <w:t>-</w:t>
      </w:r>
      <w:r w:rsidRPr="00615E96">
        <w:rPr>
          <w:sz w:val="24"/>
          <w:szCs w:val="24"/>
          <w:lang w:val="en-US"/>
        </w:rPr>
        <w:t>mail</w:t>
      </w:r>
      <w:r w:rsidRPr="00615E96">
        <w:rPr>
          <w:sz w:val="24"/>
          <w:szCs w:val="24"/>
        </w:rPr>
        <w:t xml:space="preserve">: </w:t>
      </w:r>
      <w:hyperlink r:id="rId6" w:history="1">
        <w:r w:rsidRPr="00615E96">
          <w:rPr>
            <w:rStyle w:val="a6"/>
            <w:sz w:val="24"/>
            <w:szCs w:val="24"/>
            <w:lang w:val="en-US"/>
          </w:rPr>
          <w:t>depjkg</w:t>
        </w:r>
        <w:r w:rsidRPr="00615E96">
          <w:rPr>
            <w:rStyle w:val="a6"/>
            <w:sz w:val="24"/>
            <w:szCs w:val="24"/>
          </w:rPr>
          <w:t>.</w:t>
        </w:r>
        <w:r w:rsidRPr="00615E96">
          <w:rPr>
            <w:rStyle w:val="a6"/>
            <w:sz w:val="24"/>
            <w:szCs w:val="24"/>
            <w:lang w:val="en-US"/>
          </w:rPr>
          <w:t>cv</w:t>
        </w:r>
        <w:r w:rsidRPr="00615E96">
          <w:rPr>
            <w:rStyle w:val="a6"/>
            <w:sz w:val="24"/>
            <w:szCs w:val="24"/>
          </w:rPr>
          <w:t>@</w:t>
        </w:r>
        <w:r w:rsidRPr="00615E96">
          <w:rPr>
            <w:rStyle w:val="a6"/>
            <w:sz w:val="24"/>
            <w:szCs w:val="24"/>
            <w:lang w:val="en-US"/>
          </w:rPr>
          <w:t>gmail</w:t>
        </w:r>
        <w:r w:rsidRPr="00615E96">
          <w:rPr>
            <w:rStyle w:val="a6"/>
            <w:sz w:val="24"/>
            <w:szCs w:val="24"/>
          </w:rPr>
          <w:t>.</w:t>
        </w:r>
        <w:r w:rsidRPr="00615E96">
          <w:rPr>
            <w:rStyle w:val="a6"/>
            <w:sz w:val="24"/>
            <w:szCs w:val="24"/>
            <w:lang w:val="en-US"/>
          </w:rPr>
          <w:t>com</w:t>
        </w:r>
      </w:hyperlink>
    </w:p>
    <w:p w:rsidR="00615E96" w:rsidRPr="00615E96" w:rsidRDefault="00615E96" w:rsidP="00615E96">
      <w:pPr>
        <w:jc w:val="both"/>
        <w:rPr>
          <w:sz w:val="24"/>
          <w:szCs w:val="24"/>
        </w:rPr>
      </w:pPr>
      <w:r w:rsidRPr="00615E96">
        <w:rPr>
          <w:sz w:val="24"/>
          <w:szCs w:val="24"/>
        </w:rPr>
        <w:tab/>
        <w:t xml:space="preserve">Проект регуляторного акту та аналіз регуляторного впливу буде розміщено на веб-порталі Чернівецької міської ради – </w:t>
      </w:r>
      <w:hyperlink r:id="rId7" w:history="1">
        <w:r w:rsidRPr="00615E96">
          <w:rPr>
            <w:rStyle w:val="a6"/>
            <w:sz w:val="24"/>
            <w:szCs w:val="24"/>
          </w:rPr>
          <w:t>www.</w:t>
        </w:r>
        <w:r w:rsidRPr="00615E96">
          <w:rPr>
            <w:rStyle w:val="a6"/>
            <w:sz w:val="24"/>
            <w:szCs w:val="24"/>
            <w:lang w:val="en-US"/>
          </w:rPr>
          <w:t>chernivtsy</w:t>
        </w:r>
        <w:r w:rsidRPr="00615E96">
          <w:rPr>
            <w:rStyle w:val="a6"/>
            <w:sz w:val="24"/>
            <w:szCs w:val="24"/>
            <w:lang w:val="ru-RU"/>
          </w:rPr>
          <w:t>.</w:t>
        </w:r>
        <w:r w:rsidRPr="00615E96">
          <w:rPr>
            <w:rStyle w:val="a6"/>
            <w:sz w:val="24"/>
            <w:szCs w:val="24"/>
            <w:lang w:val="en-US"/>
          </w:rPr>
          <w:t>eu</w:t>
        </w:r>
      </w:hyperlink>
      <w:r w:rsidRPr="00615E96">
        <w:rPr>
          <w:sz w:val="24"/>
          <w:szCs w:val="24"/>
          <w:lang w:val="ru-RU"/>
        </w:rPr>
        <w:t xml:space="preserve"> та </w:t>
      </w:r>
      <w:r w:rsidRPr="00615E96">
        <w:rPr>
          <w:sz w:val="24"/>
          <w:szCs w:val="24"/>
        </w:rPr>
        <w:t>оприлюднено в газеті  «Чернівці».</w:t>
      </w:r>
    </w:p>
    <w:p w:rsidR="00615E96" w:rsidRPr="00615E96" w:rsidRDefault="00615E96" w:rsidP="00615E96">
      <w:pPr>
        <w:ind w:firstLine="708"/>
        <w:jc w:val="both"/>
        <w:rPr>
          <w:sz w:val="24"/>
          <w:szCs w:val="24"/>
        </w:rPr>
      </w:pPr>
      <w:r w:rsidRPr="00615E96">
        <w:rPr>
          <w:sz w:val="24"/>
          <w:szCs w:val="24"/>
        </w:rPr>
        <w:t>Зауваження та пропозиції від фізичних та юридичних осіб приймаються поштою або в електронній формі на зазначені адреси розробника проекту регуляторного акта впродовж місяця з дня його оприлюднення.</w:t>
      </w:r>
    </w:p>
    <w:p w:rsidR="00615E96" w:rsidRPr="00615E96" w:rsidRDefault="00615E96" w:rsidP="00615E96">
      <w:pPr>
        <w:ind w:firstLine="708"/>
        <w:jc w:val="both"/>
        <w:rPr>
          <w:sz w:val="24"/>
          <w:szCs w:val="24"/>
        </w:rPr>
      </w:pPr>
    </w:p>
    <w:p w:rsidR="00615E96" w:rsidRPr="00615E96" w:rsidRDefault="00615E96" w:rsidP="00615E96">
      <w:pPr>
        <w:ind w:firstLine="708"/>
        <w:jc w:val="both"/>
        <w:rPr>
          <w:sz w:val="24"/>
          <w:szCs w:val="24"/>
        </w:rPr>
      </w:pPr>
    </w:p>
    <w:p w:rsidR="00615E96" w:rsidRPr="00615E96" w:rsidRDefault="00615E96" w:rsidP="00615E96">
      <w:pPr>
        <w:ind w:firstLine="708"/>
        <w:jc w:val="both"/>
        <w:rPr>
          <w:sz w:val="24"/>
          <w:szCs w:val="24"/>
        </w:rPr>
      </w:pPr>
    </w:p>
    <w:p w:rsidR="00615E96" w:rsidRPr="00615E96" w:rsidRDefault="00615E96" w:rsidP="00615E96">
      <w:pPr>
        <w:ind w:firstLine="708"/>
        <w:jc w:val="both"/>
        <w:rPr>
          <w:sz w:val="24"/>
          <w:szCs w:val="24"/>
        </w:rPr>
      </w:pPr>
    </w:p>
    <w:p w:rsidR="00615E96" w:rsidRPr="00615E96" w:rsidRDefault="00615E96" w:rsidP="00615E96">
      <w:pPr>
        <w:ind w:firstLine="708"/>
        <w:jc w:val="both"/>
        <w:rPr>
          <w:sz w:val="24"/>
          <w:szCs w:val="24"/>
        </w:rPr>
      </w:pPr>
    </w:p>
    <w:p w:rsidR="00615E96" w:rsidRPr="00615E96" w:rsidRDefault="00615E96" w:rsidP="00615E96">
      <w:pPr>
        <w:jc w:val="both"/>
        <w:rPr>
          <w:sz w:val="24"/>
          <w:szCs w:val="24"/>
        </w:rPr>
      </w:pPr>
    </w:p>
    <w:p w:rsidR="00615E96" w:rsidRPr="00615E96" w:rsidRDefault="00615E96" w:rsidP="00615E96">
      <w:pPr>
        <w:jc w:val="both"/>
        <w:rPr>
          <w:sz w:val="24"/>
          <w:szCs w:val="24"/>
        </w:rPr>
      </w:pPr>
      <w:r w:rsidRPr="00615E96">
        <w:rPr>
          <w:sz w:val="24"/>
          <w:szCs w:val="24"/>
        </w:rPr>
        <w:t>Директор департаменту</w:t>
      </w:r>
    </w:p>
    <w:p w:rsidR="00615E96" w:rsidRPr="00615E96" w:rsidRDefault="00615E96" w:rsidP="00615E96">
      <w:pPr>
        <w:jc w:val="both"/>
        <w:rPr>
          <w:sz w:val="24"/>
          <w:szCs w:val="24"/>
        </w:rPr>
      </w:pPr>
      <w:r w:rsidRPr="00615E96">
        <w:rPr>
          <w:sz w:val="24"/>
          <w:szCs w:val="24"/>
        </w:rPr>
        <w:t xml:space="preserve">житлово-комунального господарства </w:t>
      </w:r>
    </w:p>
    <w:p w:rsidR="00615E96" w:rsidRPr="00615E96" w:rsidRDefault="00615E96" w:rsidP="00615E96">
      <w:pPr>
        <w:jc w:val="both"/>
        <w:rPr>
          <w:sz w:val="24"/>
          <w:szCs w:val="24"/>
        </w:rPr>
      </w:pPr>
      <w:r w:rsidRPr="00615E96">
        <w:rPr>
          <w:sz w:val="24"/>
          <w:szCs w:val="24"/>
        </w:rPr>
        <w:t>Чернівецької міської ради</w:t>
      </w:r>
      <w:r w:rsidRPr="00615E96">
        <w:rPr>
          <w:sz w:val="24"/>
          <w:szCs w:val="24"/>
        </w:rPr>
        <w:tab/>
      </w:r>
      <w:r w:rsidRPr="00615E96">
        <w:rPr>
          <w:sz w:val="24"/>
          <w:szCs w:val="24"/>
        </w:rPr>
        <w:tab/>
      </w:r>
      <w:r w:rsidRPr="00615E96">
        <w:rPr>
          <w:sz w:val="24"/>
          <w:szCs w:val="24"/>
        </w:rPr>
        <w:tab/>
      </w:r>
      <w:r w:rsidRPr="00615E96">
        <w:rPr>
          <w:sz w:val="24"/>
          <w:szCs w:val="24"/>
        </w:rPr>
        <w:tab/>
      </w:r>
      <w:r w:rsidRPr="00615E96">
        <w:rPr>
          <w:sz w:val="24"/>
          <w:szCs w:val="24"/>
        </w:rPr>
        <w:tab/>
      </w:r>
      <w:r w:rsidRPr="00615E96">
        <w:rPr>
          <w:sz w:val="24"/>
          <w:szCs w:val="24"/>
        </w:rPr>
        <w:tab/>
      </w:r>
      <w:r w:rsidRPr="00615E96">
        <w:rPr>
          <w:sz w:val="24"/>
          <w:szCs w:val="24"/>
        </w:rPr>
        <w:tab/>
      </w:r>
      <w:r w:rsidRPr="00615E96">
        <w:rPr>
          <w:sz w:val="24"/>
          <w:szCs w:val="24"/>
        </w:rPr>
        <w:tab/>
        <w:t>С.Погорений</w:t>
      </w:r>
    </w:p>
    <w:p w:rsidR="00615E96" w:rsidRPr="005B1091" w:rsidRDefault="00615E96" w:rsidP="00DA7651">
      <w:pPr>
        <w:pStyle w:val="a3"/>
        <w:rPr>
          <w:b/>
          <w:color w:val="000000"/>
          <w:spacing w:val="-1"/>
          <w:szCs w:val="28"/>
        </w:rPr>
      </w:pPr>
    </w:p>
    <w:sectPr w:rsidR="00615E96" w:rsidRPr="005B1091" w:rsidSect="006F312E">
      <w:pgSz w:w="11906" w:h="16838"/>
      <w:pgMar w:top="53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E6A3AC"/>
    <w:lvl w:ilvl="0">
      <w:numFmt w:val="bullet"/>
      <w:lvlText w:val="*"/>
      <w:lvlJc w:val="left"/>
    </w:lvl>
  </w:abstractNum>
  <w:abstractNum w:abstractNumId="1" w15:restartNumberingAfterBreak="0">
    <w:nsid w:val="00000002"/>
    <w:multiLevelType w:val="multilevel"/>
    <w:tmpl w:val="00000002"/>
    <w:name w:val="WW8Num11"/>
    <w:lvl w:ilvl="0">
      <w:start w:val="1"/>
      <w:numFmt w:val="bullet"/>
      <w:lvlText w:val=""/>
      <w:lvlJc w:val="left"/>
      <w:pPr>
        <w:tabs>
          <w:tab w:val="num" w:pos="720"/>
        </w:tabs>
        <w:ind w:left="720" w:hanging="360"/>
      </w:pPr>
      <w:rPr>
        <w:rFonts w:ascii="Symbol" w:hAnsi="Symbol" w:cs="Symbol"/>
        <w:sz w:val="28"/>
        <w:szCs w:val="28"/>
      </w:rPr>
    </w:lvl>
    <w:lvl w:ilvl="1">
      <w:start w:val="1"/>
      <w:numFmt w:val="bullet"/>
      <w:lvlText w:val=""/>
      <w:lvlJc w:val="left"/>
      <w:pPr>
        <w:tabs>
          <w:tab w:val="num" w:pos="1080"/>
        </w:tabs>
        <w:ind w:left="1080" w:hanging="360"/>
      </w:pPr>
      <w:rPr>
        <w:rFonts w:ascii="Symbol" w:hAnsi="Symbol" w:cs="Symbol"/>
        <w:sz w:val="28"/>
        <w:szCs w:val="28"/>
      </w:rPr>
    </w:lvl>
    <w:lvl w:ilvl="2">
      <w:start w:val="1"/>
      <w:numFmt w:val="bullet"/>
      <w:lvlText w:val=""/>
      <w:lvlJc w:val="left"/>
      <w:pPr>
        <w:tabs>
          <w:tab w:val="num" w:pos="1440"/>
        </w:tabs>
        <w:ind w:left="1440" w:hanging="360"/>
      </w:pPr>
      <w:rPr>
        <w:rFonts w:ascii="Symbol" w:hAnsi="Symbol" w:cs="Symbol"/>
        <w:sz w:val="28"/>
        <w:szCs w:val="28"/>
      </w:rPr>
    </w:lvl>
    <w:lvl w:ilvl="3">
      <w:start w:val="1"/>
      <w:numFmt w:val="bullet"/>
      <w:lvlText w:val=""/>
      <w:lvlJc w:val="left"/>
      <w:pPr>
        <w:tabs>
          <w:tab w:val="num" w:pos="1800"/>
        </w:tabs>
        <w:ind w:left="1800" w:hanging="360"/>
      </w:pPr>
      <w:rPr>
        <w:rFonts w:ascii="Symbol" w:hAnsi="Symbol" w:cs="Symbol"/>
        <w:sz w:val="28"/>
        <w:szCs w:val="28"/>
      </w:rPr>
    </w:lvl>
    <w:lvl w:ilvl="4">
      <w:start w:val="1"/>
      <w:numFmt w:val="bullet"/>
      <w:lvlText w:val=""/>
      <w:lvlJc w:val="left"/>
      <w:pPr>
        <w:tabs>
          <w:tab w:val="num" w:pos="2160"/>
        </w:tabs>
        <w:ind w:left="2160" w:hanging="360"/>
      </w:pPr>
      <w:rPr>
        <w:rFonts w:ascii="Symbol" w:hAnsi="Symbol" w:cs="Symbol"/>
        <w:sz w:val="28"/>
        <w:szCs w:val="28"/>
      </w:rPr>
    </w:lvl>
    <w:lvl w:ilvl="5">
      <w:start w:val="1"/>
      <w:numFmt w:val="bullet"/>
      <w:lvlText w:val=""/>
      <w:lvlJc w:val="left"/>
      <w:pPr>
        <w:tabs>
          <w:tab w:val="num" w:pos="2520"/>
        </w:tabs>
        <w:ind w:left="2520" w:hanging="360"/>
      </w:pPr>
      <w:rPr>
        <w:rFonts w:ascii="Symbol" w:hAnsi="Symbol" w:cs="Symbol"/>
        <w:sz w:val="28"/>
        <w:szCs w:val="28"/>
      </w:rPr>
    </w:lvl>
    <w:lvl w:ilvl="6">
      <w:start w:val="1"/>
      <w:numFmt w:val="bullet"/>
      <w:lvlText w:val=""/>
      <w:lvlJc w:val="left"/>
      <w:pPr>
        <w:tabs>
          <w:tab w:val="num" w:pos="2880"/>
        </w:tabs>
        <w:ind w:left="2880" w:hanging="360"/>
      </w:pPr>
      <w:rPr>
        <w:rFonts w:ascii="Symbol" w:hAnsi="Symbol" w:cs="Symbol"/>
        <w:sz w:val="28"/>
        <w:szCs w:val="28"/>
      </w:rPr>
    </w:lvl>
    <w:lvl w:ilvl="7">
      <w:start w:val="1"/>
      <w:numFmt w:val="bullet"/>
      <w:lvlText w:val=""/>
      <w:lvlJc w:val="left"/>
      <w:pPr>
        <w:tabs>
          <w:tab w:val="num" w:pos="3240"/>
        </w:tabs>
        <w:ind w:left="3240" w:hanging="360"/>
      </w:pPr>
      <w:rPr>
        <w:rFonts w:ascii="Symbol" w:hAnsi="Symbol" w:cs="Symbol"/>
        <w:sz w:val="28"/>
        <w:szCs w:val="28"/>
      </w:rPr>
    </w:lvl>
    <w:lvl w:ilvl="8">
      <w:start w:val="1"/>
      <w:numFmt w:val="bullet"/>
      <w:lvlText w:val=""/>
      <w:lvlJc w:val="left"/>
      <w:pPr>
        <w:tabs>
          <w:tab w:val="num" w:pos="3600"/>
        </w:tabs>
        <w:ind w:left="3600" w:hanging="360"/>
      </w:pPr>
      <w:rPr>
        <w:rFonts w:ascii="Symbol" w:hAnsi="Symbol" w:cs="Symbol"/>
        <w:sz w:val="28"/>
        <w:szCs w:val="28"/>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egoe UI" w:hAnsi="Segoe UI"/>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3" w15:restartNumberingAfterBreak="0">
    <w:nsid w:val="062C005E"/>
    <w:multiLevelType w:val="hybridMultilevel"/>
    <w:tmpl w:val="56B85C64"/>
    <w:lvl w:ilvl="0" w:tplc="F4DACEC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37574C"/>
    <w:multiLevelType w:val="hybridMultilevel"/>
    <w:tmpl w:val="03D694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88916A9"/>
    <w:multiLevelType w:val="singleLevel"/>
    <w:tmpl w:val="FEA6EDE6"/>
    <w:lvl w:ilvl="0">
      <w:start w:val="3"/>
      <w:numFmt w:val="decimal"/>
      <w:lvlText w:val="5.%1."/>
      <w:legacy w:legacy="1" w:legacySpace="0" w:legacyIndent="365"/>
      <w:lvlJc w:val="left"/>
      <w:rPr>
        <w:rFonts w:ascii="Times New Roman" w:hAnsi="Times New Roman" w:cs="Times New Roman" w:hint="default"/>
      </w:rPr>
    </w:lvl>
  </w:abstractNum>
  <w:abstractNum w:abstractNumId="6" w15:restartNumberingAfterBreak="0">
    <w:nsid w:val="1749776C"/>
    <w:multiLevelType w:val="singleLevel"/>
    <w:tmpl w:val="9BA6D138"/>
    <w:lvl w:ilvl="0">
      <w:start w:val="1"/>
      <w:numFmt w:val="decimal"/>
      <w:lvlText w:val="5.5.%1."/>
      <w:legacy w:legacy="1" w:legacySpace="0" w:legacyIndent="509"/>
      <w:lvlJc w:val="left"/>
      <w:rPr>
        <w:rFonts w:ascii="Times New Roman" w:hAnsi="Times New Roman" w:cs="Times New Roman" w:hint="default"/>
      </w:rPr>
    </w:lvl>
  </w:abstractNum>
  <w:abstractNum w:abstractNumId="7" w15:restartNumberingAfterBreak="0">
    <w:nsid w:val="19A34B12"/>
    <w:multiLevelType w:val="singleLevel"/>
    <w:tmpl w:val="8A66FAE4"/>
    <w:lvl w:ilvl="0">
      <w:start w:val="1"/>
      <w:numFmt w:val="decimal"/>
      <w:lvlText w:val="3.%1."/>
      <w:legacy w:legacy="1" w:legacySpace="0" w:legacyIndent="336"/>
      <w:lvlJc w:val="left"/>
      <w:rPr>
        <w:rFonts w:ascii="Times New Roman" w:hAnsi="Times New Roman" w:cs="Times New Roman" w:hint="default"/>
      </w:rPr>
    </w:lvl>
  </w:abstractNum>
  <w:abstractNum w:abstractNumId="8" w15:restartNumberingAfterBreak="0">
    <w:nsid w:val="1D2E1B10"/>
    <w:multiLevelType w:val="hybridMultilevel"/>
    <w:tmpl w:val="C9B6F3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2D73BF5"/>
    <w:multiLevelType w:val="singleLevel"/>
    <w:tmpl w:val="F14ED854"/>
    <w:lvl w:ilvl="0">
      <w:start w:val="17"/>
      <w:numFmt w:val="decimal"/>
      <w:lvlText w:val="3.%1."/>
      <w:legacy w:legacy="1" w:legacySpace="0" w:legacyIndent="461"/>
      <w:lvlJc w:val="left"/>
      <w:rPr>
        <w:rFonts w:ascii="Times New Roman" w:hAnsi="Times New Roman" w:cs="Times New Roman" w:hint="default"/>
      </w:rPr>
    </w:lvl>
  </w:abstractNum>
  <w:abstractNum w:abstractNumId="10" w15:restartNumberingAfterBreak="0">
    <w:nsid w:val="259F0E0E"/>
    <w:multiLevelType w:val="hybridMultilevel"/>
    <w:tmpl w:val="C0A29F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4D65C7"/>
    <w:multiLevelType w:val="hybridMultilevel"/>
    <w:tmpl w:val="F55A3DB6"/>
    <w:lvl w:ilvl="0" w:tplc="7D20CC74">
      <w:start w:val="1"/>
      <w:numFmt w:val="decimal"/>
      <w:lvlText w:val="%1."/>
      <w:lvlJc w:val="left"/>
      <w:pPr>
        <w:tabs>
          <w:tab w:val="num" w:pos="2160"/>
        </w:tabs>
        <w:ind w:left="216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466E8A"/>
    <w:multiLevelType w:val="singleLevel"/>
    <w:tmpl w:val="E0E2DF40"/>
    <w:lvl w:ilvl="0">
      <w:start w:val="1"/>
      <w:numFmt w:val="decimal"/>
      <w:lvlText w:val="3.16.%1."/>
      <w:legacy w:legacy="1" w:legacySpace="0" w:legacyIndent="605"/>
      <w:lvlJc w:val="left"/>
      <w:rPr>
        <w:rFonts w:ascii="Times New Roman" w:hAnsi="Times New Roman" w:cs="Times New Roman" w:hint="default"/>
      </w:rPr>
    </w:lvl>
  </w:abstractNum>
  <w:abstractNum w:abstractNumId="13" w15:restartNumberingAfterBreak="0">
    <w:nsid w:val="3A60428F"/>
    <w:multiLevelType w:val="singleLevel"/>
    <w:tmpl w:val="39200BFE"/>
    <w:lvl w:ilvl="0">
      <w:start w:val="14"/>
      <w:numFmt w:val="decimal"/>
      <w:lvlText w:val="3.%1."/>
      <w:legacy w:legacy="1" w:legacySpace="0" w:legacyIndent="461"/>
      <w:lvlJc w:val="left"/>
      <w:rPr>
        <w:rFonts w:ascii="Times New Roman" w:hAnsi="Times New Roman" w:cs="Times New Roman" w:hint="default"/>
      </w:rPr>
    </w:lvl>
  </w:abstractNum>
  <w:abstractNum w:abstractNumId="14" w15:restartNumberingAfterBreak="0">
    <w:nsid w:val="3FED161F"/>
    <w:multiLevelType w:val="hybridMultilevel"/>
    <w:tmpl w:val="1C2C4E88"/>
    <w:lvl w:ilvl="0" w:tplc="04190001">
      <w:start w:val="1"/>
      <w:numFmt w:val="bullet"/>
      <w:lvlText w:val=""/>
      <w:lvlJc w:val="left"/>
      <w:pPr>
        <w:tabs>
          <w:tab w:val="num" w:pos="1260"/>
        </w:tabs>
        <w:ind w:left="1260" w:hanging="360"/>
      </w:pPr>
      <w:rPr>
        <w:rFonts w:ascii="Symbol" w:hAnsi="Symbol" w:hint="default"/>
      </w:rPr>
    </w:lvl>
    <w:lvl w:ilvl="1" w:tplc="0D689B5C">
      <w:start w:val="21"/>
      <w:numFmt w:val="bullet"/>
      <w:lvlText w:val="-"/>
      <w:lvlJc w:val="left"/>
      <w:pPr>
        <w:tabs>
          <w:tab w:val="num" w:pos="1980"/>
        </w:tabs>
        <w:ind w:left="1980" w:hanging="36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40EC5CE2"/>
    <w:multiLevelType w:val="singleLevel"/>
    <w:tmpl w:val="04EE9766"/>
    <w:lvl w:ilvl="0">
      <w:start w:val="18"/>
      <w:numFmt w:val="decimal"/>
      <w:lvlText w:val="2.3.%1."/>
      <w:legacy w:legacy="1" w:legacySpace="0" w:legacyIndent="624"/>
      <w:lvlJc w:val="left"/>
      <w:rPr>
        <w:rFonts w:ascii="Times New Roman" w:hAnsi="Times New Roman" w:cs="Times New Roman" w:hint="default"/>
      </w:rPr>
    </w:lvl>
  </w:abstractNum>
  <w:abstractNum w:abstractNumId="16" w15:restartNumberingAfterBreak="0">
    <w:nsid w:val="43427486"/>
    <w:multiLevelType w:val="singleLevel"/>
    <w:tmpl w:val="F5B4C0E2"/>
    <w:lvl w:ilvl="0">
      <w:start w:val="32"/>
      <w:numFmt w:val="decimal"/>
      <w:lvlText w:val="2.3.%1."/>
      <w:legacy w:legacy="1" w:legacySpace="0" w:legacyIndent="691"/>
      <w:lvlJc w:val="left"/>
      <w:rPr>
        <w:rFonts w:ascii="Times New Roman" w:hAnsi="Times New Roman" w:cs="Times New Roman" w:hint="default"/>
      </w:rPr>
    </w:lvl>
  </w:abstractNum>
  <w:abstractNum w:abstractNumId="17" w15:restartNumberingAfterBreak="0">
    <w:nsid w:val="43F1433F"/>
    <w:multiLevelType w:val="singleLevel"/>
    <w:tmpl w:val="FD183D0A"/>
    <w:lvl w:ilvl="0">
      <w:start w:val="4"/>
      <w:numFmt w:val="decimal"/>
      <w:lvlText w:val="4.%1."/>
      <w:legacy w:legacy="1" w:legacySpace="0" w:legacyIndent="374"/>
      <w:lvlJc w:val="left"/>
      <w:rPr>
        <w:rFonts w:ascii="Times New Roman" w:hAnsi="Times New Roman" w:cs="Times New Roman" w:hint="default"/>
      </w:rPr>
    </w:lvl>
  </w:abstractNum>
  <w:abstractNum w:abstractNumId="18" w15:restartNumberingAfterBreak="0">
    <w:nsid w:val="4B1B7D50"/>
    <w:multiLevelType w:val="hybridMultilevel"/>
    <w:tmpl w:val="C89C8DA6"/>
    <w:lvl w:ilvl="0" w:tplc="3B963EAC">
      <w:start w:val="1"/>
      <w:numFmt w:val="bullet"/>
      <w:lvlText w:val="-"/>
      <w:lvlJc w:val="left"/>
      <w:pPr>
        <w:ind w:left="306" w:hanging="360"/>
      </w:pPr>
      <w:rPr>
        <w:rFonts w:ascii="Times New Roman" w:eastAsia="Times New Roman" w:hAnsi="Times New Roman" w:cs="Times New Roman" w:hint="default"/>
      </w:rPr>
    </w:lvl>
    <w:lvl w:ilvl="1" w:tplc="04190003" w:tentative="1">
      <w:start w:val="1"/>
      <w:numFmt w:val="bullet"/>
      <w:lvlText w:val="o"/>
      <w:lvlJc w:val="left"/>
      <w:pPr>
        <w:ind w:left="1026" w:hanging="360"/>
      </w:pPr>
      <w:rPr>
        <w:rFonts w:ascii="Courier New" w:hAnsi="Courier New" w:cs="Courier New" w:hint="default"/>
      </w:rPr>
    </w:lvl>
    <w:lvl w:ilvl="2" w:tplc="04190005" w:tentative="1">
      <w:start w:val="1"/>
      <w:numFmt w:val="bullet"/>
      <w:lvlText w:val=""/>
      <w:lvlJc w:val="left"/>
      <w:pPr>
        <w:ind w:left="1746" w:hanging="360"/>
      </w:pPr>
      <w:rPr>
        <w:rFonts w:ascii="Wingdings" w:hAnsi="Wingdings" w:hint="default"/>
      </w:rPr>
    </w:lvl>
    <w:lvl w:ilvl="3" w:tplc="04190001" w:tentative="1">
      <w:start w:val="1"/>
      <w:numFmt w:val="bullet"/>
      <w:lvlText w:val=""/>
      <w:lvlJc w:val="left"/>
      <w:pPr>
        <w:ind w:left="2466" w:hanging="360"/>
      </w:pPr>
      <w:rPr>
        <w:rFonts w:ascii="Symbol" w:hAnsi="Symbol" w:hint="default"/>
      </w:rPr>
    </w:lvl>
    <w:lvl w:ilvl="4" w:tplc="04190003" w:tentative="1">
      <w:start w:val="1"/>
      <w:numFmt w:val="bullet"/>
      <w:lvlText w:val="o"/>
      <w:lvlJc w:val="left"/>
      <w:pPr>
        <w:ind w:left="3186" w:hanging="360"/>
      </w:pPr>
      <w:rPr>
        <w:rFonts w:ascii="Courier New" w:hAnsi="Courier New" w:cs="Courier New" w:hint="default"/>
      </w:rPr>
    </w:lvl>
    <w:lvl w:ilvl="5" w:tplc="04190005" w:tentative="1">
      <w:start w:val="1"/>
      <w:numFmt w:val="bullet"/>
      <w:lvlText w:val=""/>
      <w:lvlJc w:val="left"/>
      <w:pPr>
        <w:ind w:left="3906" w:hanging="360"/>
      </w:pPr>
      <w:rPr>
        <w:rFonts w:ascii="Wingdings" w:hAnsi="Wingdings" w:hint="default"/>
      </w:rPr>
    </w:lvl>
    <w:lvl w:ilvl="6" w:tplc="04190001" w:tentative="1">
      <w:start w:val="1"/>
      <w:numFmt w:val="bullet"/>
      <w:lvlText w:val=""/>
      <w:lvlJc w:val="left"/>
      <w:pPr>
        <w:ind w:left="4626" w:hanging="360"/>
      </w:pPr>
      <w:rPr>
        <w:rFonts w:ascii="Symbol" w:hAnsi="Symbol" w:hint="default"/>
      </w:rPr>
    </w:lvl>
    <w:lvl w:ilvl="7" w:tplc="04190003" w:tentative="1">
      <w:start w:val="1"/>
      <w:numFmt w:val="bullet"/>
      <w:lvlText w:val="o"/>
      <w:lvlJc w:val="left"/>
      <w:pPr>
        <w:ind w:left="5346" w:hanging="360"/>
      </w:pPr>
      <w:rPr>
        <w:rFonts w:ascii="Courier New" w:hAnsi="Courier New" w:cs="Courier New" w:hint="default"/>
      </w:rPr>
    </w:lvl>
    <w:lvl w:ilvl="8" w:tplc="04190005" w:tentative="1">
      <w:start w:val="1"/>
      <w:numFmt w:val="bullet"/>
      <w:lvlText w:val=""/>
      <w:lvlJc w:val="left"/>
      <w:pPr>
        <w:ind w:left="6066" w:hanging="360"/>
      </w:pPr>
      <w:rPr>
        <w:rFonts w:ascii="Wingdings" w:hAnsi="Wingdings" w:hint="default"/>
      </w:rPr>
    </w:lvl>
  </w:abstractNum>
  <w:abstractNum w:abstractNumId="19" w15:restartNumberingAfterBreak="0">
    <w:nsid w:val="4E4A3EA4"/>
    <w:multiLevelType w:val="singleLevel"/>
    <w:tmpl w:val="C92E80E6"/>
    <w:lvl w:ilvl="0">
      <w:start w:val="23"/>
      <w:numFmt w:val="decimal"/>
      <w:lvlText w:val="2.3.%1."/>
      <w:legacy w:legacy="1" w:legacySpace="0" w:legacyIndent="624"/>
      <w:lvlJc w:val="left"/>
      <w:rPr>
        <w:rFonts w:ascii="Times New Roman" w:hAnsi="Times New Roman" w:cs="Times New Roman" w:hint="default"/>
      </w:rPr>
    </w:lvl>
  </w:abstractNum>
  <w:abstractNum w:abstractNumId="20" w15:restartNumberingAfterBreak="0">
    <w:nsid w:val="5B713561"/>
    <w:multiLevelType w:val="singleLevel"/>
    <w:tmpl w:val="2CC6FE88"/>
    <w:lvl w:ilvl="0">
      <w:start w:val="4"/>
      <w:numFmt w:val="decimal"/>
      <w:lvlText w:val="3.%1."/>
      <w:legacy w:legacy="1" w:legacySpace="0" w:legacyIndent="346"/>
      <w:lvlJc w:val="left"/>
      <w:rPr>
        <w:rFonts w:ascii="Times New Roman" w:hAnsi="Times New Roman" w:cs="Times New Roman" w:hint="default"/>
      </w:rPr>
    </w:lvl>
  </w:abstractNum>
  <w:abstractNum w:abstractNumId="21" w15:restartNumberingAfterBreak="0">
    <w:nsid w:val="5C27132B"/>
    <w:multiLevelType w:val="hybridMultilevel"/>
    <w:tmpl w:val="50D21E16"/>
    <w:lvl w:ilvl="0" w:tplc="EBA0DB2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BD73EA"/>
    <w:multiLevelType w:val="singleLevel"/>
    <w:tmpl w:val="7138E7CE"/>
    <w:lvl w:ilvl="0">
      <w:start w:val="10"/>
      <w:numFmt w:val="decimal"/>
      <w:lvlText w:val="2.3.%1."/>
      <w:legacy w:legacy="1" w:legacySpace="0" w:legacyIndent="624"/>
      <w:lvlJc w:val="left"/>
      <w:rPr>
        <w:rFonts w:ascii="Times New Roman" w:hAnsi="Times New Roman" w:cs="Times New Roman" w:hint="default"/>
      </w:rPr>
    </w:lvl>
  </w:abstractNum>
  <w:abstractNum w:abstractNumId="23" w15:restartNumberingAfterBreak="0">
    <w:nsid w:val="69286255"/>
    <w:multiLevelType w:val="multilevel"/>
    <w:tmpl w:val="466063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4" w15:restartNumberingAfterBreak="0">
    <w:nsid w:val="6D261FEA"/>
    <w:multiLevelType w:val="singleLevel"/>
    <w:tmpl w:val="26A4D23A"/>
    <w:lvl w:ilvl="0">
      <w:start w:val="6"/>
      <w:numFmt w:val="decimal"/>
      <w:lvlText w:val="5.%1."/>
      <w:legacy w:legacy="1" w:legacySpace="0" w:legacyIndent="413"/>
      <w:lvlJc w:val="left"/>
      <w:rPr>
        <w:rFonts w:ascii="Times New Roman" w:hAnsi="Times New Roman" w:cs="Times New Roman" w:hint="default"/>
      </w:rPr>
    </w:lvl>
  </w:abstractNum>
  <w:abstractNum w:abstractNumId="25" w15:restartNumberingAfterBreak="0">
    <w:nsid w:val="745708E3"/>
    <w:multiLevelType w:val="hybridMultilevel"/>
    <w:tmpl w:val="208CFB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3"/>
  </w:num>
  <w:num w:numId="2">
    <w:abstractNumId w:val="8"/>
  </w:num>
  <w:num w:numId="3">
    <w:abstractNumId w:val="14"/>
  </w:num>
  <w:num w:numId="4">
    <w:abstractNumId w:val="25"/>
  </w:num>
  <w:num w:numId="5">
    <w:abstractNumId w:val="11"/>
  </w:num>
  <w:num w:numId="6">
    <w:abstractNumId w:val="10"/>
  </w:num>
  <w:num w:numId="7">
    <w:abstractNumId w:val="3"/>
  </w:num>
  <w:num w:numId="8">
    <w:abstractNumId w:val="4"/>
  </w:num>
  <w:num w:numId="9">
    <w:abstractNumId w:val="22"/>
  </w:num>
  <w:num w:numId="10">
    <w:abstractNumId w:val="15"/>
  </w:num>
  <w:num w:numId="11">
    <w:abstractNumId w:val="19"/>
    <w:lvlOverride w:ilvl="0">
      <w:lvl w:ilvl="0">
        <w:start w:val="26"/>
        <w:numFmt w:val="decimal"/>
        <w:lvlText w:val="2.3.%1."/>
        <w:legacy w:legacy="1" w:legacySpace="0" w:legacyIndent="644"/>
        <w:lvlJc w:val="left"/>
        <w:rPr>
          <w:rFonts w:ascii="Times New Roman" w:hAnsi="Times New Roman" w:cs="Times New Roman" w:hint="default"/>
        </w:rPr>
      </w:lvl>
    </w:lvlOverride>
  </w:num>
  <w:num w:numId="12">
    <w:abstractNumId w:val="16"/>
  </w:num>
  <w:num w:numId="13">
    <w:abstractNumId w:val="0"/>
    <w:lvlOverride w:ilvl="0">
      <w:lvl w:ilvl="0">
        <w:start w:val="65535"/>
        <w:numFmt w:val="bullet"/>
        <w:lvlText w:val="-"/>
        <w:legacy w:legacy="1" w:legacySpace="0" w:legacyIndent="105"/>
        <w:lvlJc w:val="left"/>
        <w:rPr>
          <w:rFonts w:ascii="Times New Roman" w:hAnsi="Times New Roman" w:cs="Times New Roman" w:hint="default"/>
        </w:rPr>
      </w:lvl>
    </w:lvlOverride>
  </w:num>
  <w:num w:numId="14">
    <w:abstractNumId w:val="7"/>
  </w:num>
  <w:num w:numId="15">
    <w:abstractNumId w:val="20"/>
  </w:num>
  <w:num w:numId="16">
    <w:abstractNumId w:val="20"/>
    <w:lvlOverride w:ilvl="0">
      <w:lvl w:ilvl="0">
        <w:start w:val="4"/>
        <w:numFmt w:val="decimal"/>
        <w:lvlText w:val="3.%1."/>
        <w:legacy w:legacy="1" w:legacySpace="0" w:legacyIndent="345"/>
        <w:lvlJc w:val="left"/>
        <w:rPr>
          <w:rFonts w:ascii="Times New Roman" w:hAnsi="Times New Roman" w:cs="Times New Roman" w:hint="default"/>
        </w:rPr>
      </w:lvl>
    </w:lvlOverride>
  </w:num>
  <w:num w:numId="17">
    <w:abstractNumId w:val="13"/>
  </w:num>
  <w:num w:numId="18">
    <w:abstractNumId w:val="12"/>
  </w:num>
  <w:num w:numId="19">
    <w:abstractNumId w:val="9"/>
  </w:num>
  <w:num w:numId="20">
    <w:abstractNumId w:val="17"/>
  </w:num>
  <w:num w:numId="21">
    <w:abstractNumId w:val="5"/>
  </w:num>
  <w:num w:numId="22">
    <w:abstractNumId w:val="6"/>
  </w:num>
  <w:num w:numId="23">
    <w:abstractNumId w:val="24"/>
  </w:num>
  <w:num w:numId="24">
    <w:abstractNumId w:val="18"/>
  </w:num>
  <w:num w:numId="25">
    <w:abstractNumId w:val="21"/>
  </w:num>
  <w:num w:numId="26">
    <w:abstractNumId w:val="1"/>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B4"/>
    <w:rsid w:val="0001121A"/>
    <w:rsid w:val="00022CC3"/>
    <w:rsid w:val="000378E0"/>
    <w:rsid w:val="00082802"/>
    <w:rsid w:val="001173A5"/>
    <w:rsid w:val="001730E7"/>
    <w:rsid w:val="00182EA1"/>
    <w:rsid w:val="001A0228"/>
    <w:rsid w:val="002755F3"/>
    <w:rsid w:val="00285BC3"/>
    <w:rsid w:val="00294465"/>
    <w:rsid w:val="002A3E44"/>
    <w:rsid w:val="002C3732"/>
    <w:rsid w:val="002F086E"/>
    <w:rsid w:val="00305BA6"/>
    <w:rsid w:val="0033119E"/>
    <w:rsid w:val="0035000C"/>
    <w:rsid w:val="00351B3F"/>
    <w:rsid w:val="00365D7A"/>
    <w:rsid w:val="003769DC"/>
    <w:rsid w:val="003A0B73"/>
    <w:rsid w:val="00410678"/>
    <w:rsid w:val="00416A4E"/>
    <w:rsid w:val="004413B0"/>
    <w:rsid w:val="0044579E"/>
    <w:rsid w:val="00451E81"/>
    <w:rsid w:val="00453FC4"/>
    <w:rsid w:val="0046698E"/>
    <w:rsid w:val="004A34EF"/>
    <w:rsid w:val="004F6AA3"/>
    <w:rsid w:val="00586F5D"/>
    <w:rsid w:val="005B1091"/>
    <w:rsid w:val="005B1CC6"/>
    <w:rsid w:val="00615E96"/>
    <w:rsid w:val="006548BA"/>
    <w:rsid w:val="006569C2"/>
    <w:rsid w:val="00656EA3"/>
    <w:rsid w:val="00670F34"/>
    <w:rsid w:val="00677B34"/>
    <w:rsid w:val="006934A4"/>
    <w:rsid w:val="006951DC"/>
    <w:rsid w:val="006A1F97"/>
    <w:rsid w:val="006A3838"/>
    <w:rsid w:val="006D0167"/>
    <w:rsid w:val="006D7FF0"/>
    <w:rsid w:val="006E05CE"/>
    <w:rsid w:val="006F312E"/>
    <w:rsid w:val="0070037A"/>
    <w:rsid w:val="00761AE9"/>
    <w:rsid w:val="007B1CE3"/>
    <w:rsid w:val="00811CA7"/>
    <w:rsid w:val="00876A88"/>
    <w:rsid w:val="008F7724"/>
    <w:rsid w:val="009447AC"/>
    <w:rsid w:val="009700F3"/>
    <w:rsid w:val="00980D60"/>
    <w:rsid w:val="0099001E"/>
    <w:rsid w:val="009E1C3E"/>
    <w:rsid w:val="009E6006"/>
    <w:rsid w:val="009F25C2"/>
    <w:rsid w:val="00A00834"/>
    <w:rsid w:val="00A75A5F"/>
    <w:rsid w:val="00A84900"/>
    <w:rsid w:val="00A94697"/>
    <w:rsid w:val="00AD7C6F"/>
    <w:rsid w:val="00AE0810"/>
    <w:rsid w:val="00AE384F"/>
    <w:rsid w:val="00AE4812"/>
    <w:rsid w:val="00B71928"/>
    <w:rsid w:val="00B874B4"/>
    <w:rsid w:val="00B93F50"/>
    <w:rsid w:val="00BA690A"/>
    <w:rsid w:val="00BB7CCC"/>
    <w:rsid w:val="00BE7858"/>
    <w:rsid w:val="00C1286C"/>
    <w:rsid w:val="00C33D94"/>
    <w:rsid w:val="00C359FD"/>
    <w:rsid w:val="00C641EE"/>
    <w:rsid w:val="00CB2591"/>
    <w:rsid w:val="00CE0F8D"/>
    <w:rsid w:val="00CE4870"/>
    <w:rsid w:val="00D23FEB"/>
    <w:rsid w:val="00D269D2"/>
    <w:rsid w:val="00D84639"/>
    <w:rsid w:val="00D858B7"/>
    <w:rsid w:val="00DA7651"/>
    <w:rsid w:val="00DB7675"/>
    <w:rsid w:val="00DF7FA6"/>
    <w:rsid w:val="00E303C3"/>
    <w:rsid w:val="00E41DD3"/>
    <w:rsid w:val="00E50064"/>
    <w:rsid w:val="00E63302"/>
    <w:rsid w:val="00E85D57"/>
    <w:rsid w:val="00E91C97"/>
    <w:rsid w:val="00E933D1"/>
    <w:rsid w:val="00E97BD1"/>
    <w:rsid w:val="00EC2CD2"/>
    <w:rsid w:val="00EC61E7"/>
    <w:rsid w:val="00F27E91"/>
    <w:rsid w:val="00F5477B"/>
    <w:rsid w:val="00F57CB5"/>
    <w:rsid w:val="00F71ED9"/>
    <w:rsid w:val="00FB2D46"/>
    <w:rsid w:val="00FD1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E7D9EB8-A5B3-4E17-B949-4217FFA4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00C"/>
    <w:rPr>
      <w:lang w:val="uk-UA"/>
    </w:rPr>
  </w:style>
  <w:style w:type="paragraph" w:styleId="1">
    <w:name w:val="heading 1"/>
    <w:basedOn w:val="a"/>
    <w:next w:val="a"/>
    <w:qFormat/>
    <w:rsid w:val="0035000C"/>
    <w:pPr>
      <w:keepNext/>
      <w:jc w:val="center"/>
      <w:outlineLvl w:val="0"/>
    </w:pPr>
    <w:rPr>
      <w:sz w:val="28"/>
    </w:rPr>
  </w:style>
  <w:style w:type="paragraph" w:styleId="2">
    <w:name w:val="heading 2"/>
    <w:basedOn w:val="a"/>
    <w:next w:val="a"/>
    <w:qFormat/>
    <w:rsid w:val="0035000C"/>
    <w:pPr>
      <w:keepNext/>
      <w:ind w:left="-92" w:right="-124"/>
      <w:jc w:val="center"/>
      <w:outlineLvl w:val="1"/>
    </w:pPr>
    <w:rPr>
      <w:sz w:val="28"/>
    </w:rPr>
  </w:style>
  <w:style w:type="paragraph" w:styleId="3">
    <w:name w:val="heading 3"/>
    <w:basedOn w:val="a"/>
    <w:next w:val="a"/>
    <w:qFormat/>
    <w:rsid w:val="0035000C"/>
    <w:pPr>
      <w:keepNext/>
      <w:jc w:val="center"/>
      <w:outlineLvl w:val="2"/>
    </w:pPr>
    <w:rPr>
      <w:b/>
      <w:sz w:val="24"/>
      <w:lang w:val="ru-RU"/>
    </w:rPr>
  </w:style>
  <w:style w:type="paragraph" w:styleId="4">
    <w:name w:val="heading 4"/>
    <w:basedOn w:val="a"/>
    <w:next w:val="a"/>
    <w:qFormat/>
    <w:rsid w:val="0035000C"/>
    <w:pPr>
      <w:keepNext/>
      <w:jc w:val="center"/>
      <w:outlineLvl w:val="3"/>
    </w:pPr>
    <w:rPr>
      <w:b/>
      <w:sz w:val="32"/>
      <w:lang w:val="ru-RU"/>
    </w:rPr>
  </w:style>
  <w:style w:type="paragraph" w:styleId="6">
    <w:name w:val="heading 6"/>
    <w:basedOn w:val="a"/>
    <w:next w:val="a"/>
    <w:qFormat/>
    <w:rsid w:val="00DA7651"/>
    <w:pPr>
      <w:spacing w:before="240" w:after="60"/>
      <w:outlineLvl w:val="5"/>
    </w:pPr>
    <w:rPr>
      <w:b/>
      <w:bCs/>
      <w:sz w:val="22"/>
      <w:szCs w:val="22"/>
    </w:rPr>
  </w:style>
  <w:style w:type="paragraph" w:styleId="7">
    <w:name w:val="heading 7"/>
    <w:basedOn w:val="a"/>
    <w:next w:val="a"/>
    <w:qFormat/>
    <w:rsid w:val="00A84900"/>
    <w:pPr>
      <w:spacing w:before="240" w:after="60"/>
      <w:outlineLvl w:val="6"/>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35000C"/>
    <w:pPr>
      <w:ind w:right="-950"/>
      <w:jc w:val="both"/>
    </w:pPr>
    <w:rPr>
      <w:sz w:val="28"/>
    </w:rPr>
  </w:style>
  <w:style w:type="paragraph" w:customStyle="1" w:styleId="CharChar">
    <w:name w:val="Char Знак Знак Char Знак"/>
    <w:basedOn w:val="a"/>
    <w:rsid w:val="0035000C"/>
    <w:rPr>
      <w:rFonts w:ascii="Verdana" w:hAnsi="Verdana"/>
      <w:lang w:val="en-US" w:eastAsia="en-US"/>
    </w:rPr>
  </w:style>
  <w:style w:type="paragraph" w:styleId="20">
    <w:name w:val="Body Text Indent 2"/>
    <w:basedOn w:val="a"/>
    <w:rsid w:val="00A84900"/>
    <w:pPr>
      <w:spacing w:after="120" w:line="480" w:lineRule="auto"/>
      <w:ind w:left="283"/>
    </w:pPr>
  </w:style>
  <w:style w:type="paragraph" w:styleId="21">
    <w:name w:val="Body Text 2"/>
    <w:basedOn w:val="a"/>
    <w:rsid w:val="00A84900"/>
    <w:pPr>
      <w:spacing w:after="120" w:line="480" w:lineRule="auto"/>
    </w:pPr>
  </w:style>
  <w:style w:type="character" w:customStyle="1" w:styleId="10">
    <w:name w:val="Заголовок №1_"/>
    <w:basedOn w:val="a0"/>
    <w:link w:val="11"/>
    <w:rsid w:val="00A84900"/>
    <w:rPr>
      <w:b/>
      <w:bCs/>
      <w:sz w:val="28"/>
      <w:szCs w:val="28"/>
      <w:lang w:bidi="ar-SA"/>
    </w:rPr>
  </w:style>
  <w:style w:type="paragraph" w:customStyle="1" w:styleId="11">
    <w:name w:val="Заголовок №1"/>
    <w:basedOn w:val="a"/>
    <w:link w:val="10"/>
    <w:rsid w:val="00A84900"/>
    <w:pPr>
      <w:widowControl w:val="0"/>
      <w:shd w:val="clear" w:color="auto" w:fill="FFFFFF"/>
      <w:spacing w:line="278" w:lineRule="exact"/>
      <w:outlineLvl w:val="0"/>
    </w:pPr>
    <w:rPr>
      <w:b/>
      <w:bCs/>
      <w:sz w:val="28"/>
      <w:szCs w:val="28"/>
      <w:lang w:val="ru-RU" w:eastAsia="ru-RU"/>
    </w:rPr>
  </w:style>
  <w:style w:type="table" w:styleId="a4">
    <w:name w:val="Table Grid"/>
    <w:basedOn w:val="a1"/>
    <w:rsid w:val="004457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rsid w:val="00DA7651"/>
    <w:pPr>
      <w:spacing w:after="120"/>
      <w:ind w:left="283"/>
    </w:pPr>
  </w:style>
  <w:style w:type="paragraph" w:styleId="HTML">
    <w:name w:val="HTML Preformatted"/>
    <w:basedOn w:val="a"/>
    <w:rsid w:val="00970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styleId="a6">
    <w:name w:val="Hyperlink"/>
    <w:basedOn w:val="a0"/>
    <w:rsid w:val="00615E96"/>
    <w:rPr>
      <w:color w:val="0000FF"/>
      <w:u w:val="single"/>
    </w:rPr>
  </w:style>
  <w:style w:type="paragraph" w:customStyle="1" w:styleId="210">
    <w:name w:val="Основной текст с отступом 21"/>
    <w:basedOn w:val="a"/>
    <w:rsid w:val="00B93F50"/>
    <w:pPr>
      <w:suppressAutoHyphens/>
      <w:spacing w:after="120" w:line="480" w:lineRule="auto"/>
      <w:ind w:left="283"/>
    </w:pPr>
    <w:rPr>
      <w:lang w:eastAsia="zh-CN"/>
    </w:rPr>
  </w:style>
  <w:style w:type="paragraph" w:customStyle="1" w:styleId="a7">
    <w:name w:val="Вміст таблиці"/>
    <w:basedOn w:val="a"/>
    <w:rsid w:val="00B93F50"/>
    <w:pPr>
      <w:suppressLineNumbers/>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pjkg.cv@gmail.com"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12208</Words>
  <Characters>69589</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81634</CharactersWithSpaces>
  <SharedDoc>false</SharedDoc>
  <HLinks>
    <vt:vector size="12" baseType="variant">
      <vt:variant>
        <vt:i4>1900619</vt:i4>
      </vt:variant>
      <vt:variant>
        <vt:i4>3</vt:i4>
      </vt:variant>
      <vt:variant>
        <vt:i4>0</vt:i4>
      </vt:variant>
      <vt:variant>
        <vt:i4>5</vt:i4>
      </vt:variant>
      <vt:variant>
        <vt:lpwstr>http://www.chernivtsy.eu/</vt:lpwstr>
      </vt:variant>
      <vt:variant>
        <vt:lpwstr/>
      </vt:variant>
      <vt:variant>
        <vt:i4>2162756</vt:i4>
      </vt:variant>
      <vt:variant>
        <vt:i4>0</vt:i4>
      </vt:variant>
      <vt:variant>
        <vt:i4>0</vt:i4>
      </vt:variant>
      <vt:variant>
        <vt:i4>5</vt:i4>
      </vt:variant>
      <vt:variant>
        <vt:lpwstr>mailto:depjkg.cv@gmail.com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2017-04-19T09:32:00Z</cp:lastPrinted>
  <dcterms:created xsi:type="dcterms:W3CDTF">2017-04-20T08:34:00Z</dcterms:created>
  <dcterms:modified xsi:type="dcterms:W3CDTF">2017-04-20T08:34:00Z</dcterms:modified>
</cp:coreProperties>
</file>