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19" w:rsidRDefault="00CA6419" w:rsidP="00CA6419">
      <w:pPr>
        <w:jc w:val="center"/>
      </w:pPr>
      <w:bookmarkStart w:id="0" w:name="_GoBack"/>
      <w:bookmarkEnd w:id="0"/>
    </w:p>
    <w:p w:rsidR="000E7E3F" w:rsidRDefault="000E7E3F" w:rsidP="00CA6419">
      <w:pPr>
        <w:jc w:val="center"/>
      </w:pPr>
    </w:p>
    <w:p w:rsidR="000E7E3F" w:rsidRDefault="000E7E3F" w:rsidP="00CA6419">
      <w:pPr>
        <w:jc w:val="center"/>
      </w:pPr>
    </w:p>
    <w:p w:rsidR="00CA6419" w:rsidRPr="000D0756" w:rsidRDefault="001F2852" w:rsidP="00CA641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0720"/>
            <wp:effectExtent l="0" t="0" r="952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419" w:rsidRPr="000D0756" w:rsidRDefault="00CA6419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У К Р А Ї Н А</w:t>
      </w:r>
    </w:p>
    <w:p w:rsidR="00CA6419" w:rsidRPr="000D0756" w:rsidRDefault="00CA6419" w:rsidP="00CA6419">
      <w:pPr>
        <w:jc w:val="center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Чернівецька  міська рада</w:t>
      </w:r>
    </w:p>
    <w:p w:rsidR="00CA6419" w:rsidRPr="000D0756" w:rsidRDefault="00CA6419" w:rsidP="00CA6419">
      <w:pPr>
        <w:pStyle w:val="2"/>
        <w:rPr>
          <w:b/>
          <w:bCs/>
          <w:sz w:val="36"/>
          <w:szCs w:val="36"/>
        </w:rPr>
      </w:pPr>
      <w:r w:rsidRPr="000D0756">
        <w:rPr>
          <w:b/>
          <w:bCs/>
          <w:sz w:val="36"/>
          <w:szCs w:val="36"/>
        </w:rPr>
        <w:t>Виконавчий  комітет</w:t>
      </w:r>
    </w:p>
    <w:p w:rsidR="00CA6419" w:rsidRPr="000D0756" w:rsidRDefault="00CA6419" w:rsidP="00CA6419">
      <w:pPr>
        <w:pStyle w:val="3"/>
        <w:jc w:val="center"/>
        <w:rPr>
          <w:b/>
          <w:bCs/>
          <w:sz w:val="32"/>
          <w:szCs w:val="32"/>
        </w:rPr>
      </w:pPr>
      <w:r w:rsidRPr="000D0756">
        <w:rPr>
          <w:b/>
          <w:bCs/>
          <w:sz w:val="32"/>
          <w:szCs w:val="32"/>
        </w:rPr>
        <w:t>Р  І  Ш  Е  Н  Н  Я</w:t>
      </w:r>
    </w:p>
    <w:p w:rsidR="00CA6419" w:rsidRPr="000D0756" w:rsidRDefault="00CA6419" w:rsidP="00CA6419"/>
    <w:p w:rsidR="00CA6419" w:rsidRPr="000D0756" w:rsidRDefault="00945C70" w:rsidP="00CA6419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="00CA6419" w:rsidRPr="000D0756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 w:rsidR="00CA6419" w:rsidRPr="000D0756">
        <w:rPr>
          <w:sz w:val="28"/>
          <w:szCs w:val="28"/>
          <w:u w:val="single"/>
        </w:rPr>
        <w:t>2.201</w:t>
      </w:r>
      <w:r>
        <w:rPr>
          <w:sz w:val="28"/>
          <w:szCs w:val="28"/>
          <w:u w:val="single"/>
        </w:rPr>
        <w:t>7</w:t>
      </w:r>
      <w:r w:rsidR="00CA6419" w:rsidRPr="000D0756">
        <w:rPr>
          <w:sz w:val="28"/>
          <w:szCs w:val="28"/>
        </w:rPr>
        <w:t xml:space="preserve">  № ______</w:t>
      </w:r>
      <w:r w:rsidR="00CA6419" w:rsidRPr="000D0756">
        <w:rPr>
          <w:sz w:val="28"/>
          <w:szCs w:val="28"/>
        </w:rPr>
        <w:tab/>
      </w:r>
      <w:r w:rsidR="00CA6419" w:rsidRPr="000D0756">
        <w:rPr>
          <w:sz w:val="28"/>
          <w:szCs w:val="28"/>
        </w:rPr>
        <w:tab/>
      </w:r>
      <w:r w:rsidR="00CA6419" w:rsidRPr="000D0756">
        <w:rPr>
          <w:sz w:val="28"/>
          <w:szCs w:val="28"/>
        </w:rPr>
        <w:tab/>
      </w:r>
      <w:r w:rsidR="00CA6419" w:rsidRPr="000D0756">
        <w:rPr>
          <w:sz w:val="28"/>
          <w:szCs w:val="28"/>
        </w:rPr>
        <w:tab/>
      </w:r>
      <w:r w:rsidR="00CA6419" w:rsidRPr="000D0756">
        <w:rPr>
          <w:sz w:val="28"/>
          <w:szCs w:val="28"/>
        </w:rPr>
        <w:tab/>
        <w:t xml:space="preserve">                                м. Чернівці</w:t>
      </w:r>
    </w:p>
    <w:p w:rsidR="00CA6419" w:rsidRPr="00DF39B1" w:rsidRDefault="00CA6419" w:rsidP="00CA6419">
      <w:pPr>
        <w:pStyle w:val="caaieiaie1"/>
        <w:keepNext w:val="0"/>
        <w:widowControl/>
        <w:jc w:val="left"/>
        <w:rPr>
          <w:sz w:val="16"/>
          <w:szCs w:val="16"/>
        </w:rPr>
      </w:pPr>
    </w:p>
    <w:p w:rsidR="00CA6419" w:rsidRPr="000D0756" w:rsidRDefault="000E7E3F" w:rsidP="000E7E3F">
      <w:pPr>
        <w:pStyle w:val="caaieiaie1"/>
        <w:keepNext w:val="0"/>
        <w:widowControl/>
      </w:pPr>
      <w:r w:rsidRPr="00813A7E">
        <w:t xml:space="preserve">Про </w:t>
      </w:r>
      <w:r w:rsidR="00A33730" w:rsidRPr="000D0756">
        <w:t xml:space="preserve">розгляд звернень юридичних і фізичних осіб щодо </w:t>
      </w:r>
      <w:r w:rsidRPr="00813A7E">
        <w:t>відшкодування витрат</w:t>
      </w:r>
      <w:r>
        <w:t xml:space="preserve"> </w:t>
      </w:r>
      <w:r w:rsidRPr="00813A7E">
        <w:t>понесених на здійснення невід’ємних поліпшень</w:t>
      </w:r>
      <w:r>
        <w:t>, та</w:t>
      </w:r>
      <w:r w:rsidR="00CA6419" w:rsidRPr="000D0756">
        <w:t xml:space="preserve"> внесення змін до рішень </w:t>
      </w:r>
      <w:r w:rsidR="00CA6419">
        <w:t>виконавчого комітет</w:t>
      </w:r>
      <w:r w:rsidR="001B03F6">
        <w:t>у</w:t>
      </w:r>
      <w:r w:rsidR="00CA6419" w:rsidRPr="000D0756">
        <w:t xml:space="preserve"> </w:t>
      </w:r>
      <w:r w:rsidR="00CA6419" w:rsidRPr="00CA6419">
        <w:t xml:space="preserve">Чернівецької </w:t>
      </w:r>
      <w:r w:rsidR="00CA6419" w:rsidRPr="000D0756">
        <w:t>міської ради</w:t>
      </w:r>
    </w:p>
    <w:p w:rsidR="00CA6419" w:rsidRPr="00DF39B1" w:rsidRDefault="00CA6419" w:rsidP="00CA6419">
      <w:pPr>
        <w:ind w:firstLine="720"/>
        <w:jc w:val="both"/>
        <w:rPr>
          <w:sz w:val="16"/>
          <w:szCs w:val="16"/>
        </w:rPr>
      </w:pPr>
    </w:p>
    <w:p w:rsidR="00CA6419" w:rsidRPr="00813A7E" w:rsidRDefault="00CA6419" w:rsidP="00CA6419">
      <w:pPr>
        <w:tabs>
          <w:tab w:val="left" w:pos="709"/>
        </w:tabs>
        <w:jc w:val="both"/>
        <w:rPr>
          <w:sz w:val="28"/>
          <w:szCs w:val="28"/>
        </w:rPr>
      </w:pPr>
      <w:r w:rsidRPr="000D0756">
        <w:rPr>
          <w:sz w:val="28"/>
          <w:szCs w:val="28"/>
        </w:rPr>
        <w:tab/>
        <w:t xml:space="preserve">Відповідно до статей 29, 31, 59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Pr="000D0756">
        <w:rPr>
          <w:sz w:val="28"/>
          <w:szCs w:val="28"/>
          <w:lang w:val="en-US"/>
        </w:rPr>
        <w:t>VI</w:t>
      </w:r>
      <w:r w:rsidRPr="000D0756">
        <w:rPr>
          <w:sz w:val="28"/>
          <w:szCs w:val="28"/>
        </w:rPr>
        <w:t xml:space="preserve"> скликання від 02.07.2015р. № 1639, зі змінами                 від 30.06.2016р. № 276,</w:t>
      </w:r>
      <w:r w:rsidR="0095043F">
        <w:rPr>
          <w:sz w:val="28"/>
          <w:szCs w:val="28"/>
        </w:rPr>
        <w:t xml:space="preserve"> </w:t>
      </w:r>
      <w:r w:rsidR="0095043F" w:rsidRPr="000D0756">
        <w:rPr>
          <w:sz w:val="28"/>
          <w:szCs w:val="28"/>
        </w:rPr>
        <w:t>розглянувши заяви юридичних і фізичних осіб</w:t>
      </w:r>
      <w:r w:rsidR="0095043F">
        <w:rPr>
          <w:sz w:val="28"/>
          <w:szCs w:val="28"/>
        </w:rPr>
        <w:t xml:space="preserve">, </w:t>
      </w:r>
      <w:r w:rsidR="00F645A4">
        <w:rPr>
          <w:sz w:val="28"/>
          <w:szCs w:val="28"/>
        </w:rPr>
        <w:t>подані документи, що підтверджують проведені орендарем розрахунки за виконані роботи та придбані матеріали,</w:t>
      </w:r>
      <w:r w:rsidR="00DB6A16">
        <w:rPr>
          <w:sz w:val="28"/>
          <w:szCs w:val="28"/>
        </w:rPr>
        <w:t xml:space="preserve"> беручи до уваги акти</w:t>
      </w:r>
      <w:r w:rsidR="00F645A4" w:rsidRPr="00F645A4">
        <w:rPr>
          <w:sz w:val="28"/>
          <w:szCs w:val="28"/>
        </w:rPr>
        <w:t xml:space="preserve"> комісії з приймання-передання здійснених невід’ємних поліпшень орендован</w:t>
      </w:r>
      <w:r w:rsidR="00A33730">
        <w:rPr>
          <w:sz w:val="28"/>
          <w:szCs w:val="28"/>
        </w:rPr>
        <w:t>их приміще</w:t>
      </w:r>
      <w:r w:rsidR="00F645A4" w:rsidRPr="00F645A4">
        <w:rPr>
          <w:sz w:val="28"/>
          <w:szCs w:val="28"/>
        </w:rPr>
        <w:t>н</w:t>
      </w:r>
      <w:r w:rsidR="00A33730">
        <w:rPr>
          <w:sz w:val="28"/>
          <w:szCs w:val="28"/>
        </w:rPr>
        <w:t>ь</w:t>
      </w:r>
      <w:r w:rsidR="00F645A4" w:rsidRPr="00F645A4">
        <w:rPr>
          <w:sz w:val="28"/>
          <w:szCs w:val="28"/>
        </w:rPr>
        <w:t>,</w:t>
      </w:r>
      <w:r w:rsidR="0095043F">
        <w:rPr>
          <w:sz w:val="28"/>
          <w:szCs w:val="28"/>
        </w:rPr>
        <w:t xml:space="preserve"> </w:t>
      </w:r>
      <w:r w:rsidR="00DB6A16">
        <w:rPr>
          <w:sz w:val="28"/>
          <w:szCs w:val="28"/>
        </w:rPr>
        <w:t>протоколи</w:t>
      </w:r>
      <w:r w:rsidRPr="000D0756">
        <w:rPr>
          <w:sz w:val="28"/>
          <w:szCs w:val="28"/>
        </w:rPr>
        <w:t xml:space="preserve"> постійно діючої комісії з питань доцільності проведення невід’ємних поліпшень нежилих приміщень, виконавчий комітет Чернівецької міської ради</w:t>
      </w:r>
    </w:p>
    <w:p w:rsidR="00CA6419" w:rsidRPr="00DF39B1" w:rsidRDefault="00CA6419" w:rsidP="00CA6419">
      <w:pPr>
        <w:ind w:firstLine="720"/>
        <w:jc w:val="both"/>
        <w:rPr>
          <w:sz w:val="16"/>
          <w:szCs w:val="16"/>
        </w:rPr>
      </w:pPr>
    </w:p>
    <w:p w:rsidR="00CA6419" w:rsidRDefault="00CA6419" w:rsidP="00CA6419">
      <w:pPr>
        <w:widowControl/>
        <w:jc w:val="center"/>
        <w:rPr>
          <w:b/>
          <w:bCs/>
          <w:sz w:val="28"/>
          <w:szCs w:val="28"/>
        </w:rPr>
      </w:pPr>
      <w:r w:rsidRPr="00813A7E">
        <w:rPr>
          <w:b/>
          <w:bCs/>
          <w:sz w:val="28"/>
          <w:szCs w:val="28"/>
        </w:rPr>
        <w:t>В И Р І Ш И В :</w:t>
      </w:r>
    </w:p>
    <w:p w:rsidR="00E3096F" w:rsidRPr="00DF39B1" w:rsidRDefault="00E3096F" w:rsidP="00CA6419">
      <w:pPr>
        <w:widowControl/>
        <w:jc w:val="center"/>
        <w:rPr>
          <w:b/>
          <w:bCs/>
          <w:sz w:val="16"/>
          <w:szCs w:val="16"/>
        </w:rPr>
      </w:pPr>
    </w:p>
    <w:p w:rsidR="00E3096F" w:rsidRPr="00E3096F" w:rsidRDefault="00590CB7" w:rsidP="00E3096F">
      <w:pPr>
        <w:pStyle w:val="20"/>
        <w:tabs>
          <w:tab w:val="left" w:pos="567"/>
        </w:tabs>
        <w:ind w:firstLine="567"/>
        <w:rPr>
          <w:b/>
          <w:bCs/>
        </w:rPr>
      </w:pPr>
      <w:r>
        <w:rPr>
          <w:b/>
        </w:rPr>
        <w:tab/>
      </w:r>
      <w:r w:rsidR="00E3096F" w:rsidRPr="00FF4840">
        <w:rPr>
          <w:b/>
        </w:rPr>
        <w:t>1</w:t>
      </w:r>
      <w:r w:rsidR="00E3096F">
        <w:rPr>
          <w:b/>
        </w:rPr>
        <w:t xml:space="preserve">. </w:t>
      </w:r>
      <w:r w:rsidR="00E3096F">
        <w:t xml:space="preserve">Дозволити департаменту економіки міської ради </w:t>
      </w:r>
      <w:r w:rsidR="00DB6A16">
        <w:t>зменшити</w:t>
      </w:r>
      <w:r w:rsidR="00DB6A16">
        <w:rPr>
          <w:b/>
          <w:bCs/>
        </w:rPr>
        <w:t xml:space="preserve"> </w:t>
      </w:r>
      <w:r w:rsidR="00DB6A16">
        <w:t xml:space="preserve">нарахування з орендної плати за проведений ремонт в орендованих приміщеннях </w:t>
      </w:r>
      <w:r w:rsidR="00DB6A16" w:rsidRPr="00590CB7">
        <w:rPr>
          <w:b/>
          <w:bCs/>
        </w:rPr>
        <w:t>Чернівецькій обласній організації Всеукраїнського об’єднання «Свобода»</w:t>
      </w:r>
      <w:r w:rsidR="00DB6A16" w:rsidRPr="00DB6A16">
        <w:t xml:space="preserve"> </w:t>
      </w:r>
      <w:r w:rsidR="00DB6A16" w:rsidRPr="00590CB7">
        <w:t>(код ЄДРПОУ</w:t>
      </w:r>
      <w:r w:rsidR="00A5486C" w:rsidRPr="00A5486C">
        <w:t>…</w:t>
      </w:r>
      <w:r w:rsidR="00DB6A16" w:rsidRPr="00590CB7">
        <w:t>) за адресою м. Чернівці, вул. Шевченка Тараса, 41</w:t>
      </w:r>
      <w:r w:rsidR="00DB6A16">
        <w:t xml:space="preserve">                                  </w:t>
      </w:r>
      <w:r w:rsidR="00DB6A16" w:rsidRPr="00590CB7">
        <w:rPr>
          <w:b/>
          <w:bCs/>
        </w:rPr>
        <w:t xml:space="preserve">  </w:t>
      </w:r>
      <w:r w:rsidR="00DB6A16">
        <w:t>(підстава</w:t>
      </w:r>
      <w:r w:rsidR="00A33730">
        <w:t xml:space="preserve"> - з</w:t>
      </w:r>
      <w:r w:rsidR="00DB6A16">
        <w:t>аява</w:t>
      </w:r>
      <w:r w:rsidR="00864BF9">
        <w:t xml:space="preserve"> від </w:t>
      </w:r>
      <w:r w:rsidR="00864BF9" w:rsidRPr="00590CB7">
        <w:t xml:space="preserve">13.12.2016р. вх № 02/01-11-3636/0, </w:t>
      </w:r>
      <w:r w:rsidR="00DB6A16">
        <w:t>платіжні документи</w:t>
      </w:r>
      <w:r w:rsidR="00E3096F">
        <w:t>, що підтверджують проведені орендарем розрахунки за придбані матеріали та ви</w:t>
      </w:r>
      <w:r w:rsidR="00DB6A16">
        <w:t>конані роботи, складені акти</w:t>
      </w:r>
      <w:r w:rsidR="00E3096F">
        <w:t xml:space="preserve"> комісії з приймання-передавання здійснених невід’ємних </w:t>
      </w:r>
      <w:r w:rsidR="00DB6A16">
        <w:t>поліпшень орендованих приміщень):</w:t>
      </w:r>
      <w:r w:rsidR="00E3096F">
        <w:t xml:space="preserve"> </w:t>
      </w:r>
    </w:p>
    <w:p w:rsidR="00DB6A16" w:rsidRPr="00DB6A16" w:rsidRDefault="00E3096F" w:rsidP="00DB6A16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69A6" w:rsidRPr="00E3096F">
        <w:rPr>
          <w:b/>
          <w:sz w:val="28"/>
          <w:szCs w:val="28"/>
        </w:rPr>
        <w:t>1.1.</w:t>
      </w:r>
      <w:r w:rsidR="000269A6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суму 16423</w:t>
      </w:r>
      <w:r w:rsidR="000E7E3F" w:rsidRPr="00E3096F">
        <w:rPr>
          <w:sz w:val="28"/>
          <w:szCs w:val="28"/>
        </w:rPr>
        <w:t xml:space="preserve"> (</w:t>
      </w:r>
      <w:r>
        <w:rPr>
          <w:sz w:val="28"/>
          <w:szCs w:val="28"/>
        </w:rPr>
        <w:t>шістнадцять тисяч чотириста двадцять три</w:t>
      </w:r>
      <w:r w:rsidR="000E7E3F" w:rsidRPr="00E3096F">
        <w:rPr>
          <w:sz w:val="28"/>
          <w:szCs w:val="28"/>
        </w:rPr>
        <w:t>) грн.</w:t>
      </w:r>
      <w:r w:rsidR="00DB6A16">
        <w:rPr>
          <w:sz w:val="28"/>
          <w:szCs w:val="28"/>
        </w:rPr>
        <w:t xml:space="preserve"> </w:t>
      </w:r>
      <w:r w:rsidR="00DB6A16" w:rsidRPr="00DB6A16">
        <w:rPr>
          <w:bCs/>
          <w:sz w:val="28"/>
          <w:szCs w:val="28"/>
        </w:rPr>
        <w:t>(</w:t>
      </w:r>
      <w:r w:rsidR="00A33730">
        <w:rPr>
          <w:bCs/>
          <w:sz w:val="28"/>
          <w:szCs w:val="28"/>
        </w:rPr>
        <w:t>о</w:t>
      </w:r>
      <w:r w:rsidR="00DB6A16" w:rsidRPr="00DB6A16">
        <w:rPr>
          <w:bCs/>
          <w:sz w:val="28"/>
          <w:szCs w:val="28"/>
        </w:rPr>
        <w:t>фіс Чернівецької обласної організації).</w:t>
      </w:r>
    </w:p>
    <w:p w:rsidR="00DB6A16" w:rsidRPr="00DF39B1" w:rsidRDefault="00E3096F" w:rsidP="00DF39B1">
      <w:pPr>
        <w:spacing w:before="240"/>
        <w:jc w:val="both"/>
        <w:rPr>
          <w:sz w:val="28"/>
          <w:szCs w:val="28"/>
        </w:rPr>
      </w:pPr>
      <w:r w:rsidRPr="00E3096F">
        <w:tab/>
      </w:r>
      <w:r w:rsidR="000269A6" w:rsidRPr="00DF39B1">
        <w:rPr>
          <w:b/>
          <w:sz w:val="28"/>
          <w:szCs w:val="28"/>
        </w:rPr>
        <w:t xml:space="preserve">1.2. </w:t>
      </w:r>
      <w:r w:rsidRPr="00DF39B1">
        <w:rPr>
          <w:sz w:val="28"/>
          <w:szCs w:val="28"/>
        </w:rPr>
        <w:t xml:space="preserve">На суму 10598 </w:t>
      </w:r>
      <w:r w:rsidR="000269A6" w:rsidRPr="00DF39B1">
        <w:rPr>
          <w:sz w:val="28"/>
          <w:szCs w:val="28"/>
        </w:rPr>
        <w:t>(</w:t>
      </w:r>
      <w:r w:rsidRPr="00DF39B1">
        <w:rPr>
          <w:sz w:val="28"/>
          <w:szCs w:val="28"/>
        </w:rPr>
        <w:t>десять тисяч п’ятсот дев’яносто вісім</w:t>
      </w:r>
      <w:r w:rsidR="000269A6" w:rsidRPr="00DF39B1">
        <w:rPr>
          <w:sz w:val="28"/>
          <w:szCs w:val="28"/>
        </w:rPr>
        <w:t>) грн.</w:t>
      </w:r>
      <w:r w:rsidR="000269A6" w:rsidRPr="00DF39B1">
        <w:rPr>
          <w:b/>
          <w:sz w:val="28"/>
          <w:szCs w:val="28"/>
        </w:rPr>
        <w:t xml:space="preserve"> </w:t>
      </w:r>
      <w:r w:rsidR="00DB6A16" w:rsidRPr="00DF39B1">
        <w:rPr>
          <w:sz w:val="28"/>
          <w:szCs w:val="28"/>
        </w:rPr>
        <w:t>(</w:t>
      </w:r>
      <w:r w:rsidR="00A33730">
        <w:rPr>
          <w:sz w:val="28"/>
          <w:szCs w:val="28"/>
        </w:rPr>
        <w:t>о</w:t>
      </w:r>
      <w:r w:rsidR="00DB6A16" w:rsidRPr="00DF39B1">
        <w:rPr>
          <w:sz w:val="28"/>
          <w:szCs w:val="28"/>
        </w:rPr>
        <w:t>фіс Чернівецької обласної організації</w:t>
      </w:r>
      <w:r w:rsidR="00A33730">
        <w:rPr>
          <w:sz w:val="28"/>
          <w:szCs w:val="28"/>
        </w:rPr>
        <w:t xml:space="preserve"> (</w:t>
      </w:r>
      <w:r w:rsidR="00DB6A16" w:rsidRPr="00DF39B1">
        <w:rPr>
          <w:sz w:val="28"/>
          <w:szCs w:val="28"/>
        </w:rPr>
        <w:t>(для співпраці з районами області)</w:t>
      </w:r>
      <w:r w:rsidR="00A33730">
        <w:rPr>
          <w:sz w:val="28"/>
          <w:szCs w:val="28"/>
        </w:rPr>
        <w:t>).</w:t>
      </w:r>
    </w:p>
    <w:p w:rsidR="000E7E3F" w:rsidRPr="00546FF6" w:rsidRDefault="00DB6A16" w:rsidP="00A539AE">
      <w:pPr>
        <w:pStyle w:val="20"/>
        <w:spacing w:before="240"/>
        <w:ind w:firstLine="720"/>
        <w:rPr>
          <w:b/>
          <w:bCs/>
        </w:rPr>
      </w:pPr>
      <w:r>
        <w:rPr>
          <w:b/>
          <w:bCs/>
        </w:rPr>
        <w:t>2</w:t>
      </w:r>
      <w:r w:rsidR="00864BF9">
        <w:rPr>
          <w:b/>
          <w:bCs/>
        </w:rPr>
        <w:t>.</w:t>
      </w:r>
      <w:r>
        <w:rPr>
          <w:b/>
          <w:bCs/>
        </w:rPr>
        <w:t xml:space="preserve"> </w:t>
      </w:r>
      <w:r w:rsidR="00864BF9">
        <w:t>Балансоутримувачу (КЖРЕП №9) збільшити балансову вартість  орендован</w:t>
      </w:r>
      <w:r>
        <w:t>их</w:t>
      </w:r>
      <w:r w:rsidR="00A33730">
        <w:t xml:space="preserve"> приміще</w:t>
      </w:r>
      <w:r>
        <w:t>нь</w:t>
      </w:r>
      <w:r w:rsidR="00864BF9">
        <w:t xml:space="preserve"> за адресою м. Чернівці, вул. </w:t>
      </w:r>
      <w:r w:rsidR="00864BF9" w:rsidRPr="00590CB7">
        <w:t>Шевченка Тараса, 41</w:t>
      </w:r>
      <w:r w:rsidR="00864BF9">
        <w:t xml:space="preserve">, </w:t>
      </w:r>
      <w:r w:rsidR="00A33730">
        <w:t xml:space="preserve">зазначених у пункті </w:t>
      </w:r>
      <w:r w:rsidR="00A33730" w:rsidRPr="00A539AE">
        <w:rPr>
          <w:b/>
        </w:rPr>
        <w:t>1.1-1.</w:t>
      </w:r>
      <w:r w:rsidR="00A33730" w:rsidRPr="00A33730">
        <w:rPr>
          <w:b/>
        </w:rPr>
        <w:t>2</w:t>
      </w:r>
      <w:r w:rsidR="00A33730">
        <w:t xml:space="preserve"> цього рішення, </w:t>
      </w:r>
      <w:r w:rsidR="00864BF9">
        <w:t>на суму 27 021 (двадцять сім тисяч двадцять одна) грн.</w:t>
      </w:r>
      <w:r>
        <w:t xml:space="preserve"> </w:t>
      </w:r>
    </w:p>
    <w:p w:rsidR="00DB6A16" w:rsidRDefault="00CA6419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A6419" w:rsidRDefault="00DB6A16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3</w:t>
      </w:r>
      <w:r w:rsidR="00CA6419" w:rsidRPr="00813A7E">
        <w:rPr>
          <w:b/>
          <w:bCs/>
          <w:sz w:val="28"/>
          <w:szCs w:val="28"/>
        </w:rPr>
        <w:t>. Внести зміни</w:t>
      </w:r>
      <w:r w:rsidR="00CA6419">
        <w:rPr>
          <w:b/>
          <w:bCs/>
          <w:sz w:val="28"/>
          <w:szCs w:val="28"/>
        </w:rPr>
        <w:t xml:space="preserve"> до</w:t>
      </w:r>
      <w:r w:rsidR="00CA6419" w:rsidRPr="00813A7E">
        <w:rPr>
          <w:b/>
          <w:bCs/>
          <w:sz w:val="28"/>
          <w:szCs w:val="28"/>
        </w:rPr>
        <w:t>:</w:t>
      </w:r>
    </w:p>
    <w:p w:rsidR="00CA6419" w:rsidRPr="00813A7E" w:rsidRDefault="00CA6419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</w:p>
    <w:p w:rsidR="00CA6419" w:rsidRPr="00FF38B0" w:rsidRDefault="00CA6419" w:rsidP="00CA6419">
      <w:pPr>
        <w:widowControl/>
        <w:tabs>
          <w:tab w:val="left" w:pos="567"/>
        </w:tabs>
        <w:jc w:val="both"/>
        <w:rPr>
          <w:sz w:val="28"/>
          <w:szCs w:val="28"/>
        </w:rPr>
      </w:pPr>
      <w:r w:rsidRPr="00813A7E">
        <w:rPr>
          <w:b/>
          <w:bCs/>
          <w:sz w:val="28"/>
          <w:szCs w:val="28"/>
        </w:rPr>
        <w:t xml:space="preserve">        </w:t>
      </w:r>
      <w:r w:rsidR="00DB6A16">
        <w:rPr>
          <w:b/>
          <w:bCs/>
          <w:sz w:val="28"/>
          <w:szCs w:val="28"/>
        </w:rPr>
        <w:t>3</w:t>
      </w:r>
      <w:r w:rsidRPr="00813A7E">
        <w:rPr>
          <w:b/>
          <w:bCs/>
          <w:sz w:val="28"/>
          <w:szCs w:val="28"/>
        </w:rPr>
        <w:t>.</w:t>
      </w:r>
      <w:r w:rsidRPr="001A5E37">
        <w:rPr>
          <w:b/>
          <w:bCs/>
          <w:sz w:val="28"/>
          <w:szCs w:val="28"/>
        </w:rPr>
        <w:t>1</w:t>
      </w:r>
      <w:r w:rsidRPr="00813A7E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</w:t>
      </w:r>
      <w:r w:rsidRPr="00813A7E">
        <w:rPr>
          <w:b/>
          <w:bCs/>
          <w:sz w:val="28"/>
          <w:szCs w:val="28"/>
        </w:rPr>
        <w:t>ункту 3</w:t>
      </w:r>
      <w:r w:rsidRPr="00813A7E">
        <w:rPr>
          <w:bCs/>
          <w:sz w:val="28"/>
          <w:szCs w:val="28"/>
        </w:rPr>
        <w:t xml:space="preserve"> рішення ви</w:t>
      </w:r>
      <w:r>
        <w:rPr>
          <w:bCs/>
          <w:sz w:val="28"/>
          <w:szCs w:val="28"/>
        </w:rPr>
        <w:t xml:space="preserve">конавчого комітету міської ради                            </w:t>
      </w:r>
      <w:r w:rsidRPr="00813A7E">
        <w:rPr>
          <w:sz w:val="28"/>
          <w:szCs w:val="28"/>
        </w:rPr>
        <w:t xml:space="preserve">від </w:t>
      </w:r>
      <w:r w:rsidRPr="00813A7E">
        <w:rPr>
          <w:b/>
          <w:bCs/>
          <w:sz w:val="28"/>
          <w:szCs w:val="28"/>
        </w:rPr>
        <w:t>11.11.2014р. №590/19</w:t>
      </w:r>
      <w:r w:rsidRPr="00813A7E">
        <w:rPr>
          <w:sz w:val="28"/>
          <w:szCs w:val="28"/>
        </w:rPr>
        <w:t xml:space="preserve"> «Про надання згоди орендарям на здійснення невід’ємних поліпшень об’єктів оренди за рахунок власних коштів» щодо надання </w:t>
      </w:r>
      <w:r w:rsidRPr="00CB5123">
        <w:rPr>
          <w:b/>
          <w:bCs/>
          <w:sz w:val="28"/>
          <w:szCs w:val="28"/>
        </w:rPr>
        <w:t>приватному підприємству «У</w:t>
      </w:r>
      <w:r>
        <w:rPr>
          <w:b/>
          <w:bCs/>
          <w:sz w:val="28"/>
          <w:szCs w:val="28"/>
        </w:rPr>
        <w:t>ЮТ</w:t>
      </w:r>
      <w:r w:rsidRPr="00CB5123">
        <w:rPr>
          <w:b/>
          <w:bCs/>
          <w:sz w:val="28"/>
          <w:szCs w:val="28"/>
        </w:rPr>
        <w:t xml:space="preserve"> 2012»</w:t>
      </w:r>
      <w:r w:rsidRPr="00813A7E">
        <w:rPr>
          <w:b/>
          <w:bCs/>
          <w:sz w:val="28"/>
          <w:szCs w:val="28"/>
        </w:rPr>
        <w:t xml:space="preserve"> </w:t>
      </w:r>
      <w:r w:rsidRPr="00813A7E">
        <w:rPr>
          <w:sz w:val="28"/>
          <w:szCs w:val="28"/>
        </w:rPr>
        <w:t xml:space="preserve">(код </w:t>
      </w:r>
      <w:r w:rsidRPr="00CB5123">
        <w:rPr>
          <w:sz w:val="28"/>
          <w:szCs w:val="28"/>
        </w:rPr>
        <w:t>ЄДРПОУ</w:t>
      </w:r>
      <w:r w:rsidRPr="00813A7E">
        <w:rPr>
          <w:sz w:val="28"/>
          <w:szCs w:val="28"/>
        </w:rPr>
        <w:t xml:space="preserve"> </w:t>
      </w:r>
      <w:r w:rsidR="00A5486C" w:rsidRPr="00A5486C">
        <w:rPr>
          <w:sz w:val="28"/>
          <w:szCs w:val="28"/>
        </w:rPr>
        <w:t>…</w:t>
      </w:r>
      <w:r>
        <w:rPr>
          <w:sz w:val="28"/>
          <w:szCs w:val="28"/>
        </w:rPr>
        <w:t xml:space="preserve">), зазначеному у пункті 1.4 вказаного рішення, </w:t>
      </w:r>
      <w:r w:rsidRPr="00813A7E">
        <w:rPr>
          <w:sz w:val="28"/>
          <w:szCs w:val="28"/>
        </w:rPr>
        <w:t>згоди на здійснення невід’ємних поліпшень об’єкта оренди за адресою</w:t>
      </w:r>
      <w:r>
        <w:rPr>
          <w:sz w:val="28"/>
          <w:szCs w:val="28"/>
        </w:rPr>
        <w:t xml:space="preserve"> вул. Ярослава Мудрого</w:t>
      </w:r>
      <w:r w:rsidRPr="00813A7E">
        <w:rPr>
          <w:sz w:val="28"/>
          <w:szCs w:val="28"/>
        </w:rPr>
        <w:t xml:space="preserve"> (Тореза Моріса)</w:t>
      </w:r>
      <w:r>
        <w:rPr>
          <w:sz w:val="28"/>
          <w:szCs w:val="28"/>
        </w:rPr>
        <w:t>,</w:t>
      </w:r>
      <w:r w:rsidRPr="00813A7E">
        <w:rPr>
          <w:sz w:val="28"/>
          <w:szCs w:val="28"/>
        </w:rPr>
        <w:t xml:space="preserve"> 196,</w:t>
      </w:r>
      <w:r w:rsidRPr="00813A7E">
        <w:rPr>
          <w:bCs/>
          <w:sz w:val="28"/>
          <w:szCs w:val="28"/>
        </w:rPr>
        <w:t xml:space="preserve"> а саме:</w:t>
      </w:r>
      <w:r w:rsidRPr="00813A7E">
        <w:rPr>
          <w:sz w:val="28"/>
          <w:szCs w:val="28"/>
        </w:rPr>
        <w:t xml:space="preserve"> слова “шляхом зменшення </w:t>
      </w:r>
      <w:r>
        <w:rPr>
          <w:sz w:val="28"/>
          <w:szCs w:val="28"/>
        </w:rPr>
        <w:t xml:space="preserve">нарахувань </w:t>
      </w:r>
      <w:r w:rsidRPr="00813A7E">
        <w:rPr>
          <w:sz w:val="28"/>
          <w:szCs w:val="28"/>
        </w:rPr>
        <w:t>з орендної плати” замінити сло</w:t>
      </w:r>
      <w:r>
        <w:rPr>
          <w:sz w:val="28"/>
          <w:szCs w:val="28"/>
        </w:rPr>
        <w:t xml:space="preserve">вами “при приватизації об’єкта” </w:t>
      </w:r>
      <w:r w:rsidRPr="00813A7E">
        <w:rPr>
          <w:sz w:val="28"/>
          <w:szCs w:val="28"/>
        </w:rPr>
        <w:t xml:space="preserve">(підстава – </w:t>
      </w:r>
      <w:r w:rsidRPr="001A5E37">
        <w:rPr>
          <w:sz w:val="28"/>
          <w:szCs w:val="28"/>
        </w:rPr>
        <w:t>заява ПП «У</w:t>
      </w:r>
      <w:r>
        <w:rPr>
          <w:sz w:val="28"/>
          <w:szCs w:val="28"/>
        </w:rPr>
        <w:t>ЮТ</w:t>
      </w:r>
      <w:r w:rsidRPr="001A5E37">
        <w:rPr>
          <w:sz w:val="28"/>
          <w:szCs w:val="28"/>
        </w:rPr>
        <w:t xml:space="preserve"> 2012»</w:t>
      </w:r>
      <w:r w:rsidRPr="00813A7E">
        <w:rPr>
          <w:sz w:val="28"/>
          <w:szCs w:val="28"/>
        </w:rPr>
        <w:t xml:space="preserve"> </w:t>
      </w:r>
      <w:r w:rsidRPr="006810A4">
        <w:rPr>
          <w:sz w:val="28"/>
          <w:szCs w:val="28"/>
          <w:lang w:val="ru-RU"/>
        </w:rPr>
        <w:t xml:space="preserve">                   </w:t>
      </w:r>
      <w:r w:rsidRPr="00813A7E">
        <w:rPr>
          <w:sz w:val="28"/>
          <w:szCs w:val="28"/>
        </w:rPr>
        <w:t>від 22.09.2016р. вх. №02/01-</w:t>
      </w:r>
      <w:r w:rsidRPr="00DB3CEE">
        <w:rPr>
          <w:sz w:val="28"/>
          <w:szCs w:val="28"/>
        </w:rPr>
        <w:t>11-2788/0</w:t>
      </w:r>
      <w:r>
        <w:rPr>
          <w:sz w:val="28"/>
          <w:szCs w:val="28"/>
        </w:rPr>
        <w:t xml:space="preserve">, протокол постійно діючої комісії з              питань доцільності проведення невід’ємних поліпшень нежилих приміщень                        від 28.09.2016р. № 4 </w:t>
      </w:r>
      <w:r w:rsidRPr="00813A7E">
        <w:rPr>
          <w:sz w:val="28"/>
          <w:szCs w:val="28"/>
        </w:rPr>
        <w:t>).</w:t>
      </w:r>
    </w:p>
    <w:p w:rsidR="00945C70" w:rsidRDefault="00945C70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</w:p>
    <w:p w:rsidR="00CA6419" w:rsidRPr="00945C70" w:rsidRDefault="00945C70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DB6A16">
        <w:rPr>
          <w:b/>
          <w:bCs/>
          <w:sz w:val="28"/>
          <w:szCs w:val="28"/>
        </w:rPr>
        <w:t>3</w:t>
      </w:r>
      <w:r w:rsidR="00CA6419" w:rsidRPr="00813A7E">
        <w:rPr>
          <w:b/>
          <w:bCs/>
          <w:sz w:val="28"/>
          <w:szCs w:val="28"/>
        </w:rPr>
        <w:t>.</w:t>
      </w:r>
      <w:r w:rsidR="00CA6419" w:rsidRPr="00DB3CEE">
        <w:rPr>
          <w:b/>
          <w:bCs/>
          <w:sz w:val="28"/>
          <w:szCs w:val="28"/>
        </w:rPr>
        <w:t>2</w:t>
      </w:r>
      <w:r w:rsidR="00CA6419" w:rsidRPr="00813A7E">
        <w:rPr>
          <w:b/>
          <w:bCs/>
          <w:sz w:val="28"/>
          <w:szCs w:val="28"/>
        </w:rPr>
        <w:t xml:space="preserve">. </w:t>
      </w:r>
      <w:r w:rsidR="00CA6419">
        <w:rPr>
          <w:b/>
          <w:bCs/>
          <w:sz w:val="28"/>
          <w:szCs w:val="28"/>
        </w:rPr>
        <w:t>П</w:t>
      </w:r>
      <w:r w:rsidR="00CA6419" w:rsidRPr="00813A7E">
        <w:rPr>
          <w:b/>
          <w:bCs/>
          <w:sz w:val="28"/>
          <w:szCs w:val="28"/>
        </w:rPr>
        <w:t>ункту 3</w:t>
      </w:r>
      <w:r w:rsidR="00CA6419" w:rsidRPr="00813A7E">
        <w:rPr>
          <w:bCs/>
          <w:sz w:val="28"/>
          <w:szCs w:val="28"/>
        </w:rPr>
        <w:t xml:space="preserve"> рішення виконавчого комітету міської ради </w:t>
      </w:r>
      <w:r w:rsidR="00CA6419" w:rsidRPr="00813A7E">
        <w:rPr>
          <w:sz w:val="28"/>
          <w:szCs w:val="28"/>
        </w:rPr>
        <w:t xml:space="preserve">від </w:t>
      </w:r>
      <w:r w:rsidR="00CA6419" w:rsidRPr="00813A7E">
        <w:rPr>
          <w:b/>
          <w:bCs/>
          <w:sz w:val="28"/>
          <w:szCs w:val="28"/>
        </w:rPr>
        <w:t>09.06.2015р. №306/11</w:t>
      </w:r>
      <w:r w:rsidR="00CA6419" w:rsidRPr="00813A7E">
        <w:rPr>
          <w:sz w:val="28"/>
          <w:szCs w:val="28"/>
        </w:rPr>
        <w:t xml:space="preserve"> «Про надання згоди орендарям на здійснення невід’ємних поліпшень об’єктів оренди за рахунок власних коштів» щодо надання </w:t>
      </w:r>
      <w:r w:rsidR="00CA6419" w:rsidRPr="00CB5123">
        <w:rPr>
          <w:b/>
          <w:bCs/>
          <w:sz w:val="28"/>
          <w:szCs w:val="28"/>
        </w:rPr>
        <w:t>підприємцю Цибух Альоні Олександрівні</w:t>
      </w:r>
      <w:r w:rsidR="00CA6419" w:rsidRPr="00813A7E">
        <w:rPr>
          <w:bCs/>
          <w:sz w:val="28"/>
          <w:szCs w:val="28"/>
        </w:rPr>
        <w:t xml:space="preserve"> </w:t>
      </w:r>
      <w:r w:rsidR="00CA6419" w:rsidRPr="00813A7E">
        <w:rPr>
          <w:sz w:val="28"/>
          <w:szCs w:val="28"/>
        </w:rPr>
        <w:t xml:space="preserve">(РНОКПП </w:t>
      </w:r>
      <w:r w:rsidR="00A5486C" w:rsidRPr="00A5486C">
        <w:rPr>
          <w:sz w:val="28"/>
          <w:szCs w:val="28"/>
        </w:rPr>
        <w:t>…</w:t>
      </w:r>
      <w:r w:rsidR="00CA6419" w:rsidRPr="00813A7E">
        <w:rPr>
          <w:sz w:val="28"/>
          <w:szCs w:val="28"/>
        </w:rPr>
        <w:t>)</w:t>
      </w:r>
      <w:r w:rsidR="00CA6419">
        <w:rPr>
          <w:sz w:val="28"/>
          <w:szCs w:val="28"/>
        </w:rPr>
        <w:t>,</w:t>
      </w:r>
      <w:r w:rsidR="00CA6419" w:rsidRPr="00813A7E">
        <w:rPr>
          <w:sz w:val="28"/>
          <w:szCs w:val="28"/>
        </w:rPr>
        <w:t xml:space="preserve"> </w:t>
      </w:r>
      <w:r w:rsidR="00CA6419">
        <w:rPr>
          <w:sz w:val="28"/>
          <w:szCs w:val="28"/>
        </w:rPr>
        <w:t xml:space="preserve">зазначеній у пункті 1.1 вказаного рішення, </w:t>
      </w:r>
      <w:r w:rsidR="00CA6419" w:rsidRPr="00813A7E">
        <w:rPr>
          <w:sz w:val="28"/>
          <w:szCs w:val="28"/>
        </w:rPr>
        <w:t xml:space="preserve">згоди на здійснення невід’ємних поліпшень об’єкта оренди </w:t>
      </w:r>
      <w:r w:rsidR="00CA6419">
        <w:rPr>
          <w:sz w:val="28"/>
          <w:szCs w:val="28"/>
        </w:rPr>
        <w:t>на</w:t>
      </w:r>
      <w:r w:rsidR="00CA6419" w:rsidRPr="00813A7E">
        <w:rPr>
          <w:sz w:val="28"/>
          <w:szCs w:val="28"/>
        </w:rPr>
        <w:t xml:space="preserve"> вул. Турецьк</w:t>
      </w:r>
      <w:r w:rsidR="00CA6419">
        <w:rPr>
          <w:sz w:val="28"/>
          <w:szCs w:val="28"/>
        </w:rPr>
        <w:t>ій</w:t>
      </w:r>
      <w:r w:rsidR="00CA6419" w:rsidRPr="00813A7E">
        <w:rPr>
          <w:sz w:val="28"/>
          <w:szCs w:val="28"/>
        </w:rPr>
        <w:t>, 14,</w:t>
      </w:r>
      <w:r w:rsidR="00CA6419" w:rsidRPr="00813A7E">
        <w:rPr>
          <w:bCs/>
          <w:sz w:val="28"/>
          <w:szCs w:val="28"/>
        </w:rPr>
        <w:t xml:space="preserve"> а саме:</w:t>
      </w:r>
      <w:r w:rsidR="00CA6419" w:rsidRPr="00813A7E">
        <w:rPr>
          <w:sz w:val="28"/>
          <w:szCs w:val="28"/>
        </w:rPr>
        <w:t xml:space="preserve"> слова</w:t>
      </w:r>
      <w:r w:rsidR="00CA6419">
        <w:rPr>
          <w:sz w:val="28"/>
          <w:szCs w:val="28"/>
        </w:rPr>
        <w:t xml:space="preserve"> </w:t>
      </w:r>
      <w:r w:rsidR="00CA6419" w:rsidRPr="00813A7E">
        <w:rPr>
          <w:sz w:val="28"/>
          <w:szCs w:val="28"/>
        </w:rPr>
        <w:t>“шляхом зменшення нарахувань з орендної плати” замінити словами</w:t>
      </w:r>
      <w:r w:rsidR="00CA6419">
        <w:rPr>
          <w:sz w:val="28"/>
          <w:szCs w:val="28"/>
        </w:rPr>
        <w:t xml:space="preserve"> “при </w:t>
      </w:r>
      <w:r w:rsidR="00CA6419" w:rsidRPr="00813A7E">
        <w:rPr>
          <w:sz w:val="28"/>
          <w:szCs w:val="28"/>
        </w:rPr>
        <w:t>приватизації об’єкта” (під</w:t>
      </w:r>
      <w:r w:rsidR="00CA6419">
        <w:rPr>
          <w:sz w:val="28"/>
          <w:szCs w:val="28"/>
        </w:rPr>
        <w:t>става – заява орендаря</w:t>
      </w:r>
      <w:r w:rsidR="00CA6419" w:rsidRPr="00813A7E">
        <w:rPr>
          <w:sz w:val="28"/>
          <w:szCs w:val="28"/>
        </w:rPr>
        <w:t xml:space="preserve"> від 21.09.2016р.</w:t>
      </w:r>
      <w:r w:rsidR="00CA6419">
        <w:rPr>
          <w:sz w:val="28"/>
          <w:szCs w:val="28"/>
        </w:rPr>
        <w:t xml:space="preserve"> </w:t>
      </w:r>
      <w:r w:rsidR="00CA6419" w:rsidRPr="00813A7E">
        <w:rPr>
          <w:sz w:val="28"/>
          <w:szCs w:val="28"/>
        </w:rPr>
        <w:t>вх. № Ц-959/0-02/01</w:t>
      </w:r>
      <w:r w:rsidR="00CA6419">
        <w:rPr>
          <w:sz w:val="28"/>
          <w:szCs w:val="28"/>
        </w:rPr>
        <w:t>, протокол постійно діючої комісії з питань доцільності проведення невід’ємних поліпшень нежилих приміщень                        від 28.09.2016р. № 4</w:t>
      </w:r>
      <w:r w:rsidR="00CA6419" w:rsidRPr="00813A7E">
        <w:rPr>
          <w:sz w:val="28"/>
          <w:szCs w:val="28"/>
        </w:rPr>
        <w:t>).</w:t>
      </w:r>
    </w:p>
    <w:p w:rsidR="00CA6419" w:rsidRPr="00283B59" w:rsidRDefault="00CA6419" w:rsidP="00CA6419">
      <w:pPr>
        <w:widowControl/>
        <w:tabs>
          <w:tab w:val="left" w:pos="567"/>
        </w:tabs>
        <w:jc w:val="both"/>
        <w:rPr>
          <w:b/>
          <w:bCs/>
          <w:sz w:val="28"/>
          <w:szCs w:val="28"/>
        </w:rPr>
      </w:pPr>
      <w:r w:rsidRPr="00813A7E">
        <w:rPr>
          <w:b/>
          <w:bCs/>
          <w:sz w:val="28"/>
          <w:szCs w:val="28"/>
        </w:rPr>
        <w:t xml:space="preserve">        </w:t>
      </w:r>
    </w:p>
    <w:p w:rsidR="00CA6419" w:rsidRDefault="000E7E3F" w:rsidP="00CA6419">
      <w:pPr>
        <w:pStyle w:val="20"/>
        <w:tabs>
          <w:tab w:val="left" w:pos="567"/>
          <w:tab w:val="left" w:pos="709"/>
        </w:tabs>
        <w:rPr>
          <w:b/>
          <w:bCs/>
        </w:rPr>
      </w:pPr>
      <w:r>
        <w:rPr>
          <w:b/>
          <w:bCs/>
        </w:rPr>
        <w:tab/>
      </w:r>
      <w:r w:rsidR="00DB6A16">
        <w:rPr>
          <w:b/>
          <w:bCs/>
        </w:rPr>
        <w:t>4</w:t>
      </w:r>
      <w:r w:rsidR="00CA6419">
        <w:rPr>
          <w:b/>
          <w:bCs/>
        </w:rPr>
        <w:t>.</w:t>
      </w:r>
      <w:r w:rsidR="00CA6419" w:rsidRPr="00813A7E">
        <w:rPr>
          <w:b/>
          <w:bCs/>
        </w:rPr>
        <w:t xml:space="preserve"> Відмовити у внесенні змін</w:t>
      </w:r>
      <w:r w:rsidR="00CA6419">
        <w:rPr>
          <w:b/>
          <w:bCs/>
        </w:rPr>
        <w:t xml:space="preserve"> до:</w:t>
      </w:r>
    </w:p>
    <w:p w:rsidR="00CA6419" w:rsidRDefault="00CA6419" w:rsidP="00CA6419">
      <w:pPr>
        <w:pStyle w:val="20"/>
        <w:tabs>
          <w:tab w:val="left" w:pos="567"/>
          <w:tab w:val="left" w:pos="709"/>
        </w:tabs>
        <w:rPr>
          <w:b/>
          <w:bCs/>
        </w:rPr>
      </w:pPr>
    </w:p>
    <w:p w:rsidR="00CA6419" w:rsidRPr="00084B5B" w:rsidRDefault="00CA6419" w:rsidP="00CA6419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  <w:r w:rsidRPr="00084B5B">
        <w:rPr>
          <w:b/>
          <w:bCs/>
          <w:sz w:val="28"/>
          <w:szCs w:val="28"/>
        </w:rPr>
        <w:t xml:space="preserve">      </w:t>
      </w:r>
      <w:r w:rsidR="000E7E3F">
        <w:rPr>
          <w:b/>
          <w:bCs/>
          <w:sz w:val="28"/>
          <w:szCs w:val="28"/>
        </w:rPr>
        <w:t xml:space="preserve"> </w:t>
      </w:r>
      <w:r w:rsidRPr="00084B5B">
        <w:rPr>
          <w:b/>
          <w:bCs/>
          <w:sz w:val="28"/>
          <w:szCs w:val="28"/>
        </w:rPr>
        <w:t xml:space="preserve"> </w:t>
      </w:r>
      <w:r w:rsidR="00DB6A16">
        <w:rPr>
          <w:b/>
          <w:bCs/>
          <w:sz w:val="28"/>
          <w:szCs w:val="28"/>
        </w:rPr>
        <w:t>4</w:t>
      </w:r>
      <w:r w:rsidRPr="00084B5B">
        <w:rPr>
          <w:b/>
          <w:bCs/>
          <w:sz w:val="28"/>
          <w:szCs w:val="28"/>
        </w:rPr>
        <w:t>.1. Пункту 3</w:t>
      </w:r>
      <w:r w:rsidRPr="00084B5B">
        <w:rPr>
          <w:sz w:val="28"/>
          <w:szCs w:val="28"/>
        </w:rPr>
        <w:t xml:space="preserve"> рішення виконавчого комітету міської ради від </w:t>
      </w:r>
      <w:r w:rsidRPr="00084B5B">
        <w:rPr>
          <w:b/>
          <w:bCs/>
          <w:sz w:val="28"/>
          <w:szCs w:val="28"/>
        </w:rPr>
        <w:t xml:space="preserve">11.11.2014р. №590/19 </w:t>
      </w:r>
      <w:r w:rsidRPr="00084B5B">
        <w:rPr>
          <w:sz w:val="28"/>
          <w:szCs w:val="28"/>
        </w:rPr>
        <w:t xml:space="preserve">«Про надання згоди орендарям на здійснення невід’ємних поліпшень об’єктів оренди за рахунок власних коштів» щодо надання </w:t>
      </w:r>
      <w:r w:rsidRPr="00084B5B">
        <w:rPr>
          <w:b/>
          <w:bCs/>
          <w:sz w:val="28"/>
          <w:szCs w:val="28"/>
        </w:rPr>
        <w:t xml:space="preserve">підприємцю Ковалюку Дмитру Олексійовичу </w:t>
      </w:r>
      <w:r w:rsidRPr="00084B5B">
        <w:rPr>
          <w:sz w:val="28"/>
          <w:szCs w:val="28"/>
        </w:rPr>
        <w:t xml:space="preserve">(РНОКПП </w:t>
      </w:r>
      <w:r w:rsidR="00A5486C">
        <w:rPr>
          <w:sz w:val="28"/>
          <w:szCs w:val="28"/>
          <w:lang w:val="ru-RU"/>
        </w:rPr>
        <w:t>…</w:t>
      </w:r>
      <w:r w:rsidRPr="00084B5B">
        <w:rPr>
          <w:sz w:val="28"/>
          <w:szCs w:val="28"/>
        </w:rPr>
        <w:t xml:space="preserve">), зазначеному в </w:t>
      </w:r>
      <w:r>
        <w:rPr>
          <w:sz w:val="28"/>
          <w:szCs w:val="28"/>
        </w:rPr>
        <w:t xml:space="preserve"> </w:t>
      </w:r>
      <w:r w:rsidRPr="00084B5B">
        <w:rPr>
          <w:sz w:val="28"/>
          <w:szCs w:val="28"/>
        </w:rPr>
        <w:t>пункті 1.</w:t>
      </w:r>
      <w:r>
        <w:rPr>
          <w:sz w:val="28"/>
          <w:szCs w:val="28"/>
        </w:rPr>
        <w:t>7</w:t>
      </w:r>
      <w:r w:rsidRPr="00084B5B">
        <w:rPr>
          <w:sz w:val="28"/>
          <w:szCs w:val="28"/>
        </w:rPr>
        <w:t xml:space="preserve"> вказаного рішення, згоди на здійснення невід’ємних поліпшень об’єкт</w:t>
      </w:r>
      <w:r w:rsidRPr="00084B5B">
        <w:rPr>
          <w:sz w:val="28"/>
          <w:szCs w:val="28"/>
          <w:lang w:val="ru-RU"/>
        </w:rPr>
        <w:t>а</w:t>
      </w:r>
      <w:r w:rsidRPr="00084B5B">
        <w:rPr>
          <w:sz w:val="28"/>
          <w:szCs w:val="28"/>
        </w:rPr>
        <w:t xml:space="preserve"> оренди на вул. Шевченка Тараса, 26, </w:t>
      </w:r>
      <w:r w:rsidRPr="00813A7E">
        <w:rPr>
          <w:bCs/>
          <w:sz w:val="28"/>
          <w:szCs w:val="28"/>
        </w:rPr>
        <w:t>а саме:</w:t>
      </w:r>
      <w:r w:rsidRPr="00813A7E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</w:t>
      </w:r>
      <w:r w:rsidRPr="00813A7E">
        <w:rPr>
          <w:sz w:val="28"/>
          <w:szCs w:val="28"/>
        </w:rPr>
        <w:t>“шляхом зменшення нарахувань з орендної плати” замінити словами</w:t>
      </w:r>
      <w:r>
        <w:rPr>
          <w:sz w:val="28"/>
          <w:szCs w:val="28"/>
        </w:rPr>
        <w:t xml:space="preserve"> “при </w:t>
      </w:r>
      <w:r w:rsidRPr="00813A7E">
        <w:rPr>
          <w:sz w:val="28"/>
          <w:szCs w:val="28"/>
        </w:rPr>
        <w:t xml:space="preserve">приватизації об’єкта” </w:t>
      </w:r>
      <w:r w:rsidRPr="00084B5B">
        <w:rPr>
          <w:sz w:val="28"/>
          <w:szCs w:val="28"/>
        </w:rPr>
        <w:t>(підстава–протокол постійно діючої комісії з питань доцільності проведення невід’єм</w:t>
      </w:r>
      <w:r>
        <w:rPr>
          <w:sz w:val="28"/>
          <w:szCs w:val="28"/>
        </w:rPr>
        <w:t>них поліпшень нежилих приміщень</w:t>
      </w:r>
      <w:r w:rsidRPr="00084B5B">
        <w:rPr>
          <w:sz w:val="28"/>
          <w:szCs w:val="28"/>
        </w:rPr>
        <w:t xml:space="preserve"> від </w:t>
      </w:r>
      <w:r>
        <w:rPr>
          <w:sz w:val="28"/>
          <w:szCs w:val="28"/>
        </w:rPr>
        <w:t>28.09</w:t>
      </w:r>
      <w:r w:rsidRPr="00084B5B">
        <w:rPr>
          <w:sz w:val="28"/>
          <w:szCs w:val="28"/>
        </w:rPr>
        <w:t>.2016р. №</w:t>
      </w:r>
      <w:r>
        <w:rPr>
          <w:sz w:val="28"/>
          <w:szCs w:val="28"/>
        </w:rPr>
        <w:t>4</w:t>
      </w:r>
      <w:r w:rsidRPr="00084B5B">
        <w:rPr>
          <w:sz w:val="28"/>
          <w:szCs w:val="28"/>
        </w:rPr>
        <w:t>).</w:t>
      </w:r>
    </w:p>
    <w:p w:rsidR="00CA6419" w:rsidRDefault="00CA6419" w:rsidP="00CA6419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CA6419" w:rsidRPr="00FF38B0" w:rsidRDefault="00CA6419" w:rsidP="00CA6419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DB6A1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.2. П</w:t>
      </w:r>
      <w:r w:rsidRPr="000C3B80">
        <w:rPr>
          <w:b/>
          <w:bCs/>
          <w:sz w:val="28"/>
          <w:szCs w:val="28"/>
        </w:rPr>
        <w:t>ункту 3</w:t>
      </w:r>
      <w:r w:rsidRPr="000C3B80">
        <w:rPr>
          <w:sz w:val="28"/>
          <w:szCs w:val="28"/>
        </w:rPr>
        <w:t xml:space="preserve"> рішення виконавчого комітету міської ради </w:t>
      </w:r>
      <w:r>
        <w:rPr>
          <w:sz w:val="28"/>
          <w:szCs w:val="28"/>
        </w:rPr>
        <w:t xml:space="preserve">                            </w:t>
      </w:r>
      <w:r w:rsidRPr="000C3B80">
        <w:rPr>
          <w:sz w:val="28"/>
          <w:szCs w:val="28"/>
        </w:rPr>
        <w:t xml:space="preserve">від </w:t>
      </w:r>
      <w:r>
        <w:rPr>
          <w:b/>
          <w:bCs/>
          <w:sz w:val="28"/>
          <w:szCs w:val="28"/>
        </w:rPr>
        <w:t>25</w:t>
      </w:r>
      <w:r w:rsidRPr="000C3B8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08</w:t>
      </w:r>
      <w:r w:rsidRPr="000C3B80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6</w:t>
      </w:r>
      <w:r w:rsidRPr="000C3B80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 xml:space="preserve"> </w:t>
      </w:r>
      <w:r w:rsidRPr="000C3B8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1</w:t>
      </w:r>
      <w:r w:rsidRPr="000C3B80">
        <w:rPr>
          <w:b/>
          <w:bCs/>
          <w:sz w:val="28"/>
          <w:szCs w:val="28"/>
        </w:rPr>
        <w:t>0/1</w:t>
      </w:r>
      <w:r>
        <w:rPr>
          <w:b/>
          <w:bCs/>
          <w:sz w:val="28"/>
          <w:szCs w:val="28"/>
        </w:rPr>
        <w:t xml:space="preserve">5 </w:t>
      </w:r>
      <w:r w:rsidRPr="00813A7E">
        <w:rPr>
          <w:sz w:val="28"/>
          <w:szCs w:val="28"/>
        </w:rPr>
        <w:t>«Про надання згоди на здійснення невід’ємних поліпшень об’єкт</w:t>
      </w:r>
      <w:r>
        <w:rPr>
          <w:sz w:val="28"/>
          <w:szCs w:val="28"/>
        </w:rPr>
        <w:t>а</w:t>
      </w:r>
      <w:r w:rsidRPr="00813A7E">
        <w:rPr>
          <w:sz w:val="28"/>
          <w:szCs w:val="28"/>
        </w:rPr>
        <w:t xml:space="preserve"> оренди за рахунок власних коштів»</w:t>
      </w:r>
      <w:r w:rsidRPr="000C3B80">
        <w:rPr>
          <w:b/>
          <w:bCs/>
          <w:sz w:val="28"/>
          <w:szCs w:val="28"/>
        </w:rPr>
        <w:t xml:space="preserve"> </w:t>
      </w:r>
      <w:r w:rsidRPr="000C3B80">
        <w:rPr>
          <w:sz w:val="28"/>
          <w:szCs w:val="28"/>
        </w:rPr>
        <w:t xml:space="preserve">щодо надання </w:t>
      </w:r>
      <w:r w:rsidRPr="00000603">
        <w:rPr>
          <w:b/>
          <w:bCs/>
          <w:sz w:val="28"/>
          <w:szCs w:val="28"/>
        </w:rPr>
        <w:t>підприємцю</w:t>
      </w:r>
      <w:r w:rsidRPr="000C3B80">
        <w:rPr>
          <w:bCs/>
          <w:sz w:val="28"/>
          <w:szCs w:val="28"/>
        </w:rPr>
        <w:t xml:space="preserve"> </w:t>
      </w:r>
      <w:r w:rsidRPr="00000603">
        <w:rPr>
          <w:b/>
          <w:bCs/>
          <w:sz w:val="28"/>
          <w:szCs w:val="28"/>
        </w:rPr>
        <w:t>Клічуку Дмитру Івановичу</w:t>
      </w:r>
      <w:r w:rsidRPr="000C3B80">
        <w:rPr>
          <w:b/>
          <w:bCs/>
          <w:sz w:val="28"/>
          <w:szCs w:val="28"/>
        </w:rPr>
        <w:t xml:space="preserve"> </w:t>
      </w:r>
      <w:r w:rsidRPr="000C3B80">
        <w:rPr>
          <w:sz w:val="28"/>
          <w:szCs w:val="28"/>
        </w:rPr>
        <w:t xml:space="preserve">(РНОКПП </w:t>
      </w:r>
      <w:r w:rsidR="00A5486C">
        <w:rPr>
          <w:sz w:val="28"/>
          <w:szCs w:val="28"/>
        </w:rPr>
        <w:t>…</w:t>
      </w:r>
      <w:r w:rsidRPr="000C3B80">
        <w:rPr>
          <w:sz w:val="28"/>
          <w:szCs w:val="28"/>
        </w:rPr>
        <w:t>), зазначен</w:t>
      </w:r>
      <w:r>
        <w:rPr>
          <w:sz w:val="28"/>
          <w:szCs w:val="28"/>
        </w:rPr>
        <w:t>ому</w:t>
      </w:r>
      <w:r w:rsidRPr="000C3B80">
        <w:rPr>
          <w:sz w:val="28"/>
          <w:szCs w:val="28"/>
        </w:rPr>
        <w:t xml:space="preserve"> в пункті 1 вказаного рішення, згоди на здійснен</w:t>
      </w:r>
      <w:r>
        <w:rPr>
          <w:sz w:val="28"/>
          <w:szCs w:val="28"/>
        </w:rPr>
        <w:t>ня невід’ємних поліпшень об’єкта</w:t>
      </w:r>
      <w:r w:rsidRPr="000C3B80">
        <w:rPr>
          <w:sz w:val="28"/>
          <w:szCs w:val="28"/>
        </w:rPr>
        <w:t xml:space="preserve"> оренди </w:t>
      </w:r>
      <w:r>
        <w:rPr>
          <w:sz w:val="28"/>
          <w:szCs w:val="28"/>
        </w:rPr>
        <w:t>на</w:t>
      </w:r>
      <w:r w:rsidRPr="000C3B80">
        <w:rPr>
          <w:sz w:val="28"/>
          <w:szCs w:val="28"/>
        </w:rPr>
        <w:t xml:space="preserve"> </w:t>
      </w:r>
      <w:r>
        <w:rPr>
          <w:sz w:val="28"/>
          <w:szCs w:val="28"/>
        </w:rPr>
        <w:t>проспекті Незалежності</w:t>
      </w:r>
      <w:r w:rsidRPr="000C3B80">
        <w:rPr>
          <w:sz w:val="28"/>
          <w:szCs w:val="28"/>
        </w:rPr>
        <w:t>,</w:t>
      </w:r>
      <w:r>
        <w:rPr>
          <w:sz w:val="28"/>
          <w:szCs w:val="28"/>
        </w:rPr>
        <w:t xml:space="preserve"> 74,</w:t>
      </w:r>
      <w:r w:rsidRPr="000C3B80">
        <w:rPr>
          <w:sz w:val="28"/>
          <w:szCs w:val="28"/>
        </w:rPr>
        <w:t xml:space="preserve"> а саме: слова “шляхом зменшення нарахувань з орендної плати” замінити словами “при приватизації об’єкта” (підстава – </w:t>
      </w:r>
      <w:r>
        <w:rPr>
          <w:sz w:val="28"/>
          <w:szCs w:val="28"/>
        </w:rPr>
        <w:t>протокол постійно діючої комісії з питань доцільності проведення невід’ємних поліпшень нежилих приміщень від 12.10.2016р. №5</w:t>
      </w:r>
      <w:r w:rsidRPr="000C3B80">
        <w:rPr>
          <w:sz w:val="28"/>
          <w:szCs w:val="28"/>
        </w:rPr>
        <w:t>).</w:t>
      </w:r>
    </w:p>
    <w:p w:rsidR="00CA6419" w:rsidRDefault="00CA6419" w:rsidP="00CA6419">
      <w:pPr>
        <w:pStyle w:val="20"/>
        <w:tabs>
          <w:tab w:val="left" w:pos="567"/>
        </w:tabs>
      </w:pPr>
      <w:r>
        <w:rPr>
          <w:b/>
          <w:bCs/>
        </w:rPr>
        <w:lastRenderedPageBreak/>
        <w:tab/>
      </w:r>
      <w:r w:rsidR="00DF39B1">
        <w:rPr>
          <w:b/>
          <w:bCs/>
        </w:rPr>
        <w:tab/>
      </w:r>
      <w:r w:rsidR="00DB6A16">
        <w:rPr>
          <w:b/>
        </w:rPr>
        <w:t>5</w:t>
      </w:r>
      <w:r w:rsidRPr="00566FAD">
        <w:rPr>
          <w:b/>
        </w:rPr>
        <w:t>.</w:t>
      </w:r>
      <w:r w:rsidRPr="00566FAD">
        <w:t xml:space="preserve"> Рішення набирає чинності з дня оприлюдненн</w:t>
      </w:r>
      <w:r>
        <w:t>я</w:t>
      </w:r>
      <w:r w:rsidRPr="00566FAD">
        <w:t xml:space="preserve"> на офіційному </w:t>
      </w:r>
      <w:r w:rsidR="00590CB7">
        <w:t xml:space="preserve">                 </w:t>
      </w:r>
      <w:r w:rsidRPr="00566FAD">
        <w:t>веб</w:t>
      </w:r>
      <w:r w:rsidR="00A33730">
        <w:t xml:space="preserve"> </w:t>
      </w:r>
      <w:r w:rsidRPr="00566FAD">
        <w:t>-</w:t>
      </w:r>
      <w:r w:rsidR="00A33730">
        <w:t xml:space="preserve"> </w:t>
      </w:r>
      <w:r w:rsidRPr="00566FAD">
        <w:t>порталі Чернівецької міської ради.</w:t>
      </w:r>
    </w:p>
    <w:p w:rsidR="00CA6419" w:rsidRDefault="00CA6419" w:rsidP="00CA6419">
      <w:pPr>
        <w:pStyle w:val="20"/>
        <w:tabs>
          <w:tab w:val="left" w:pos="426"/>
        </w:tabs>
        <w:rPr>
          <w:b/>
          <w:bCs/>
        </w:rPr>
      </w:pPr>
      <w:r>
        <w:rPr>
          <w:b/>
          <w:bCs/>
        </w:rPr>
        <w:tab/>
      </w:r>
    </w:p>
    <w:p w:rsidR="00CA6419" w:rsidRDefault="00CA6419" w:rsidP="00CA6419">
      <w:pPr>
        <w:pStyle w:val="20"/>
        <w:tabs>
          <w:tab w:val="left" w:pos="426"/>
        </w:tabs>
      </w:pPr>
      <w:r>
        <w:rPr>
          <w:b/>
          <w:bCs/>
        </w:rPr>
        <w:tab/>
        <w:t xml:space="preserve">  </w:t>
      </w:r>
      <w:r w:rsidR="00DB6A16">
        <w:rPr>
          <w:b/>
          <w:bCs/>
        </w:rPr>
        <w:t>6</w:t>
      </w:r>
      <w:r>
        <w:rPr>
          <w:b/>
        </w:rPr>
        <w:t>.</w:t>
      </w:r>
      <w:r>
        <w:t xml:space="preserve"> </w:t>
      </w:r>
      <w:r w:rsidRPr="00CC3297">
        <w:t>Контроль за виконанням цього рішення покласти на директора департаменту економіки міської ради</w:t>
      </w:r>
      <w:r>
        <w:t>.</w:t>
      </w:r>
      <w:r w:rsidRPr="00CC3297">
        <w:t xml:space="preserve"> </w:t>
      </w:r>
    </w:p>
    <w:p w:rsidR="00CA6419" w:rsidRDefault="00CA6419" w:rsidP="00CA6419">
      <w:pPr>
        <w:pStyle w:val="20"/>
        <w:tabs>
          <w:tab w:val="left" w:pos="426"/>
        </w:tabs>
      </w:pPr>
    </w:p>
    <w:p w:rsidR="00CA6419" w:rsidRDefault="00CA6419" w:rsidP="00CA6419">
      <w:pPr>
        <w:pStyle w:val="20"/>
        <w:tabs>
          <w:tab w:val="left" w:pos="426"/>
        </w:tabs>
      </w:pPr>
    </w:p>
    <w:p w:rsidR="00CA6419" w:rsidRPr="00CC5D8C" w:rsidRDefault="00CA6419" w:rsidP="00CA6419">
      <w:pPr>
        <w:pStyle w:val="20"/>
        <w:tabs>
          <w:tab w:val="left" w:pos="426"/>
        </w:tabs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CA6419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CA6419" w:rsidRPr="00BC189F" w:rsidRDefault="00CA6419" w:rsidP="00945C7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4680" w:type="dxa"/>
          </w:tcPr>
          <w:p w:rsidR="00CA6419" w:rsidRPr="00CC5D8C" w:rsidRDefault="00CA6419" w:rsidP="00945C70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CA6419" w:rsidRPr="00A5486C" w:rsidRDefault="00CA6419" w:rsidP="00CA6419">
      <w:pPr>
        <w:widowControl/>
        <w:jc w:val="both"/>
        <w:rPr>
          <w:lang w:val="en-US"/>
        </w:rPr>
        <w:sectPr w:rsidR="00CA6419" w:rsidRPr="00A5486C" w:rsidSect="00DF39B1">
          <w:headerReference w:type="default" r:id="rId8"/>
          <w:footerReference w:type="default" r:id="rId9"/>
          <w:pgSz w:w="11907" w:h="16840" w:code="9"/>
          <w:pgMar w:top="426" w:right="709" w:bottom="719" w:left="851" w:header="709" w:footer="709" w:gutter="567"/>
          <w:pgNumType w:start="1"/>
          <w:cols w:space="709"/>
          <w:titlePg/>
        </w:sectPr>
      </w:pPr>
    </w:p>
    <w:p w:rsidR="0027598B" w:rsidRPr="00A5486C" w:rsidRDefault="0027598B" w:rsidP="00A5486C">
      <w:pPr>
        <w:widowControl/>
        <w:ind w:firstLine="180"/>
        <w:jc w:val="both"/>
        <w:rPr>
          <w:lang w:val="en-US"/>
        </w:rPr>
      </w:pPr>
    </w:p>
    <w:sectPr w:rsidR="0027598B" w:rsidRPr="00A5486C" w:rsidSect="00A5486C">
      <w:pgSz w:w="11906" w:h="16838"/>
      <w:pgMar w:top="0" w:right="1715" w:bottom="1134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F7" w:rsidRDefault="007039F7">
      <w:r>
        <w:separator/>
      </w:r>
    </w:p>
  </w:endnote>
  <w:endnote w:type="continuationSeparator" w:id="0">
    <w:p w:rsidR="007039F7" w:rsidRDefault="0070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C2" w:rsidRDefault="000A73C2">
    <w:pPr>
      <w:pStyle w:val="a6"/>
      <w:framePr w:wrap="auto" w:vAnchor="text" w:hAnchor="margin" w:xAlign="right" w:y="1"/>
      <w:rPr>
        <w:rStyle w:val="a5"/>
      </w:rPr>
    </w:pPr>
  </w:p>
  <w:p w:rsidR="000A73C2" w:rsidRDefault="000A73C2">
    <w:pPr>
      <w:pStyle w:val="a6"/>
      <w:framePr w:wrap="auto" w:vAnchor="text" w:hAnchor="margin" w:xAlign="right" w:y="1"/>
      <w:ind w:right="360"/>
      <w:rPr>
        <w:rStyle w:val="a5"/>
      </w:rPr>
    </w:pPr>
  </w:p>
  <w:p w:rsidR="000A73C2" w:rsidRDefault="000A73C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F7" w:rsidRDefault="007039F7">
      <w:r>
        <w:separator/>
      </w:r>
    </w:p>
  </w:footnote>
  <w:footnote w:type="continuationSeparator" w:id="0">
    <w:p w:rsidR="007039F7" w:rsidRDefault="007039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C2" w:rsidRDefault="000A73C2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2852">
      <w:rPr>
        <w:rStyle w:val="a5"/>
        <w:noProof/>
      </w:rPr>
      <w:t>4</w:t>
    </w:r>
    <w:r>
      <w:rPr>
        <w:rStyle w:val="a5"/>
      </w:rPr>
      <w:fldChar w:fldCharType="end"/>
    </w:r>
  </w:p>
  <w:p w:rsidR="000A73C2" w:rsidRPr="004C6090" w:rsidRDefault="000A73C2" w:rsidP="00945C7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19"/>
    <w:rsid w:val="000269A6"/>
    <w:rsid w:val="000A73C2"/>
    <w:rsid w:val="000D4491"/>
    <w:rsid w:val="000E7E3F"/>
    <w:rsid w:val="001B03F6"/>
    <w:rsid w:val="001F2852"/>
    <w:rsid w:val="0027598B"/>
    <w:rsid w:val="002A72F6"/>
    <w:rsid w:val="003B7CBA"/>
    <w:rsid w:val="00590CB7"/>
    <w:rsid w:val="00622CEA"/>
    <w:rsid w:val="007039F7"/>
    <w:rsid w:val="00716907"/>
    <w:rsid w:val="00794948"/>
    <w:rsid w:val="00841A97"/>
    <w:rsid w:val="00864BF9"/>
    <w:rsid w:val="008F0246"/>
    <w:rsid w:val="00945C70"/>
    <w:rsid w:val="0095043F"/>
    <w:rsid w:val="00A33730"/>
    <w:rsid w:val="00A539AE"/>
    <w:rsid w:val="00A5486C"/>
    <w:rsid w:val="00CA6419"/>
    <w:rsid w:val="00D40098"/>
    <w:rsid w:val="00DB6A16"/>
    <w:rsid w:val="00DF39B1"/>
    <w:rsid w:val="00E3096F"/>
    <w:rsid w:val="00F32AD6"/>
    <w:rsid w:val="00F6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419"/>
    <w:pPr>
      <w:widowControl w:val="0"/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A641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aaieiaie1">
    <w:name w:val="caaieiaie 1"/>
    <w:basedOn w:val="a"/>
    <w:next w:val="a"/>
    <w:rsid w:val="00CA6419"/>
    <w:pPr>
      <w:keepNext/>
      <w:jc w:val="center"/>
    </w:pPr>
    <w:rPr>
      <w:b/>
      <w:bCs/>
      <w:sz w:val="28"/>
      <w:szCs w:val="28"/>
    </w:rPr>
  </w:style>
  <w:style w:type="paragraph" w:styleId="20">
    <w:name w:val="Body Text 2"/>
    <w:basedOn w:val="a"/>
    <w:rsid w:val="00CA6419"/>
    <w:pPr>
      <w:widowControl/>
      <w:jc w:val="both"/>
    </w:pPr>
    <w:rPr>
      <w:sz w:val="28"/>
      <w:szCs w:val="28"/>
    </w:rPr>
  </w:style>
  <w:style w:type="paragraph" w:styleId="a4">
    <w:name w:val="header"/>
    <w:basedOn w:val="a"/>
    <w:rsid w:val="00CA64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A6419"/>
    <w:rPr>
      <w:rFonts w:cs="Times New Roman"/>
    </w:rPr>
  </w:style>
  <w:style w:type="paragraph" w:styleId="a6">
    <w:name w:val="footer"/>
    <w:basedOn w:val="a"/>
    <w:rsid w:val="00CA6419"/>
    <w:pPr>
      <w:tabs>
        <w:tab w:val="center" w:pos="4153"/>
        <w:tab w:val="right" w:pos="8306"/>
      </w:tabs>
    </w:pPr>
  </w:style>
  <w:style w:type="paragraph" w:customStyle="1" w:styleId="a1">
    <w:name w:val="Знак Знак Знак Знак"/>
    <w:basedOn w:val="a"/>
    <w:link w:val="a0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7">
    <w:name w:val="Balloon Text"/>
    <w:basedOn w:val="a"/>
    <w:semiHidden/>
    <w:rsid w:val="00864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6419"/>
    <w:pPr>
      <w:widowControl w:val="0"/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CA6419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CA6419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aaieiaie1">
    <w:name w:val="caaieiaie 1"/>
    <w:basedOn w:val="a"/>
    <w:next w:val="a"/>
    <w:rsid w:val="00CA6419"/>
    <w:pPr>
      <w:keepNext/>
      <w:jc w:val="center"/>
    </w:pPr>
    <w:rPr>
      <w:b/>
      <w:bCs/>
      <w:sz w:val="28"/>
      <w:szCs w:val="28"/>
    </w:rPr>
  </w:style>
  <w:style w:type="paragraph" w:styleId="20">
    <w:name w:val="Body Text 2"/>
    <w:basedOn w:val="a"/>
    <w:rsid w:val="00CA6419"/>
    <w:pPr>
      <w:widowControl/>
      <w:jc w:val="both"/>
    </w:pPr>
    <w:rPr>
      <w:sz w:val="28"/>
      <w:szCs w:val="28"/>
    </w:rPr>
  </w:style>
  <w:style w:type="paragraph" w:styleId="a4">
    <w:name w:val="header"/>
    <w:basedOn w:val="a"/>
    <w:rsid w:val="00CA64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A6419"/>
    <w:rPr>
      <w:rFonts w:cs="Times New Roman"/>
    </w:rPr>
  </w:style>
  <w:style w:type="paragraph" w:styleId="a6">
    <w:name w:val="footer"/>
    <w:basedOn w:val="a"/>
    <w:rsid w:val="00CA6419"/>
    <w:pPr>
      <w:tabs>
        <w:tab w:val="center" w:pos="4153"/>
        <w:tab w:val="right" w:pos="8306"/>
      </w:tabs>
    </w:pPr>
  </w:style>
  <w:style w:type="paragraph" w:customStyle="1" w:styleId="a1">
    <w:name w:val="Знак Знак Знак Знак"/>
    <w:basedOn w:val="a"/>
    <w:link w:val="a0"/>
    <w:rsid w:val="00CA6419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7">
    <w:name w:val="Balloon Text"/>
    <w:basedOn w:val="a"/>
    <w:semiHidden/>
    <w:rsid w:val="00864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manilich</cp:lastModifiedBy>
  <cp:revision>2</cp:revision>
  <cp:lastPrinted>2017-01-16T15:45:00Z</cp:lastPrinted>
  <dcterms:created xsi:type="dcterms:W3CDTF">2017-01-16T16:42:00Z</dcterms:created>
  <dcterms:modified xsi:type="dcterms:W3CDTF">2017-01-16T16:42:00Z</dcterms:modified>
</cp:coreProperties>
</file>