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F45" w:rsidRPr="00BB187C" w:rsidRDefault="00D54F45" w:rsidP="00BB59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  <w:r w:rsidRPr="00BB187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ОГОДЖЕНО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</w:t>
      </w:r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ЗАТВЕРДЖЕНО</w:t>
      </w:r>
    </w:p>
    <w:p w:rsidR="00D54F45" w:rsidRPr="00BB187C" w:rsidRDefault="00D54F45" w:rsidP="00BB59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Рішення виконавчого комітету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</w:t>
      </w:r>
      <w:r w:rsidRPr="007027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>Директор</w:t>
      </w:r>
    </w:p>
    <w:p w:rsidR="00D54F45" w:rsidRPr="00BB187C" w:rsidRDefault="00D54F45" w:rsidP="00BB59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Чернівецької міської ради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М</w:t>
      </w:r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>КП «</w:t>
      </w:r>
      <w:proofErr w:type="spellStart"/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Чернівціспецкомунтранс</w:t>
      </w:r>
      <w:proofErr w:type="spellEnd"/>
      <w:r w:rsidRPr="00BB187C">
        <w:rPr>
          <w:rFonts w:ascii="Times New Roman" w:hAnsi="Times New Roman" w:cs="Times New Roman"/>
          <w:b/>
          <w:bCs/>
          <w:sz w:val="24"/>
          <w:szCs w:val="24"/>
          <w:lang w:val="uk-UA"/>
        </w:rPr>
        <w:t>»                                                                                                                                                                                                  _____________  №  _______                                                    _____________О.С. Летучий</w:t>
      </w:r>
    </w:p>
    <w:p w:rsidR="00D54F45" w:rsidRPr="00BB5961" w:rsidRDefault="00D54F45" w:rsidP="00BC0119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D54F45" w:rsidRPr="00BB5961" w:rsidRDefault="00D54F45" w:rsidP="00BC0119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D54F45" w:rsidRPr="00DB302F" w:rsidRDefault="00D54F45" w:rsidP="00DB302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D54F45" w:rsidRPr="00BB5961" w:rsidRDefault="00D54F45" w:rsidP="00BC0119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D54F45" w:rsidRPr="00BB5961" w:rsidRDefault="00D54F45" w:rsidP="00BC0119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D54F45" w:rsidRPr="00BB5961" w:rsidRDefault="00D54F45" w:rsidP="00BC0119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D54F45" w:rsidRPr="00B552E1" w:rsidRDefault="00D54F45" w:rsidP="00BC0119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ІНВЕСТИЦІЙНА ПРОГРАМА</w:t>
      </w:r>
    </w:p>
    <w:p w:rsidR="00D54F45" w:rsidRPr="00B552E1" w:rsidRDefault="00D54F45" w:rsidP="00BC0119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МКП «</w:t>
      </w:r>
      <w:proofErr w:type="spellStart"/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Чернівціспецкомунтранс</w:t>
      </w:r>
      <w:proofErr w:type="spellEnd"/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»</w:t>
      </w:r>
    </w:p>
    <w:p w:rsidR="00D54F45" w:rsidRPr="00B552E1" w:rsidRDefault="00D54F45" w:rsidP="00BC0119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на 20</w:t>
      </w:r>
      <w:r>
        <w:rPr>
          <w:rFonts w:ascii="Times New Roman" w:hAnsi="Times New Roman" w:cs="Times New Roman"/>
          <w:b/>
          <w:bCs/>
          <w:sz w:val="40"/>
          <w:szCs w:val="40"/>
          <w:lang w:val="uk-UA"/>
        </w:rPr>
        <w:t>20</w:t>
      </w:r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-202</w:t>
      </w:r>
      <w:r w:rsidRPr="001A3778">
        <w:rPr>
          <w:rFonts w:ascii="Times New Roman" w:hAnsi="Times New Roman" w:cs="Times New Roman"/>
          <w:b/>
          <w:bCs/>
          <w:sz w:val="40"/>
          <w:szCs w:val="40"/>
        </w:rPr>
        <w:t>2</w:t>
      </w:r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роки</w:t>
      </w:r>
    </w:p>
    <w:p w:rsidR="00D54F45" w:rsidRPr="00BB5961" w:rsidRDefault="00D54F45" w:rsidP="00BC0119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552E1">
        <w:rPr>
          <w:rFonts w:ascii="Times New Roman" w:hAnsi="Times New Roman" w:cs="Times New Roman"/>
          <w:b/>
          <w:bCs/>
          <w:sz w:val="40"/>
          <w:szCs w:val="40"/>
          <w:lang w:val="uk-UA"/>
        </w:rPr>
        <w:t>у сфері поводження з побутовим</w:t>
      </w:r>
      <w:r>
        <w:rPr>
          <w:rFonts w:ascii="Times New Roman" w:hAnsi="Times New Roman" w:cs="Times New Roman"/>
          <w:b/>
          <w:bCs/>
          <w:sz w:val="40"/>
          <w:szCs w:val="40"/>
          <w:lang w:val="uk-UA"/>
        </w:rPr>
        <w:t>и відходами за видом діяльності</w:t>
      </w:r>
      <w:r w:rsidRPr="00BB5961">
        <w:rPr>
          <w:rFonts w:ascii="Times New Roman" w:hAnsi="Times New Roman" w:cs="Times New Roman"/>
          <w:b/>
          <w:bCs/>
          <w:sz w:val="40"/>
          <w:szCs w:val="40"/>
        </w:rPr>
        <w:t xml:space="preserve"> -</w:t>
      </w:r>
    </w:p>
    <w:p w:rsidR="00D54F45" w:rsidRPr="00B552E1" w:rsidRDefault="00D54F45" w:rsidP="00BC0119">
      <w:pPr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</w:pPr>
      <w:r w:rsidRPr="00B552E1"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  <w:t xml:space="preserve">послуги </w:t>
      </w:r>
      <w:r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  <w:t xml:space="preserve">з захоронення </w:t>
      </w:r>
      <w:r w:rsidRPr="00B552E1"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  <w:t>побутових</w:t>
      </w:r>
    </w:p>
    <w:p w:rsidR="00D54F45" w:rsidRPr="00B552E1" w:rsidRDefault="00D54F45" w:rsidP="00BC0119">
      <w:pPr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</w:pPr>
      <w:r w:rsidRPr="00B552E1"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  <w:t xml:space="preserve"> відходів</w:t>
      </w:r>
    </w:p>
    <w:p w:rsidR="00D54F45" w:rsidRPr="00B552E1" w:rsidRDefault="00D54F45" w:rsidP="00BC0119">
      <w:pPr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  <w:lang w:val="uk-UA"/>
        </w:rPr>
      </w:pPr>
    </w:p>
    <w:p w:rsidR="00D54F45" w:rsidRDefault="00D54F45" w:rsidP="00BC011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D54F45" w:rsidRDefault="00D54F45" w:rsidP="00BC011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D54F45" w:rsidRDefault="00D54F45" w:rsidP="00BC011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D54F45" w:rsidRDefault="00D54F45" w:rsidP="00BC011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D54F45" w:rsidRDefault="00D54F45" w:rsidP="00BC011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D54F45" w:rsidRDefault="00D54F45" w:rsidP="00BC011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D54F45" w:rsidRDefault="00D54F45" w:rsidP="00BC011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val="uk-UA"/>
        </w:rPr>
      </w:pPr>
    </w:p>
    <w:p w:rsidR="00D54F45" w:rsidRPr="00D15E45" w:rsidRDefault="00D54F45" w:rsidP="00D15E45">
      <w:pPr>
        <w:pStyle w:val="a4"/>
        <w:spacing w:before="0" w:beforeAutospacing="0" w:after="150" w:afterAutospacing="0" w:line="300" w:lineRule="atLeast"/>
        <w:rPr>
          <w:rFonts w:ascii="Conv_Rubik-Regular" w:hAnsi="Conv_Rubik-Regular" w:cs="Conv_Rubik-Regular"/>
          <w:color w:val="252B33"/>
          <w:sz w:val="21"/>
          <w:szCs w:val="21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Мета:</w:t>
      </w:r>
      <w:r w:rsidRPr="00D15E45">
        <w:rPr>
          <w:rFonts w:ascii="Conv_Rubik-Regular" w:hAnsi="Conv_Rubik-Regular" w:cs="Conv_Rubik-Regular"/>
          <w:color w:val="252B33"/>
          <w:sz w:val="21"/>
          <w:szCs w:val="21"/>
          <w:lang w:val="uk-UA"/>
        </w:rPr>
        <w:t xml:space="preserve">, </w:t>
      </w:r>
      <w:r w:rsidRPr="00BC0092">
        <w:rPr>
          <w:rFonts w:ascii="Conv_Rubik-Regular" w:hAnsi="Conv_Rubik-Regular" w:cs="Conv_Rubik-Regular"/>
          <w:color w:val="252B33"/>
          <w:sz w:val="28"/>
          <w:szCs w:val="28"/>
          <w:lang w:val="uk-UA"/>
        </w:rPr>
        <w:t xml:space="preserve">придбання </w:t>
      </w:r>
      <w:proofErr w:type="spellStart"/>
      <w:r w:rsidRPr="00BC0092">
        <w:rPr>
          <w:rFonts w:ascii="Conv_Rubik-Regular" w:hAnsi="Conv_Rubik-Regular" w:cs="Conv_Rubik-Regular"/>
          <w:color w:val="252B33"/>
          <w:sz w:val="28"/>
          <w:szCs w:val="28"/>
          <w:lang w:val="uk-UA"/>
        </w:rPr>
        <w:t>та</w:t>
      </w:r>
      <w:r w:rsidRPr="00D15E45">
        <w:rPr>
          <w:sz w:val="28"/>
          <w:szCs w:val="28"/>
          <w:lang w:val="uk-UA"/>
        </w:rPr>
        <w:t>оновлення</w:t>
      </w:r>
      <w:proofErr w:type="spellEnd"/>
      <w:r w:rsidRPr="00D15E45">
        <w:rPr>
          <w:sz w:val="28"/>
          <w:szCs w:val="28"/>
          <w:lang w:val="uk-UA"/>
        </w:rPr>
        <w:t xml:space="preserve"> спецтехніки для надання послуг </w:t>
      </w:r>
      <w:r>
        <w:rPr>
          <w:sz w:val="28"/>
          <w:szCs w:val="28"/>
          <w:lang w:val="uk-UA"/>
        </w:rPr>
        <w:t xml:space="preserve">поводження </w:t>
      </w:r>
      <w:r w:rsidRPr="00D15E45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побутовими відходами (</w:t>
      </w:r>
      <w:r w:rsidRPr="00D15E45">
        <w:rPr>
          <w:sz w:val="28"/>
          <w:szCs w:val="28"/>
          <w:lang w:val="uk-UA"/>
        </w:rPr>
        <w:t>захоронення  побутових відходів</w:t>
      </w:r>
      <w:r>
        <w:rPr>
          <w:sz w:val="28"/>
          <w:szCs w:val="28"/>
          <w:lang w:val="uk-UA"/>
        </w:rPr>
        <w:t>)</w:t>
      </w:r>
      <w:r w:rsidRPr="00D15E45">
        <w:rPr>
          <w:sz w:val="28"/>
          <w:szCs w:val="28"/>
          <w:lang w:val="uk-UA"/>
        </w:rPr>
        <w:t xml:space="preserve">, забезпечення високого рівня послуг </w:t>
      </w:r>
      <w:r>
        <w:rPr>
          <w:sz w:val="28"/>
          <w:szCs w:val="28"/>
          <w:lang w:val="uk-UA"/>
        </w:rPr>
        <w:t xml:space="preserve">поводження </w:t>
      </w:r>
      <w:r w:rsidRPr="00D15E4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побутовими відходами  (</w:t>
      </w:r>
      <w:r w:rsidRPr="00D15E45">
        <w:rPr>
          <w:sz w:val="28"/>
          <w:szCs w:val="28"/>
          <w:lang w:val="uk-UA"/>
        </w:rPr>
        <w:t>захоронення  побутових відходів</w:t>
      </w:r>
      <w:r>
        <w:rPr>
          <w:sz w:val="28"/>
          <w:szCs w:val="28"/>
          <w:lang w:val="uk-UA"/>
        </w:rPr>
        <w:t>)</w:t>
      </w:r>
      <w:r w:rsidRPr="00D15E45">
        <w:rPr>
          <w:sz w:val="28"/>
          <w:szCs w:val="28"/>
          <w:lang w:val="uk-UA"/>
        </w:rPr>
        <w:t xml:space="preserve">, </w:t>
      </w:r>
      <w:r w:rsidRPr="00D15E45">
        <w:rPr>
          <w:color w:val="252B33"/>
          <w:sz w:val="28"/>
          <w:szCs w:val="28"/>
          <w:lang w:val="uk-UA"/>
        </w:rPr>
        <w:t>зменшення екологічного та санітарно-епідеміологічного навантаження на природне середовище.</w:t>
      </w:r>
    </w:p>
    <w:p w:rsidR="00D54F45" w:rsidRPr="003A1EEB" w:rsidRDefault="00D54F45" w:rsidP="00B552E1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Місцезнаходження МКП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Чернівціспецкомунтранс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»: 58000, м. Чернівці, </w:t>
      </w:r>
      <w:r w:rsidRPr="00BB5961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Жасм</w:t>
      </w:r>
      <w:r w:rsidRPr="00702778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нна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4.</w:t>
      </w:r>
    </w:p>
    <w:p w:rsidR="00D54F45" w:rsidRDefault="00D54F45" w:rsidP="00B552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спецтехніки  дозволить дотримуватися технологічних процесів згідно нормативів затверджених Наказом №435 від 01.12.2010 року Міністерством з питань житлово – комунального господарства України (зі змінами) у «Правилах експлуатації полігонів побутових відходів»,зменшити  експлуатаційні витрати, скоротити витрати на ремонт бульдозеру, поліпшити якість послуг з захоронення  побутових відходів.</w:t>
      </w:r>
    </w:p>
    <w:p w:rsidR="00D54F45" w:rsidRDefault="00D54F45" w:rsidP="00B552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Місце реалізації: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місто Чернівці,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Чорнівська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полігон побутових відходів.</w:t>
      </w:r>
    </w:p>
    <w:p w:rsidR="00D54F45" w:rsidRDefault="00D54F45" w:rsidP="00B552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Заходи та завдання: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планується проведення закупівель шляхом конкурсних торгів на придбання спецтехніки, з метою визначення найкращої пропозиції.</w:t>
      </w:r>
    </w:p>
    <w:p w:rsidR="00D54F45" w:rsidRDefault="00D54F45" w:rsidP="00B552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Строк виконання: </w:t>
      </w:r>
      <w:r>
        <w:rPr>
          <w:rFonts w:ascii="Times New Roman" w:hAnsi="Times New Roman" w:cs="Times New Roman"/>
          <w:sz w:val="28"/>
          <w:szCs w:val="28"/>
          <w:lang w:val="uk-UA"/>
        </w:rPr>
        <w:t>протягом 20</w:t>
      </w:r>
      <w:r w:rsidRPr="001A377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Pr="00EC2BD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років.</w:t>
      </w:r>
    </w:p>
    <w:p w:rsidR="00D54F45" w:rsidRDefault="00D54F45" w:rsidP="00B552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4F45" w:rsidRDefault="00D54F45" w:rsidP="007B220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РОЗРАХУНОК</w:t>
      </w:r>
    </w:p>
    <w:p w:rsidR="00D54F45" w:rsidRDefault="00D54F45" w:rsidP="007B220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витрат на технічне переоснащення</w:t>
      </w:r>
    </w:p>
    <w:p w:rsidR="00D54F45" w:rsidRDefault="00D54F45" w:rsidP="007B220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 МКП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Чернівціспецкомунтранс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tbl>
      <w:tblPr>
        <w:tblW w:w="97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5"/>
        <w:gridCol w:w="1744"/>
        <w:gridCol w:w="1185"/>
        <w:gridCol w:w="1418"/>
        <w:gridCol w:w="1256"/>
        <w:gridCol w:w="1153"/>
        <w:gridCol w:w="1134"/>
        <w:gridCol w:w="1418"/>
      </w:tblGrid>
      <w:tr w:rsidR="00D54F45" w:rsidRPr="00C438BA" w:rsidTr="00BB5961">
        <w:trPr>
          <w:trHeight w:val="347"/>
        </w:trPr>
        <w:tc>
          <w:tcPr>
            <w:tcW w:w="445" w:type="dxa"/>
            <w:vMerge w:val="restart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1744" w:type="dxa"/>
            <w:vMerge w:val="restart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185" w:type="dxa"/>
            <w:vMerge w:val="restart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418" w:type="dxa"/>
            <w:vMerge w:val="restart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за одиницю без ПДВ, грн.</w:t>
            </w:r>
          </w:p>
        </w:tc>
        <w:tc>
          <w:tcPr>
            <w:tcW w:w="1256" w:type="dxa"/>
            <w:vMerge w:val="restart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 без ПДВ, грн.</w:t>
            </w:r>
          </w:p>
        </w:tc>
        <w:tc>
          <w:tcPr>
            <w:tcW w:w="3705" w:type="dxa"/>
            <w:gridSpan w:val="3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т. ч. за періодами</w:t>
            </w:r>
          </w:p>
        </w:tc>
      </w:tr>
      <w:tr w:rsidR="00D54F45" w:rsidRPr="00C438BA" w:rsidTr="00BB5961">
        <w:trPr>
          <w:trHeight w:val="1035"/>
        </w:trPr>
        <w:tc>
          <w:tcPr>
            <w:tcW w:w="445" w:type="dxa"/>
            <w:vMerge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44" w:type="dxa"/>
            <w:vMerge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5" w:type="dxa"/>
            <w:vMerge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6" w:type="dxa"/>
            <w:vMerge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3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134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C438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54F45" w:rsidRPr="00C438BA" w:rsidTr="00BB5961">
        <w:trPr>
          <w:trHeight w:val="555"/>
        </w:trPr>
        <w:tc>
          <w:tcPr>
            <w:tcW w:w="445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44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фронтального навантажувача</w:t>
            </w:r>
          </w:p>
        </w:tc>
        <w:tc>
          <w:tcPr>
            <w:tcW w:w="1185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2908070,0</w:t>
            </w:r>
          </w:p>
        </w:tc>
        <w:tc>
          <w:tcPr>
            <w:tcW w:w="1256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2908070,0</w:t>
            </w:r>
          </w:p>
        </w:tc>
        <w:tc>
          <w:tcPr>
            <w:tcW w:w="1153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2908070</w:t>
            </w: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  <w:p w:rsidR="00D54F45" w:rsidRPr="00BB5961" w:rsidRDefault="00D54F45" w:rsidP="00BB5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54F45" w:rsidRPr="00C438BA" w:rsidTr="00BB5961">
        <w:trPr>
          <w:trHeight w:val="551"/>
        </w:trPr>
        <w:tc>
          <w:tcPr>
            <w:tcW w:w="445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44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185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2908070,0</w:t>
            </w:r>
          </w:p>
        </w:tc>
        <w:tc>
          <w:tcPr>
            <w:tcW w:w="1256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2908070,0</w:t>
            </w:r>
          </w:p>
        </w:tc>
        <w:tc>
          <w:tcPr>
            <w:tcW w:w="1153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2908070,0</w:t>
            </w:r>
          </w:p>
        </w:tc>
      </w:tr>
    </w:tbl>
    <w:p w:rsidR="00D54F45" w:rsidRDefault="00D54F45" w:rsidP="00B552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4F45" w:rsidRDefault="00D54F45" w:rsidP="00CE67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Очікувані результати: </w:t>
      </w:r>
      <w:r>
        <w:rPr>
          <w:rFonts w:ascii="Times New Roman" w:hAnsi="Times New Roman" w:cs="Times New Roman"/>
          <w:sz w:val="28"/>
          <w:szCs w:val="28"/>
          <w:lang w:val="uk-UA"/>
        </w:rPr>
        <w:t>в результаті реалізації даної програми населення міста буде забезпечено якісними послугами з захоронення побутових відходів, покращення екологічного стану міста Чернівці та  прилеглих територіях .</w:t>
      </w:r>
    </w:p>
    <w:p w:rsidR="00D54F45" w:rsidRDefault="00D54F45" w:rsidP="007D07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ЕФЕКТИВНІСТЬ ІНВЕСТИЦІЙНОЇ ПРОГРАМИ 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внаслідок реалізації даної програми, на рівні підприємства – зменшаться експлуатаційні витрати,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витрати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ремонт, буде оновлено парк новою спецтехнікою – фронтальний навантажувач (бульдозер), покращення якості послуг з захоронення побутових відходів.</w:t>
      </w:r>
    </w:p>
    <w:p w:rsidR="00D54F45" w:rsidRDefault="00D54F45" w:rsidP="00B552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Обсяги джерела фінансування: </w:t>
      </w:r>
      <w:r>
        <w:rPr>
          <w:rFonts w:ascii="Times New Roman" w:hAnsi="Times New Roman" w:cs="Times New Roman"/>
          <w:sz w:val="28"/>
          <w:szCs w:val="28"/>
          <w:lang w:val="uk-UA"/>
        </w:rPr>
        <w:t>планується придбання фронтального навантажувача (бульдозера)  за рахунок власних коштів підприємства, (амортизаційні відрахування та запланований прибуток) кошти підприємства при умові: 1) 100% оплата за  надані  послуги з поводження з побутовими відходами (захоронення)  споживачами за новими тарифами; 2) відсутність зовнішніх ризиків (гіперінфляція, військові дії і т. п.).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3968"/>
        <w:gridCol w:w="2336"/>
        <w:gridCol w:w="2341"/>
      </w:tblGrid>
      <w:tr w:rsidR="00D54F45" w:rsidRPr="00C438BA">
        <w:trPr>
          <w:trHeight w:val="539"/>
        </w:trPr>
        <w:tc>
          <w:tcPr>
            <w:tcW w:w="704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68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Джерело фінансування</w:t>
            </w:r>
          </w:p>
        </w:tc>
        <w:tc>
          <w:tcPr>
            <w:tcW w:w="2336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Період фінансування</w:t>
            </w:r>
          </w:p>
        </w:tc>
        <w:tc>
          <w:tcPr>
            <w:tcW w:w="2341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тис. грн.</w:t>
            </w:r>
          </w:p>
        </w:tc>
      </w:tr>
      <w:tr w:rsidR="00D54F45" w:rsidRPr="00C438BA">
        <w:trPr>
          <w:trHeight w:val="561"/>
        </w:trPr>
        <w:tc>
          <w:tcPr>
            <w:tcW w:w="704" w:type="dxa"/>
            <w:vMerge w:val="restart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8" w:type="dxa"/>
            <w:vMerge w:val="restart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Власні кошти підприємства </w:t>
            </w: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(амортизаційні відрахування та запланований прибуток)</w:t>
            </w:r>
          </w:p>
        </w:tc>
        <w:tc>
          <w:tcPr>
            <w:tcW w:w="2336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2020рік</w:t>
            </w:r>
          </w:p>
        </w:tc>
        <w:tc>
          <w:tcPr>
            <w:tcW w:w="2341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54F45" w:rsidRPr="00C438BA">
        <w:trPr>
          <w:trHeight w:val="557"/>
        </w:trPr>
        <w:tc>
          <w:tcPr>
            <w:tcW w:w="704" w:type="dxa"/>
            <w:vMerge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8" w:type="dxa"/>
            <w:vMerge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6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2341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D54F45" w:rsidRPr="00C438BA">
        <w:trPr>
          <w:trHeight w:val="615"/>
        </w:trPr>
        <w:tc>
          <w:tcPr>
            <w:tcW w:w="704" w:type="dxa"/>
            <w:vMerge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8" w:type="dxa"/>
            <w:vMerge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6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2341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2908,1</w:t>
            </w:r>
          </w:p>
        </w:tc>
      </w:tr>
      <w:tr w:rsidR="00D54F45" w:rsidRPr="00C438BA">
        <w:trPr>
          <w:trHeight w:val="539"/>
        </w:trPr>
        <w:tc>
          <w:tcPr>
            <w:tcW w:w="704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304" w:type="dxa"/>
            <w:gridSpan w:val="2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2341" w:type="dxa"/>
          </w:tcPr>
          <w:p w:rsidR="00D54F45" w:rsidRPr="00C438BA" w:rsidRDefault="00D54F45" w:rsidP="00C43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38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2908,1</w:t>
            </w:r>
          </w:p>
        </w:tc>
      </w:tr>
    </w:tbl>
    <w:p w:rsidR="00D54F45" w:rsidRPr="003A1EEB" w:rsidRDefault="00D54F45" w:rsidP="00B552E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text" w:horzAnchor="margin" w:tblpY="143"/>
        <w:tblW w:w="92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08"/>
        <w:gridCol w:w="1826"/>
        <w:gridCol w:w="16"/>
        <w:gridCol w:w="785"/>
        <w:gridCol w:w="757"/>
        <w:gridCol w:w="11"/>
        <w:gridCol w:w="708"/>
        <w:gridCol w:w="851"/>
        <w:gridCol w:w="23"/>
        <w:gridCol w:w="827"/>
        <w:gridCol w:w="993"/>
        <w:gridCol w:w="992"/>
        <w:gridCol w:w="992"/>
      </w:tblGrid>
      <w:tr w:rsidR="00D54F45" w:rsidRPr="00C438BA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B65292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</w:p>
          <w:p w:rsidR="00D54F45" w:rsidRPr="00B65292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</w:p>
        </w:tc>
        <w:tc>
          <w:tcPr>
            <w:tcW w:w="8781" w:type="dxa"/>
            <w:gridSpan w:val="1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proofErr w:type="spellStart"/>
            <w:r w:rsidRPr="00EA29BF">
              <w:rPr>
                <w:rStyle w:val="a5"/>
              </w:rPr>
              <w:t>Інвестиційнапрограма</w:t>
            </w:r>
            <w:proofErr w:type="spellEnd"/>
            <w:r w:rsidRPr="00EA29BF">
              <w:rPr>
                <w:rStyle w:val="a5"/>
                <w:lang w:val="uk-UA"/>
              </w:rPr>
              <w:t>М</w:t>
            </w:r>
            <w:r w:rsidRPr="00EA29BF">
              <w:rPr>
                <w:rStyle w:val="a5"/>
              </w:rPr>
              <w:t>КП "</w:t>
            </w:r>
            <w:proofErr w:type="spellStart"/>
            <w:r>
              <w:rPr>
                <w:rStyle w:val="a5"/>
                <w:lang w:val="uk-UA"/>
              </w:rPr>
              <w:t>Чернівціспецкомунтранс</w:t>
            </w:r>
            <w:proofErr w:type="spellEnd"/>
            <w:r>
              <w:rPr>
                <w:rStyle w:val="a5"/>
                <w:lang w:val="uk-UA"/>
              </w:rPr>
              <w:t>»</w:t>
            </w:r>
            <w:r w:rsidRPr="00EA29BF">
              <w:rPr>
                <w:rStyle w:val="a5"/>
              </w:rPr>
              <w:t>  на 20</w:t>
            </w:r>
            <w:r>
              <w:rPr>
                <w:rStyle w:val="a5"/>
                <w:lang w:val="uk-UA"/>
              </w:rPr>
              <w:t>20</w:t>
            </w:r>
            <w:r w:rsidRPr="00EA29BF">
              <w:rPr>
                <w:rStyle w:val="a5"/>
              </w:rPr>
              <w:t>-202</w:t>
            </w:r>
            <w:r>
              <w:rPr>
                <w:rStyle w:val="a5"/>
                <w:lang w:val="uk-UA"/>
              </w:rPr>
              <w:t>2</w:t>
            </w:r>
            <w:r w:rsidRPr="00EA29BF">
              <w:rPr>
                <w:rStyle w:val="a5"/>
              </w:rPr>
              <w:t xml:space="preserve"> роки</w:t>
            </w:r>
          </w:p>
        </w:tc>
      </w:tr>
      <w:tr w:rsidR="00D54F45" w:rsidRPr="00C438BA">
        <w:trPr>
          <w:trHeight w:val="509"/>
        </w:trPr>
        <w:tc>
          <w:tcPr>
            <w:tcW w:w="508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Default="00D54F45" w:rsidP="00E17CDB">
            <w:pPr>
              <w:pStyle w:val="a4"/>
              <w:spacing w:before="0" w:beforeAutospacing="0" w:after="0" w:afterAutospacing="0" w:line="240" w:lineRule="atLeast"/>
              <w:rPr>
                <w:rStyle w:val="a5"/>
                <w:lang w:val="uk-UA"/>
              </w:rPr>
            </w:pPr>
          </w:p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EA29BF">
              <w:rPr>
                <w:rStyle w:val="a5"/>
              </w:rPr>
              <w:t>№ з/п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proofErr w:type="spellStart"/>
            <w:r w:rsidRPr="00EA29BF">
              <w:rPr>
                <w:rStyle w:val="a5"/>
              </w:rPr>
              <w:t>Найменування</w:t>
            </w:r>
            <w:proofErr w:type="spellEnd"/>
            <w:r w:rsidRPr="00EA29BF">
              <w:rPr>
                <w:rStyle w:val="a5"/>
              </w:rPr>
              <w:t xml:space="preserve"> заходу та мета  </w:t>
            </w:r>
            <w:proofErr w:type="spellStart"/>
            <w:r w:rsidRPr="00EA29BF">
              <w:rPr>
                <w:rStyle w:val="a5"/>
              </w:rPr>
              <w:t>реалізації</w:t>
            </w:r>
            <w:proofErr w:type="spellEnd"/>
          </w:p>
        </w:tc>
        <w:tc>
          <w:tcPr>
            <w:tcW w:w="3112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proofErr w:type="spellStart"/>
            <w:r w:rsidRPr="00EA29BF">
              <w:rPr>
                <w:rStyle w:val="a5"/>
              </w:rPr>
              <w:t>Кількісніпоказники</w:t>
            </w:r>
            <w:proofErr w:type="spellEnd"/>
          </w:p>
        </w:tc>
        <w:tc>
          <w:tcPr>
            <w:tcW w:w="3827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proofErr w:type="spellStart"/>
            <w:r w:rsidRPr="00EA29BF">
              <w:rPr>
                <w:rStyle w:val="a5"/>
              </w:rPr>
              <w:t>Обсягифінансування</w:t>
            </w:r>
            <w:proofErr w:type="spellEnd"/>
            <w:r w:rsidRPr="00EA29BF">
              <w:rPr>
                <w:rStyle w:val="a5"/>
              </w:rPr>
              <w:t xml:space="preserve">, </w:t>
            </w:r>
            <w:proofErr w:type="spellStart"/>
            <w:r w:rsidRPr="00EA29BF">
              <w:rPr>
                <w:rStyle w:val="a5"/>
              </w:rPr>
              <w:t>тис.грн</w:t>
            </w:r>
            <w:proofErr w:type="spellEnd"/>
            <w:r w:rsidRPr="00EA29BF">
              <w:rPr>
                <w:rStyle w:val="a5"/>
              </w:rPr>
              <w:t>.</w:t>
            </w:r>
          </w:p>
        </w:tc>
      </w:tr>
      <w:tr w:rsidR="00D54F45" w:rsidRPr="00C438BA">
        <w:tc>
          <w:tcPr>
            <w:tcW w:w="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D54F45" w:rsidRPr="00C438BA" w:rsidRDefault="00D54F45" w:rsidP="00E17CD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D54F45" w:rsidRPr="00C438BA" w:rsidRDefault="00D54F45" w:rsidP="00E17CD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EA29BF">
              <w:rPr>
                <w:rStyle w:val="a5"/>
              </w:rPr>
              <w:t>разом</w:t>
            </w:r>
          </w:p>
        </w:tc>
        <w:tc>
          <w:tcPr>
            <w:tcW w:w="2327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EA29BF">
              <w:rPr>
                <w:rStyle w:val="a5"/>
              </w:rPr>
              <w:t xml:space="preserve">в тому </w:t>
            </w:r>
            <w:proofErr w:type="spellStart"/>
            <w:r w:rsidRPr="00EA29BF">
              <w:rPr>
                <w:rStyle w:val="a5"/>
              </w:rPr>
              <w:t>числіпо</w:t>
            </w:r>
            <w:proofErr w:type="spellEnd"/>
            <w:r w:rsidRPr="00EA29BF">
              <w:rPr>
                <w:rStyle w:val="a5"/>
              </w:rPr>
              <w:t xml:space="preserve"> роках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EA29BF">
              <w:rPr>
                <w:rStyle w:val="a5"/>
              </w:rPr>
              <w:t>разом</w:t>
            </w:r>
          </w:p>
        </w:tc>
        <w:tc>
          <w:tcPr>
            <w:tcW w:w="2977" w:type="dxa"/>
            <w:gridSpan w:val="3"/>
            <w:tcBorders>
              <w:top w:val="single" w:sz="6" w:space="0" w:color="222222"/>
              <w:left w:val="single" w:sz="4" w:space="0" w:color="auto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EA29BF">
              <w:rPr>
                <w:rStyle w:val="a5"/>
              </w:rPr>
              <w:t xml:space="preserve">в тому </w:t>
            </w:r>
            <w:proofErr w:type="spellStart"/>
            <w:r w:rsidRPr="00EA29BF">
              <w:rPr>
                <w:rStyle w:val="a5"/>
              </w:rPr>
              <w:t>числіпо</w:t>
            </w:r>
            <w:proofErr w:type="spellEnd"/>
            <w:r w:rsidRPr="00EA29BF">
              <w:rPr>
                <w:rStyle w:val="a5"/>
              </w:rPr>
              <w:t xml:space="preserve"> роках</w:t>
            </w:r>
          </w:p>
        </w:tc>
      </w:tr>
      <w:tr w:rsidR="00D54F45" w:rsidRPr="00C438BA">
        <w:tc>
          <w:tcPr>
            <w:tcW w:w="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D54F45" w:rsidRPr="00C438BA" w:rsidRDefault="00D54F45" w:rsidP="00E17CD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D54F45" w:rsidRPr="00C438BA" w:rsidRDefault="00D54F45" w:rsidP="00E17CD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5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rStyle w:val="a5"/>
              </w:rPr>
            </w:pPr>
          </w:p>
        </w:tc>
        <w:tc>
          <w:tcPr>
            <w:tcW w:w="2327" w:type="dxa"/>
            <w:gridSpan w:val="4"/>
            <w:tcBorders>
              <w:top w:val="single" w:sz="6" w:space="0" w:color="222222"/>
              <w:left w:val="single" w:sz="6" w:space="0" w:color="222222"/>
              <w:bottom w:val="nil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rStyle w:val="a5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6" w:space="0" w:color="222222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rStyle w:val="a5"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222222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rStyle w:val="a5"/>
              </w:rPr>
            </w:pPr>
          </w:p>
        </w:tc>
      </w:tr>
      <w:tr w:rsidR="00D54F45" w:rsidRPr="00C438BA">
        <w:tc>
          <w:tcPr>
            <w:tcW w:w="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D54F45" w:rsidRPr="00C438BA" w:rsidRDefault="00D54F45" w:rsidP="00E17CD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D54F45" w:rsidRPr="00C438BA" w:rsidRDefault="00D54F45" w:rsidP="00E17CD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5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D54F45" w:rsidRPr="00C438BA" w:rsidRDefault="00D54F45" w:rsidP="00E17CD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AC717D" w:rsidRDefault="00D54F45" w:rsidP="00E17CDB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96C57">
              <w:rPr>
                <w:rStyle w:val="a5"/>
                <w:sz w:val="16"/>
                <w:szCs w:val="16"/>
              </w:rPr>
              <w:t>20</w:t>
            </w:r>
            <w:r>
              <w:rPr>
                <w:rStyle w:val="a5"/>
                <w:sz w:val="16"/>
                <w:szCs w:val="16"/>
                <w:lang w:val="uk-UA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296C57" w:rsidRDefault="00D54F45" w:rsidP="00E17CDB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</w:rPr>
            </w:pPr>
            <w:r w:rsidRPr="00296C57">
              <w:rPr>
                <w:rStyle w:val="a5"/>
                <w:sz w:val="16"/>
                <w:szCs w:val="16"/>
              </w:rPr>
              <w:t>20</w:t>
            </w:r>
            <w:r w:rsidRPr="00296C57">
              <w:rPr>
                <w:rStyle w:val="a5"/>
                <w:sz w:val="16"/>
                <w:szCs w:val="16"/>
                <w:lang w:val="uk-UA"/>
              </w:rPr>
              <w:t>2</w:t>
            </w:r>
            <w:r>
              <w:rPr>
                <w:rStyle w:val="a5"/>
                <w:sz w:val="16"/>
                <w:szCs w:val="16"/>
                <w:lang w:val="uk-UA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AC717D" w:rsidRDefault="00D54F45" w:rsidP="00E17CDB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96C57">
              <w:rPr>
                <w:rStyle w:val="a5"/>
                <w:sz w:val="16"/>
                <w:szCs w:val="16"/>
              </w:rPr>
              <w:t>202</w:t>
            </w:r>
            <w:r>
              <w:rPr>
                <w:rStyle w:val="a5"/>
                <w:sz w:val="16"/>
                <w:szCs w:val="16"/>
                <w:lang w:val="uk-UA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AC717D" w:rsidRDefault="00D54F45" w:rsidP="00E17CDB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AC717D" w:rsidRDefault="00D54F45" w:rsidP="00E17CDB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2020</w:t>
            </w:r>
          </w:p>
        </w:tc>
        <w:tc>
          <w:tcPr>
            <w:tcW w:w="992" w:type="dxa"/>
            <w:tcBorders>
              <w:top w:val="nil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296C57" w:rsidRDefault="00D54F45" w:rsidP="00E17CDB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</w:rPr>
            </w:pPr>
            <w:r w:rsidRPr="00296C57">
              <w:rPr>
                <w:rStyle w:val="a5"/>
                <w:sz w:val="16"/>
                <w:szCs w:val="16"/>
              </w:rPr>
              <w:t>20</w:t>
            </w:r>
            <w:r w:rsidRPr="00296C57">
              <w:rPr>
                <w:rStyle w:val="a5"/>
                <w:sz w:val="16"/>
                <w:szCs w:val="16"/>
                <w:lang w:val="uk-UA"/>
              </w:rPr>
              <w:t>2</w:t>
            </w:r>
            <w:r>
              <w:rPr>
                <w:rStyle w:val="a5"/>
                <w:sz w:val="16"/>
                <w:szCs w:val="16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296C57" w:rsidRDefault="00D54F45" w:rsidP="00E17CDB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296C57">
              <w:rPr>
                <w:rStyle w:val="a5"/>
                <w:sz w:val="16"/>
                <w:szCs w:val="16"/>
              </w:rPr>
              <w:t>202</w:t>
            </w:r>
            <w:r>
              <w:rPr>
                <w:rStyle w:val="a5"/>
                <w:sz w:val="16"/>
                <w:szCs w:val="16"/>
                <w:lang w:val="uk-UA"/>
              </w:rPr>
              <w:t>2</w:t>
            </w:r>
          </w:p>
        </w:tc>
      </w:tr>
      <w:tr w:rsidR="00D54F45" w:rsidRPr="00C438BA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EA29BF">
              <w:rPr>
                <w:rStyle w:val="a5"/>
              </w:rPr>
              <w:t>1.</w:t>
            </w:r>
          </w:p>
        </w:tc>
        <w:tc>
          <w:tcPr>
            <w:tcW w:w="8781" w:type="dxa"/>
            <w:gridSpan w:val="12"/>
            <w:tcBorders>
              <w:top w:val="nil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EA29BF">
              <w:rPr>
                <w:rStyle w:val="a5"/>
              </w:rPr>
              <w:t> </w:t>
            </w:r>
            <w:proofErr w:type="spellStart"/>
            <w:r w:rsidRPr="00EA29BF">
              <w:rPr>
                <w:rStyle w:val="a5"/>
              </w:rPr>
              <w:t>Інвестиційний</w:t>
            </w:r>
            <w:proofErr w:type="spellEnd"/>
            <w:r w:rsidRPr="00EA29BF">
              <w:rPr>
                <w:rStyle w:val="a5"/>
              </w:rPr>
              <w:t xml:space="preserve"> проект з </w:t>
            </w:r>
            <w:proofErr w:type="spellStart"/>
            <w:r w:rsidRPr="00EA29BF">
              <w:rPr>
                <w:rStyle w:val="a5"/>
              </w:rPr>
              <w:t>підвищенняякостіпослуг</w:t>
            </w:r>
            <w:proofErr w:type="spellEnd"/>
            <w:r>
              <w:rPr>
                <w:rStyle w:val="a5"/>
                <w:lang w:val="uk-UA"/>
              </w:rPr>
              <w:t xml:space="preserve">поводження </w:t>
            </w:r>
            <w:r w:rsidRPr="00EA29BF">
              <w:rPr>
                <w:rStyle w:val="a5"/>
              </w:rPr>
              <w:t>з</w:t>
            </w:r>
            <w:r>
              <w:rPr>
                <w:rStyle w:val="a5"/>
                <w:lang w:val="uk-UA"/>
              </w:rPr>
              <w:t xml:space="preserve"> побутовими відходами, захоронення </w:t>
            </w:r>
            <w:proofErr w:type="spellStart"/>
            <w:r w:rsidRPr="00EA29BF">
              <w:rPr>
                <w:rStyle w:val="a5"/>
              </w:rPr>
              <w:t>побутовихвідходів</w:t>
            </w:r>
            <w:proofErr w:type="spellEnd"/>
            <w:r w:rsidRPr="00EA29BF">
              <w:rPr>
                <w:rStyle w:val="a5"/>
              </w:rPr>
              <w:t xml:space="preserve">, </w:t>
            </w:r>
            <w:proofErr w:type="spellStart"/>
            <w:r w:rsidRPr="00EA29BF">
              <w:rPr>
                <w:rStyle w:val="a5"/>
              </w:rPr>
              <w:t>поліпшенняекологічноїситуації</w:t>
            </w:r>
            <w:proofErr w:type="spellEnd"/>
          </w:p>
        </w:tc>
      </w:tr>
      <w:tr w:rsidR="00D54F45" w:rsidRPr="00C438BA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EA29BF">
              <w:rPr>
                <w:b/>
                <w:bCs/>
              </w:rPr>
              <w:t>1.1.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  <w:lang w:val="uk-UA"/>
              </w:rPr>
              <w:t xml:space="preserve">Придбання </w:t>
            </w:r>
            <w:proofErr w:type="spellStart"/>
            <w:r w:rsidRPr="001866A4">
              <w:rPr>
                <w:b/>
                <w:bCs/>
                <w:sz w:val="16"/>
                <w:szCs w:val="16"/>
              </w:rPr>
              <w:t>спецтехніки</w:t>
            </w:r>
            <w:proofErr w:type="spellEnd"/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1866A4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2908,1</w:t>
            </w: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C47D69" w:rsidRDefault="00D54F45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1078</w:t>
            </w:r>
            <w:r>
              <w:rPr>
                <w:b/>
                <w:bCs/>
                <w:sz w:val="16"/>
                <w:szCs w:val="16"/>
                <w:lang w:val="uk-UA"/>
              </w:rPr>
              <w:t>,</w:t>
            </w:r>
            <w:r>
              <w:rPr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C47D69" w:rsidRDefault="00D54F45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1078</w:t>
            </w:r>
            <w:r>
              <w:rPr>
                <w:b/>
                <w:bCs/>
                <w:sz w:val="16"/>
                <w:szCs w:val="16"/>
                <w:lang w:val="uk-UA"/>
              </w:rPr>
              <w:t>,1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085B" w:rsidRDefault="00D54F45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751,9</w:t>
            </w:r>
          </w:p>
        </w:tc>
      </w:tr>
      <w:tr w:rsidR="00D54F45" w:rsidRPr="00C438BA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EA29BF">
              <w:rPr>
                <w:b/>
                <w:bCs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rStyle w:val="a5"/>
                <w:sz w:val="16"/>
                <w:szCs w:val="16"/>
              </w:rPr>
              <w:t xml:space="preserve">Разом </w:t>
            </w:r>
            <w:proofErr w:type="spellStart"/>
            <w:r w:rsidRPr="001866A4">
              <w:rPr>
                <w:rStyle w:val="a5"/>
                <w:sz w:val="16"/>
                <w:szCs w:val="16"/>
              </w:rPr>
              <w:t>інвестицій</w:t>
            </w:r>
            <w:proofErr w:type="spellEnd"/>
            <w:r w:rsidRPr="001866A4">
              <w:rPr>
                <w:rStyle w:val="a5"/>
                <w:sz w:val="16"/>
                <w:szCs w:val="16"/>
              </w:rPr>
              <w:t xml:space="preserve">, в тому </w:t>
            </w:r>
            <w:proofErr w:type="spellStart"/>
            <w:r w:rsidRPr="001866A4">
              <w:rPr>
                <w:rStyle w:val="a5"/>
                <w:sz w:val="16"/>
                <w:szCs w:val="16"/>
              </w:rPr>
              <w:t>числі</w:t>
            </w:r>
            <w:proofErr w:type="spellEnd"/>
            <w:r w:rsidRPr="001866A4">
              <w:rPr>
                <w:rStyle w:val="a5"/>
                <w:sz w:val="16"/>
                <w:szCs w:val="16"/>
              </w:rPr>
              <w:t>:</w:t>
            </w:r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2908,1</w:t>
            </w: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C47D69" w:rsidRDefault="00D54F45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1078</w:t>
            </w:r>
            <w:r>
              <w:rPr>
                <w:b/>
                <w:bCs/>
                <w:sz w:val="16"/>
                <w:szCs w:val="16"/>
                <w:lang w:val="uk-UA"/>
              </w:rPr>
              <w:t>,</w:t>
            </w:r>
            <w:r>
              <w:rPr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C47D69" w:rsidRDefault="00D54F45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1078</w:t>
            </w:r>
            <w:r>
              <w:rPr>
                <w:b/>
                <w:bCs/>
                <w:sz w:val="16"/>
                <w:szCs w:val="16"/>
                <w:lang w:val="uk-UA"/>
              </w:rPr>
              <w:t>,1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085B" w:rsidRDefault="00D54F45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751,9</w:t>
            </w:r>
          </w:p>
        </w:tc>
      </w:tr>
      <w:tr w:rsidR="00D54F45" w:rsidRPr="00C438BA">
        <w:trPr>
          <w:trHeight w:val="293"/>
        </w:trPr>
        <w:tc>
          <w:tcPr>
            <w:tcW w:w="508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EA29BF">
              <w:rPr>
                <w:b/>
                <w:bCs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proofErr w:type="spellStart"/>
            <w:r w:rsidRPr="001866A4">
              <w:rPr>
                <w:rStyle w:val="a5"/>
                <w:sz w:val="16"/>
                <w:szCs w:val="16"/>
              </w:rPr>
              <w:t>Власнікошти</w:t>
            </w:r>
            <w:proofErr w:type="spellEnd"/>
            <w:r w:rsidRPr="001866A4">
              <w:rPr>
                <w:b/>
                <w:bCs/>
                <w:sz w:val="16"/>
                <w:szCs w:val="16"/>
              </w:rPr>
              <w:t>, з них</w:t>
            </w:r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2908,1</w:t>
            </w: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C47D69" w:rsidRDefault="00D54F45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1078</w:t>
            </w:r>
            <w:r>
              <w:rPr>
                <w:b/>
                <w:bCs/>
                <w:sz w:val="16"/>
                <w:szCs w:val="16"/>
                <w:lang w:val="uk-UA"/>
              </w:rPr>
              <w:t>,</w:t>
            </w:r>
            <w:r>
              <w:rPr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C47D69" w:rsidRDefault="00D54F45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1078</w:t>
            </w:r>
            <w:r>
              <w:rPr>
                <w:b/>
                <w:bCs/>
                <w:sz w:val="16"/>
                <w:szCs w:val="16"/>
                <w:lang w:val="uk-UA"/>
              </w:rPr>
              <w:t>,1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085B" w:rsidRDefault="00D54F45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751,9</w:t>
            </w:r>
          </w:p>
        </w:tc>
      </w:tr>
      <w:tr w:rsidR="00D54F45" w:rsidRPr="00C438BA">
        <w:trPr>
          <w:trHeight w:val="663"/>
        </w:trPr>
        <w:tc>
          <w:tcPr>
            <w:tcW w:w="50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</w:tcPr>
          <w:p w:rsidR="00D54F45" w:rsidRPr="00C438BA" w:rsidRDefault="00D54F45" w:rsidP="00C47D6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 xml:space="preserve">1.Частина </w:t>
            </w:r>
            <w:proofErr w:type="spellStart"/>
            <w:r w:rsidRPr="001866A4">
              <w:rPr>
                <w:b/>
                <w:bCs/>
                <w:sz w:val="16"/>
                <w:szCs w:val="16"/>
              </w:rPr>
              <w:t>прибутку</w:t>
            </w:r>
            <w:proofErr w:type="spellEnd"/>
            <w:r w:rsidRPr="001866A4">
              <w:rPr>
                <w:b/>
                <w:bCs/>
                <w:sz w:val="16"/>
                <w:szCs w:val="16"/>
              </w:rPr>
              <w:t xml:space="preserve"> на </w:t>
            </w:r>
            <w:proofErr w:type="spellStart"/>
            <w:r w:rsidRPr="001866A4">
              <w:rPr>
                <w:b/>
                <w:bCs/>
                <w:sz w:val="16"/>
                <w:szCs w:val="16"/>
              </w:rPr>
              <w:t>розвитоквиробництва</w:t>
            </w:r>
            <w:proofErr w:type="spellEnd"/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1866A4">
              <w:rPr>
                <w:b/>
                <w:bCs/>
                <w:sz w:val="16"/>
                <w:szCs w:val="16"/>
                <w:lang w:val="uk-UA"/>
              </w:rPr>
              <w:t>2</w:t>
            </w:r>
            <w:r>
              <w:rPr>
                <w:b/>
                <w:bCs/>
                <w:sz w:val="16"/>
                <w:szCs w:val="16"/>
                <w:lang w:val="uk-UA"/>
              </w:rPr>
              <w:t>582,1</w:t>
            </w: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085B" w:rsidRDefault="00D54F45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969,4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085B" w:rsidRDefault="00D54F45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969,4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085B" w:rsidRDefault="00D54F45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643,3</w:t>
            </w:r>
          </w:p>
        </w:tc>
      </w:tr>
      <w:tr w:rsidR="00D54F45" w:rsidRPr="00C438BA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EA29BF">
              <w:rPr>
                <w:b/>
                <w:bCs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2.Амортизація</w:t>
            </w:r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C2BD7" w:rsidRDefault="00D54F45" w:rsidP="00EC2BD7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32</w:t>
            </w:r>
            <w:r>
              <w:rPr>
                <w:b/>
                <w:bCs/>
                <w:sz w:val="16"/>
                <w:szCs w:val="16"/>
                <w:lang w:val="uk-UA"/>
              </w:rPr>
              <w:t>6,0</w:t>
            </w: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C2BD7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1866A4">
              <w:rPr>
                <w:b/>
                <w:bCs/>
                <w:sz w:val="16"/>
                <w:szCs w:val="16"/>
                <w:lang w:val="uk-UA"/>
              </w:rPr>
              <w:t>108,</w:t>
            </w:r>
            <w:r>
              <w:rPr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 w:rsidRPr="001866A4">
              <w:rPr>
                <w:b/>
                <w:bCs/>
                <w:sz w:val="16"/>
                <w:szCs w:val="16"/>
                <w:lang w:val="uk-UA"/>
              </w:rPr>
              <w:t>108,</w:t>
            </w:r>
            <w:r>
              <w:rPr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 w:rsidRPr="001866A4">
              <w:rPr>
                <w:b/>
                <w:bCs/>
                <w:sz w:val="16"/>
                <w:szCs w:val="16"/>
                <w:lang w:val="uk-UA"/>
              </w:rPr>
              <w:t>108,6</w:t>
            </w:r>
          </w:p>
        </w:tc>
      </w:tr>
      <w:tr w:rsidR="00D54F45" w:rsidRPr="00C438BA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EA29BF">
              <w:rPr>
                <w:b/>
                <w:bCs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 xml:space="preserve">в </w:t>
            </w:r>
            <w:proofErr w:type="spellStart"/>
            <w:r w:rsidRPr="001866A4">
              <w:rPr>
                <w:b/>
                <w:bCs/>
                <w:sz w:val="16"/>
                <w:szCs w:val="16"/>
              </w:rPr>
              <w:t>т.ч</w:t>
            </w:r>
            <w:proofErr w:type="spellEnd"/>
            <w:r w:rsidRPr="001866A4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D54F45" w:rsidRPr="00C438BA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EA29BF">
              <w:rPr>
                <w:b/>
                <w:bCs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proofErr w:type="spellStart"/>
            <w:r w:rsidRPr="001866A4">
              <w:rPr>
                <w:b/>
                <w:bCs/>
                <w:sz w:val="16"/>
                <w:szCs w:val="16"/>
              </w:rPr>
              <w:t>Купівляспецтехніки</w:t>
            </w:r>
            <w:proofErr w:type="spellEnd"/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D54F45" w:rsidRPr="00C438BA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EA29BF">
              <w:rPr>
                <w:b/>
                <w:bCs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 xml:space="preserve">3. </w:t>
            </w:r>
            <w:proofErr w:type="spellStart"/>
            <w:r w:rsidRPr="001866A4">
              <w:rPr>
                <w:b/>
                <w:bCs/>
                <w:sz w:val="16"/>
                <w:szCs w:val="16"/>
              </w:rPr>
              <w:t>іншівласніджерела</w:t>
            </w:r>
            <w:proofErr w:type="spellEnd"/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2908,1</w:t>
            </w: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C47D69" w:rsidRDefault="00D54F45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1078</w:t>
            </w:r>
            <w:r>
              <w:rPr>
                <w:b/>
                <w:bCs/>
                <w:sz w:val="16"/>
                <w:szCs w:val="16"/>
                <w:lang w:val="uk-UA"/>
              </w:rPr>
              <w:t>,</w:t>
            </w:r>
            <w:r>
              <w:rPr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C47D69" w:rsidRDefault="00D54F45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1078</w:t>
            </w:r>
            <w:r>
              <w:rPr>
                <w:b/>
                <w:bCs/>
                <w:sz w:val="16"/>
                <w:szCs w:val="16"/>
                <w:lang w:val="uk-UA"/>
              </w:rPr>
              <w:t>,1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085B" w:rsidRDefault="00D54F45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751,9</w:t>
            </w:r>
          </w:p>
        </w:tc>
      </w:tr>
      <w:tr w:rsidR="00D54F45" w:rsidRPr="00C438BA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EA29BF">
              <w:rPr>
                <w:b/>
                <w:bCs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proofErr w:type="spellStart"/>
            <w:r w:rsidRPr="001866A4">
              <w:rPr>
                <w:rStyle w:val="a5"/>
                <w:sz w:val="16"/>
                <w:szCs w:val="16"/>
              </w:rPr>
              <w:t>Залученікошти</w:t>
            </w:r>
            <w:proofErr w:type="spellEnd"/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D54F45" w:rsidRPr="00C438BA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EA29BF">
              <w:rPr>
                <w:b/>
                <w:bCs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proofErr w:type="spellStart"/>
            <w:r w:rsidRPr="001866A4">
              <w:rPr>
                <w:rStyle w:val="a5"/>
                <w:sz w:val="16"/>
                <w:szCs w:val="16"/>
              </w:rPr>
              <w:t>Бюджетнікошти</w:t>
            </w:r>
            <w:proofErr w:type="spellEnd"/>
            <w:r w:rsidRPr="001866A4">
              <w:rPr>
                <w:rStyle w:val="a5"/>
                <w:sz w:val="16"/>
                <w:szCs w:val="16"/>
              </w:rPr>
              <w:t xml:space="preserve">, </w:t>
            </w:r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D54F45" w:rsidRPr="00C438BA"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EA29BF">
              <w:rPr>
                <w:b/>
                <w:bCs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proofErr w:type="spellStart"/>
            <w:r w:rsidRPr="001866A4">
              <w:rPr>
                <w:b/>
                <w:bCs/>
                <w:sz w:val="16"/>
                <w:szCs w:val="16"/>
              </w:rPr>
              <w:t>Іншіджерела</w:t>
            </w:r>
            <w:proofErr w:type="spellEnd"/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E17CDB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FF519D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D54F45" w:rsidRPr="00C438BA">
        <w:trPr>
          <w:trHeight w:val="582"/>
        </w:trPr>
        <w:tc>
          <w:tcPr>
            <w:tcW w:w="5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29BF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r w:rsidRPr="00EA29BF">
              <w:rPr>
                <w:b/>
                <w:bCs/>
              </w:rPr>
              <w:t> </w:t>
            </w:r>
          </w:p>
        </w:tc>
        <w:tc>
          <w:tcPr>
            <w:tcW w:w="1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rStyle w:val="a5"/>
                <w:sz w:val="16"/>
                <w:szCs w:val="16"/>
              </w:rPr>
              <w:t>РАЗОМ</w:t>
            </w:r>
          </w:p>
        </w:tc>
        <w:tc>
          <w:tcPr>
            <w:tcW w:w="80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  <w:lang w:val="uk-UA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  <w:r w:rsidRPr="001866A4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7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rPr>
                <w:b/>
                <w:bCs/>
                <w:sz w:val="16"/>
                <w:szCs w:val="16"/>
              </w:rPr>
            </w:pPr>
            <w:r w:rsidRPr="001866A4">
              <w:rPr>
                <w:b/>
                <w:bCs/>
                <w:sz w:val="16"/>
                <w:szCs w:val="16"/>
              </w:rPr>
              <w:t> </w:t>
            </w:r>
            <w:r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8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1866A4" w:rsidRDefault="00D54F45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2908,1</w:t>
            </w:r>
          </w:p>
        </w:tc>
        <w:tc>
          <w:tcPr>
            <w:tcW w:w="99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C47D69" w:rsidRDefault="00D54F45" w:rsidP="00C47D69">
            <w:pPr>
              <w:pStyle w:val="a4"/>
              <w:spacing w:before="0" w:beforeAutospacing="0" w:after="0" w:afterAutospacing="0" w:line="240" w:lineRule="atLeast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1078</w:t>
            </w:r>
            <w:r>
              <w:rPr>
                <w:b/>
                <w:bCs/>
                <w:sz w:val="16"/>
                <w:szCs w:val="16"/>
                <w:lang w:val="uk-UA"/>
              </w:rPr>
              <w:t>,</w:t>
            </w:r>
            <w:r>
              <w:rPr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C47D69" w:rsidRDefault="00D54F45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1078</w:t>
            </w:r>
            <w:r>
              <w:rPr>
                <w:b/>
                <w:bCs/>
                <w:sz w:val="16"/>
                <w:szCs w:val="16"/>
                <w:lang w:val="uk-UA"/>
              </w:rPr>
              <w:t>,1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54F45" w:rsidRPr="00EA085B" w:rsidRDefault="00D54F45" w:rsidP="00C47D69">
            <w:pPr>
              <w:pStyle w:val="a4"/>
              <w:spacing w:before="0" w:beforeAutospacing="0" w:after="0" w:afterAutospacing="0" w:line="240" w:lineRule="atLeast"/>
              <w:jc w:val="right"/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/>
              </w:rPr>
              <w:t>751,9</w:t>
            </w:r>
          </w:p>
        </w:tc>
      </w:tr>
    </w:tbl>
    <w:p w:rsidR="00D54F45" w:rsidRPr="004E1EB9" w:rsidRDefault="00D54F45" w:rsidP="00BB5961">
      <w:pPr>
        <w:spacing w:line="240" w:lineRule="auto"/>
        <w:rPr>
          <w:lang w:val="en-US"/>
        </w:rPr>
      </w:pPr>
    </w:p>
    <w:sectPr w:rsidR="00D54F45" w:rsidRPr="004E1EB9" w:rsidSect="00BB5961">
      <w:headerReference w:type="default" r:id="rId9"/>
      <w:footerReference w:type="default" r:id="rId10"/>
      <w:pgSz w:w="11906" w:h="16838"/>
      <w:pgMar w:top="964" w:right="624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228" w:rsidRDefault="00633228" w:rsidP="00CB6D7F">
      <w:pPr>
        <w:spacing w:after="0" w:line="240" w:lineRule="auto"/>
      </w:pPr>
      <w:r>
        <w:separator/>
      </w:r>
    </w:p>
  </w:endnote>
  <w:endnote w:type="continuationSeparator" w:id="0">
    <w:p w:rsidR="00633228" w:rsidRDefault="00633228" w:rsidP="00CB6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F45" w:rsidRDefault="00D54F4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228" w:rsidRDefault="00633228" w:rsidP="00CB6D7F">
      <w:pPr>
        <w:spacing w:after="0" w:line="240" w:lineRule="auto"/>
      </w:pPr>
      <w:r>
        <w:separator/>
      </w:r>
    </w:p>
  </w:footnote>
  <w:footnote w:type="continuationSeparator" w:id="0">
    <w:p w:rsidR="00633228" w:rsidRDefault="00633228" w:rsidP="00CB6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F45" w:rsidRDefault="00D54F4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21834"/>
    <w:multiLevelType w:val="multilevel"/>
    <w:tmpl w:val="90BAB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7F663960"/>
    <w:multiLevelType w:val="multilevel"/>
    <w:tmpl w:val="B8E8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19"/>
    <w:rsid w:val="00054830"/>
    <w:rsid w:val="000B1771"/>
    <w:rsid w:val="000B22E9"/>
    <w:rsid w:val="00123FAA"/>
    <w:rsid w:val="00154F82"/>
    <w:rsid w:val="00155B11"/>
    <w:rsid w:val="0016433C"/>
    <w:rsid w:val="001866A4"/>
    <w:rsid w:val="001959DD"/>
    <w:rsid w:val="001A3778"/>
    <w:rsid w:val="002457A1"/>
    <w:rsid w:val="00262714"/>
    <w:rsid w:val="00273BEB"/>
    <w:rsid w:val="00296C57"/>
    <w:rsid w:val="002D2A43"/>
    <w:rsid w:val="00306E6A"/>
    <w:rsid w:val="00314768"/>
    <w:rsid w:val="003165F8"/>
    <w:rsid w:val="0036295B"/>
    <w:rsid w:val="00375C79"/>
    <w:rsid w:val="0038223B"/>
    <w:rsid w:val="0038429C"/>
    <w:rsid w:val="003A1EEB"/>
    <w:rsid w:val="004127C5"/>
    <w:rsid w:val="0043386E"/>
    <w:rsid w:val="004C4CF4"/>
    <w:rsid w:val="004E1EB9"/>
    <w:rsid w:val="004E4028"/>
    <w:rsid w:val="00521382"/>
    <w:rsid w:val="0056306F"/>
    <w:rsid w:val="00572A63"/>
    <w:rsid w:val="005942F6"/>
    <w:rsid w:val="00594982"/>
    <w:rsid w:val="00633228"/>
    <w:rsid w:val="006C13DE"/>
    <w:rsid w:val="006E4832"/>
    <w:rsid w:val="00702778"/>
    <w:rsid w:val="0072384A"/>
    <w:rsid w:val="00735BB8"/>
    <w:rsid w:val="00736159"/>
    <w:rsid w:val="00756E6D"/>
    <w:rsid w:val="007B220F"/>
    <w:rsid w:val="007D0795"/>
    <w:rsid w:val="007E115C"/>
    <w:rsid w:val="00807505"/>
    <w:rsid w:val="008D7CC8"/>
    <w:rsid w:val="009227B2"/>
    <w:rsid w:val="009A18B8"/>
    <w:rsid w:val="009D07AC"/>
    <w:rsid w:val="009D0C38"/>
    <w:rsid w:val="00A42217"/>
    <w:rsid w:val="00A46D24"/>
    <w:rsid w:val="00AB5B80"/>
    <w:rsid w:val="00AB7845"/>
    <w:rsid w:val="00AC717D"/>
    <w:rsid w:val="00AF47B3"/>
    <w:rsid w:val="00B227F0"/>
    <w:rsid w:val="00B229FF"/>
    <w:rsid w:val="00B269D5"/>
    <w:rsid w:val="00B41D25"/>
    <w:rsid w:val="00B5181D"/>
    <w:rsid w:val="00B552E1"/>
    <w:rsid w:val="00B56861"/>
    <w:rsid w:val="00B65292"/>
    <w:rsid w:val="00B8213B"/>
    <w:rsid w:val="00B82243"/>
    <w:rsid w:val="00BA7B63"/>
    <w:rsid w:val="00BB187C"/>
    <w:rsid w:val="00BB5961"/>
    <w:rsid w:val="00BC0092"/>
    <w:rsid w:val="00BC0119"/>
    <w:rsid w:val="00BD20BD"/>
    <w:rsid w:val="00C071C0"/>
    <w:rsid w:val="00C1227C"/>
    <w:rsid w:val="00C311DC"/>
    <w:rsid w:val="00C36E15"/>
    <w:rsid w:val="00C438BA"/>
    <w:rsid w:val="00C47D69"/>
    <w:rsid w:val="00C534D7"/>
    <w:rsid w:val="00C839DB"/>
    <w:rsid w:val="00C917C8"/>
    <w:rsid w:val="00C93548"/>
    <w:rsid w:val="00CA2C2B"/>
    <w:rsid w:val="00CB29D3"/>
    <w:rsid w:val="00CB5C80"/>
    <w:rsid w:val="00CB6D7F"/>
    <w:rsid w:val="00CE67E9"/>
    <w:rsid w:val="00CF3251"/>
    <w:rsid w:val="00D15E45"/>
    <w:rsid w:val="00D33A6A"/>
    <w:rsid w:val="00D54F45"/>
    <w:rsid w:val="00D61FA3"/>
    <w:rsid w:val="00D82D9E"/>
    <w:rsid w:val="00D96AB0"/>
    <w:rsid w:val="00DB1EB5"/>
    <w:rsid w:val="00DB302F"/>
    <w:rsid w:val="00E17CDB"/>
    <w:rsid w:val="00E67F58"/>
    <w:rsid w:val="00EA085B"/>
    <w:rsid w:val="00EA29BF"/>
    <w:rsid w:val="00EB5F4E"/>
    <w:rsid w:val="00EC2BD7"/>
    <w:rsid w:val="00EE16E8"/>
    <w:rsid w:val="00EF6FCD"/>
    <w:rsid w:val="00EF758D"/>
    <w:rsid w:val="00F471E3"/>
    <w:rsid w:val="00F50DD5"/>
    <w:rsid w:val="00FF519D"/>
    <w:rsid w:val="00FF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B8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BD20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8429C"/>
    <w:pPr>
      <w:keepNext/>
      <w:keepLines/>
      <w:spacing w:before="200" w:after="0"/>
      <w:outlineLvl w:val="1"/>
    </w:pPr>
    <w:rPr>
      <w:rFonts w:ascii="Calibri Light" w:eastAsia="Times New Roman" w:hAnsi="Calibri Light" w:cs="Calibri Light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20BD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8429C"/>
    <w:rPr>
      <w:rFonts w:ascii="Calibri Light" w:hAnsi="Calibri Light" w:cs="Calibri Light"/>
      <w:b/>
      <w:bCs/>
      <w:color w:val="5B9BD5"/>
      <w:sz w:val="26"/>
      <w:szCs w:val="26"/>
    </w:rPr>
  </w:style>
  <w:style w:type="table" w:styleId="a3">
    <w:name w:val="Table Grid"/>
    <w:basedOn w:val="a1"/>
    <w:uiPriority w:val="99"/>
    <w:rsid w:val="007B220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BD2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right">
    <w:name w:val="rteright"/>
    <w:basedOn w:val="a"/>
    <w:uiPriority w:val="99"/>
    <w:rsid w:val="00384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38429C"/>
    <w:rPr>
      <w:b/>
      <w:bCs/>
    </w:rPr>
  </w:style>
  <w:style w:type="character" w:styleId="a6">
    <w:name w:val="Emphasis"/>
    <w:basedOn w:val="a0"/>
    <w:uiPriority w:val="99"/>
    <w:qFormat/>
    <w:rsid w:val="0038429C"/>
    <w:rPr>
      <w:i/>
      <w:iCs/>
    </w:rPr>
  </w:style>
  <w:style w:type="character" w:customStyle="1" w:styleId="apple-converted-space">
    <w:name w:val="apple-converted-space"/>
    <w:basedOn w:val="a0"/>
    <w:uiPriority w:val="99"/>
    <w:rsid w:val="0038429C"/>
  </w:style>
  <w:style w:type="character" w:styleId="a7">
    <w:name w:val="Hyperlink"/>
    <w:basedOn w:val="a0"/>
    <w:uiPriority w:val="99"/>
    <w:semiHidden/>
    <w:rsid w:val="0038429C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rsid w:val="00CB6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CB6D7F"/>
  </w:style>
  <w:style w:type="paragraph" w:styleId="aa">
    <w:name w:val="footer"/>
    <w:basedOn w:val="a"/>
    <w:link w:val="ab"/>
    <w:uiPriority w:val="99"/>
    <w:semiHidden/>
    <w:rsid w:val="00CB6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CB6D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B8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BD20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8429C"/>
    <w:pPr>
      <w:keepNext/>
      <w:keepLines/>
      <w:spacing w:before="200" w:after="0"/>
      <w:outlineLvl w:val="1"/>
    </w:pPr>
    <w:rPr>
      <w:rFonts w:ascii="Calibri Light" w:eastAsia="Times New Roman" w:hAnsi="Calibri Light" w:cs="Calibri Light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20BD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8429C"/>
    <w:rPr>
      <w:rFonts w:ascii="Calibri Light" w:hAnsi="Calibri Light" w:cs="Calibri Light"/>
      <w:b/>
      <w:bCs/>
      <w:color w:val="5B9BD5"/>
      <w:sz w:val="26"/>
      <w:szCs w:val="26"/>
    </w:rPr>
  </w:style>
  <w:style w:type="table" w:styleId="a3">
    <w:name w:val="Table Grid"/>
    <w:basedOn w:val="a1"/>
    <w:uiPriority w:val="99"/>
    <w:rsid w:val="007B220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BD2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right">
    <w:name w:val="rteright"/>
    <w:basedOn w:val="a"/>
    <w:uiPriority w:val="99"/>
    <w:rsid w:val="00384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38429C"/>
    <w:rPr>
      <w:b/>
      <w:bCs/>
    </w:rPr>
  </w:style>
  <w:style w:type="character" w:styleId="a6">
    <w:name w:val="Emphasis"/>
    <w:basedOn w:val="a0"/>
    <w:uiPriority w:val="99"/>
    <w:qFormat/>
    <w:rsid w:val="0038429C"/>
    <w:rPr>
      <w:i/>
      <w:iCs/>
    </w:rPr>
  </w:style>
  <w:style w:type="character" w:customStyle="1" w:styleId="apple-converted-space">
    <w:name w:val="apple-converted-space"/>
    <w:basedOn w:val="a0"/>
    <w:uiPriority w:val="99"/>
    <w:rsid w:val="0038429C"/>
  </w:style>
  <w:style w:type="character" w:styleId="a7">
    <w:name w:val="Hyperlink"/>
    <w:basedOn w:val="a0"/>
    <w:uiPriority w:val="99"/>
    <w:semiHidden/>
    <w:rsid w:val="0038429C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rsid w:val="00CB6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CB6D7F"/>
  </w:style>
  <w:style w:type="paragraph" w:styleId="aa">
    <w:name w:val="footer"/>
    <w:basedOn w:val="a"/>
    <w:link w:val="ab"/>
    <w:uiPriority w:val="99"/>
    <w:semiHidden/>
    <w:rsid w:val="00CB6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CB6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36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3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62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3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3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36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36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36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6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36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4D8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361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362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36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336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A9497-F936-46B1-80E1-7A99270A1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2739</Words>
  <Characters>1562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NewUser</cp:lastModifiedBy>
  <cp:revision>2</cp:revision>
  <cp:lastPrinted>2020-04-24T07:51:00Z</cp:lastPrinted>
  <dcterms:created xsi:type="dcterms:W3CDTF">2020-04-30T07:36:00Z</dcterms:created>
  <dcterms:modified xsi:type="dcterms:W3CDTF">2020-04-30T07:36:00Z</dcterms:modified>
</cp:coreProperties>
</file>