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29" w:rsidRPr="00396F29" w:rsidRDefault="00396F29" w:rsidP="00396F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396F29" w:rsidRPr="00396F29" w:rsidRDefault="00C20442" w:rsidP="00396F2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r w:rsidRPr="00396F29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F29" w:rsidRPr="00396F29" w:rsidRDefault="00396F29" w:rsidP="00396F2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396F29" w:rsidRPr="00396F29" w:rsidRDefault="00396F29" w:rsidP="00396F2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396F29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396F29" w:rsidRPr="00396F29" w:rsidRDefault="00396F29" w:rsidP="00396F2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396F29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396F29" w:rsidRPr="00396F29" w:rsidRDefault="00396F29" w:rsidP="00396F29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396F29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396F29" w:rsidRPr="00396F29" w:rsidRDefault="00396F29" w:rsidP="00396F29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396F29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396F29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396F29" w:rsidRPr="00396F29" w:rsidRDefault="00396F29" w:rsidP="00396F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6F29" w:rsidRPr="00396F29" w:rsidRDefault="00396F29" w:rsidP="00396F29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396F29" w:rsidRPr="00396F29" w:rsidRDefault="00396F29" w:rsidP="00396F29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396F29" w:rsidRPr="00396F29" w:rsidRDefault="00396F29" w:rsidP="00396F29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14.0</w:t>
      </w:r>
      <w:r w:rsidRPr="00396F2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4.2020</w:t>
      </w:r>
      <w:r w:rsidRPr="00396F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1</w:t>
      </w:r>
      <w:r w:rsidRPr="00396F2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82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Pr="00396F29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8 </w:t>
      </w:r>
      <w:r w:rsidRPr="00396F2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396F2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396F2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396F2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396F29" w:rsidRDefault="00396F29" w:rsidP="00396F29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396F29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396F29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396F29" w:rsidRPr="00396F29" w:rsidRDefault="00396F29" w:rsidP="00396F29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</w:p>
    <w:p w:rsidR="00396F29" w:rsidRPr="00396F29" w:rsidRDefault="00396F29" w:rsidP="00396F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96F29" w:rsidRPr="00700763" w:rsidRDefault="00396F29" w:rsidP="00396F29">
      <w:pPr>
        <w:pStyle w:val="caaieiaie1"/>
        <w:keepNext w:val="0"/>
        <w:widowControl/>
      </w:pPr>
      <w:r w:rsidRPr="00396F29">
        <w:rPr>
          <w:rFonts w:eastAsia="MS ??"/>
        </w:rPr>
        <w:t xml:space="preserve"> </w:t>
      </w:r>
      <w:r>
        <w:t>Про розгляд звернення фізичної особи – підприємця Любки – Труфіної Лесі Орестівни щодо здійснення невід’ємних поліпшень об’єкта оренди за рахунок власних коштів</w:t>
      </w:r>
    </w:p>
    <w:p w:rsidR="00396F29" w:rsidRPr="00396F29" w:rsidRDefault="00396F29" w:rsidP="00396F29">
      <w:pPr>
        <w:spacing w:after="0" w:line="240" w:lineRule="auto"/>
        <w:jc w:val="center"/>
        <w:outlineLvl w:val="5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96F29" w:rsidRPr="00396F29" w:rsidRDefault="00396F29" w:rsidP="00396F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96F29" w:rsidRPr="00396F29" w:rsidRDefault="00396F29" w:rsidP="00396F29">
      <w:pPr>
        <w:pStyle w:val="6"/>
        <w:spacing w:before="0" w:after="0"/>
        <w:jc w:val="both"/>
        <w:rPr>
          <w:rFonts w:ascii="Times New Roman" w:eastAsia="MS ??" w:hAnsi="Times New Roman"/>
          <w:b w:val="0"/>
          <w:bCs w:val="0"/>
          <w:i/>
          <w:color w:val="000000"/>
          <w:sz w:val="28"/>
          <w:szCs w:val="28"/>
          <w:lang w:eastAsia="uk-UA"/>
        </w:rPr>
      </w:pPr>
      <w:r w:rsidRPr="00396F2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       </w:t>
      </w:r>
      <w:r w:rsidRPr="00396F29">
        <w:rPr>
          <w:rFonts w:ascii="Times New Roman" w:hAnsi="Times New Roman"/>
          <w:b w:val="0"/>
          <w:iCs/>
          <w:color w:val="000000"/>
          <w:sz w:val="28"/>
          <w:szCs w:val="28"/>
          <w:shd w:val="clear" w:color="auto" w:fill="FFFFFF"/>
        </w:rPr>
        <w:t xml:space="preserve"> Дію рішення зупинено розпорядженням Чернівецького міського голови Касп</w:t>
      </w:r>
      <w:r w:rsidRPr="00396F29">
        <w:rPr>
          <w:rFonts w:ascii="Times New Roman" w:hAnsi="Times New Roman"/>
          <w:b w:val="0"/>
          <w:bCs w:val="0"/>
          <w:iCs/>
          <w:color w:val="000000"/>
          <w:sz w:val="28"/>
          <w:szCs w:val="28"/>
          <w:shd w:val="clear" w:color="auto" w:fill="FFFFFF"/>
        </w:rPr>
        <w:t>рука О.П. від 21.04.2020 р. №164</w:t>
      </w:r>
      <w:r w:rsidRPr="00396F29">
        <w:rPr>
          <w:rFonts w:ascii="Times New Roman" w:hAnsi="Times New Roman"/>
          <w:b w:val="0"/>
          <w:iCs/>
          <w:color w:val="000000"/>
          <w:sz w:val="28"/>
          <w:szCs w:val="28"/>
          <w:shd w:val="clear" w:color="auto" w:fill="FFFFFF"/>
        </w:rPr>
        <w:t>-р</w:t>
      </w:r>
      <w:r w:rsidRPr="00396F29">
        <w:rPr>
          <w:rFonts w:ascii="Times New Roman" w:hAnsi="Times New Roman"/>
          <w:b w:val="0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396F29">
        <w:rPr>
          <w:rFonts w:ascii="Times New Roman" w:hAnsi="Times New Roman"/>
          <w:b w:val="0"/>
          <w:bCs w:val="0"/>
          <w:i/>
          <w:iCs/>
          <w:color w:val="000000"/>
          <w:sz w:val="28"/>
          <w:szCs w:val="28"/>
          <w:shd w:val="clear" w:color="auto" w:fill="FFFFFF"/>
        </w:rPr>
        <w:t>«</w:t>
      </w:r>
      <w:r w:rsidRPr="00396F29">
        <w:rPr>
          <w:rFonts w:ascii="Times New Roman" w:eastAsia="MS ??" w:hAnsi="Times New Roman"/>
          <w:b w:val="0"/>
          <w:bCs w:val="0"/>
          <w:i/>
          <w:color w:val="000000"/>
          <w:sz w:val="28"/>
          <w:szCs w:val="28"/>
          <w:lang w:eastAsia="uk-UA"/>
        </w:rPr>
        <w:t xml:space="preserve">Про зупинення дії рішення виконавчого комітету </w:t>
      </w:r>
      <w:r w:rsidRPr="00396F29">
        <w:rPr>
          <w:rFonts w:ascii="Times New Roman" w:eastAsia="MS ??" w:hAnsi="Times New Roman"/>
          <w:b w:val="0"/>
          <w:i/>
          <w:color w:val="000000"/>
          <w:sz w:val="28"/>
          <w:szCs w:val="28"/>
          <w:lang w:eastAsia="uk-UA"/>
        </w:rPr>
        <w:t>Чернівецької  міської ради від 14.04.</w:t>
      </w:r>
      <w:r w:rsidRPr="00396F29">
        <w:rPr>
          <w:rFonts w:ascii="Times New Roman" w:eastAsia="MS ??" w:hAnsi="Times New Roman"/>
          <w:b w:val="0"/>
          <w:i/>
          <w:sz w:val="28"/>
          <w:szCs w:val="28"/>
          <w:lang w:eastAsia="ru-RU"/>
        </w:rPr>
        <w:t>2020 р. № 182/8</w:t>
      </w:r>
      <w:r>
        <w:rPr>
          <w:rFonts w:ascii="Times New Roman" w:eastAsia="MS ??" w:hAnsi="Times New Roman"/>
          <w:b w:val="0"/>
          <w:i/>
          <w:sz w:val="28"/>
          <w:szCs w:val="28"/>
          <w:lang w:eastAsia="ru-RU"/>
        </w:rPr>
        <w:t xml:space="preserve"> </w:t>
      </w:r>
      <w:r w:rsidRPr="00396F29">
        <w:rPr>
          <w:rFonts w:ascii="Times New Roman" w:eastAsia="MS ??" w:hAnsi="Times New Roman"/>
          <w:b w:val="0"/>
          <w:i/>
          <w:sz w:val="28"/>
          <w:szCs w:val="28"/>
          <w:lang w:eastAsia="ru-RU"/>
        </w:rPr>
        <w:t>«Про розгляд звернення фізичної особи – підприємця Любки-Труфіної Лесі Орестівни щодо здійснення невід’ємних поліпшень об’єкта оренди за рахунок власних коштів»</w:t>
      </w:r>
      <w:r w:rsidRPr="00396F29">
        <w:rPr>
          <w:rFonts w:ascii="Times New Roman" w:eastAsia="MS ??" w:hAnsi="Times New Roman"/>
          <w:b w:val="0"/>
          <w:i/>
          <w:lang w:eastAsia="ru-RU"/>
        </w:rPr>
        <w:t xml:space="preserve"> </w:t>
      </w:r>
    </w:p>
    <w:p w:rsidR="00396F29" w:rsidRPr="00396F29" w:rsidRDefault="00396F29" w:rsidP="00396F2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96F29" w:rsidRPr="00396F29" w:rsidRDefault="00396F29" w:rsidP="00396F29">
      <w:pPr>
        <w:jc w:val="both"/>
        <w:rPr>
          <w:b/>
        </w:rPr>
      </w:pPr>
    </w:p>
    <w:p w:rsidR="00396F29" w:rsidRPr="00396F29" w:rsidRDefault="00396F29" w:rsidP="00396F29"/>
    <w:p w:rsidR="00396F29" w:rsidRPr="00396F29" w:rsidRDefault="00396F29" w:rsidP="00396F29"/>
    <w:p w:rsidR="00836007" w:rsidRDefault="00836007"/>
    <w:sectPr w:rsidR="00836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29"/>
    <w:rsid w:val="00396F29"/>
    <w:rsid w:val="00836007"/>
    <w:rsid w:val="00C2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BFD3C-9212-4B9D-AEB5-AE6B0067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396F29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396F29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"/>
    <w:rsid w:val="00396F29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dcterms:created xsi:type="dcterms:W3CDTF">2020-04-30T06:41:00Z</dcterms:created>
  <dcterms:modified xsi:type="dcterms:W3CDTF">2020-04-30T06:41:00Z</dcterms:modified>
</cp:coreProperties>
</file>