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38" w:rsidRDefault="00A75D38" w:rsidP="00FE6B85">
      <w:pPr>
        <w:jc w:val="center"/>
        <w:rPr>
          <w:b/>
          <w:sz w:val="28"/>
          <w:szCs w:val="28"/>
          <w:lang w:eastAsia="ru-RU"/>
        </w:rPr>
      </w:pPr>
    </w:p>
    <w:p w:rsidR="00FE6B85" w:rsidRDefault="00FE6B85" w:rsidP="00FE6B85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Опис </w:t>
      </w:r>
      <w:r w:rsidR="007B66D7">
        <w:rPr>
          <w:b/>
          <w:sz w:val="28"/>
          <w:szCs w:val="28"/>
          <w:lang w:eastAsia="ru-RU"/>
        </w:rPr>
        <w:t>заходу</w:t>
      </w:r>
      <w:r w:rsidR="00E91104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Інвестиційної програми</w:t>
      </w:r>
    </w:p>
    <w:p w:rsidR="00FE6B85" w:rsidRDefault="00FE6B85" w:rsidP="00FE6B85">
      <w:pPr>
        <w:jc w:val="center"/>
        <w:rPr>
          <w:b/>
          <w:sz w:val="28"/>
          <w:szCs w:val="28"/>
          <w:lang w:eastAsia="ru-RU"/>
        </w:rPr>
      </w:pPr>
    </w:p>
    <w:p w:rsidR="00FE6B85" w:rsidRDefault="00FE6B85" w:rsidP="00FE6B8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За  результатами проведеної оцінки технічного стану  системи централізованого теплопостачання, яка знаходиться на балансі міського комунального підприємства «Чернівцітеплокомуненерго», був визначений першочерговий захід інвестиційної програми на 2020</w:t>
      </w:r>
      <w:r w:rsidR="00253EA4">
        <w:rPr>
          <w:sz w:val="28"/>
          <w:szCs w:val="28"/>
          <w:lang w:eastAsia="ru-RU"/>
        </w:rPr>
        <w:t xml:space="preserve"> - 2021</w:t>
      </w:r>
      <w:r>
        <w:rPr>
          <w:sz w:val="28"/>
          <w:szCs w:val="28"/>
          <w:lang w:eastAsia="ru-RU"/>
        </w:rPr>
        <w:t xml:space="preserve"> р</w:t>
      </w:r>
      <w:r w:rsidR="00253EA4"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>к</w:t>
      </w:r>
      <w:r w:rsidR="00253EA4"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>, а саме:</w:t>
      </w:r>
    </w:p>
    <w:p w:rsidR="00FE6B85" w:rsidRDefault="00FE6B85" w:rsidP="00FE6B85">
      <w:pPr>
        <w:jc w:val="both"/>
        <w:rPr>
          <w:sz w:val="28"/>
          <w:szCs w:val="28"/>
          <w:lang w:eastAsia="ru-RU"/>
        </w:rPr>
      </w:pPr>
    </w:p>
    <w:p w:rsidR="00FE6B85" w:rsidRDefault="00FE6B85" w:rsidP="00FE6B85">
      <w:pPr>
        <w:jc w:val="both"/>
        <w:rPr>
          <w:sz w:val="28"/>
          <w:szCs w:val="28"/>
          <w:lang w:eastAsia="ru-RU"/>
        </w:rPr>
      </w:pPr>
    </w:p>
    <w:p w:rsidR="003E2FBB" w:rsidRDefault="003E2FBB" w:rsidP="00FE6B85">
      <w:pPr>
        <w:jc w:val="both"/>
        <w:rPr>
          <w:sz w:val="28"/>
          <w:szCs w:val="28"/>
          <w:lang w:eastAsia="ru-RU"/>
        </w:rPr>
      </w:pPr>
    </w:p>
    <w:p w:rsidR="003E2FBB" w:rsidRPr="003E2FBB" w:rsidRDefault="003E2FBB" w:rsidP="003E2FBB">
      <w:pPr>
        <w:spacing w:line="276" w:lineRule="auto"/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 w:rsidRPr="003E2FBB">
        <w:rPr>
          <w:rFonts w:eastAsia="Calibri"/>
          <w:b/>
          <w:sz w:val="28"/>
          <w:szCs w:val="28"/>
          <w:lang w:eastAsia="en-US"/>
        </w:rPr>
        <w:t>Капітальний ремонт трубопроводів централізованого теплопостачання  Авангардна, 51 УТ-3 -  УТ-5 Руська, 219е</w:t>
      </w:r>
      <w:r w:rsidR="007B66D7">
        <w:rPr>
          <w:rFonts w:eastAsia="Calibri"/>
          <w:b/>
          <w:sz w:val="28"/>
          <w:szCs w:val="28"/>
          <w:lang w:eastAsia="en-US"/>
        </w:rPr>
        <w:t xml:space="preserve">- УТ-5 – УТ-7 Руська,233 </w:t>
      </w:r>
      <w:r w:rsidRPr="003E2FBB">
        <w:rPr>
          <w:rFonts w:eastAsia="Calibri"/>
          <w:b/>
          <w:sz w:val="28"/>
          <w:szCs w:val="28"/>
          <w:lang w:eastAsia="en-US"/>
        </w:rPr>
        <w:t xml:space="preserve"> ; </w:t>
      </w:r>
    </w:p>
    <w:p w:rsidR="003E2FBB" w:rsidRPr="003E2FBB" w:rsidRDefault="003E2FBB" w:rsidP="003E2FBB">
      <w:pPr>
        <w:spacing w:line="276" w:lineRule="auto"/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3E2FBB" w:rsidRDefault="007B66D7" w:rsidP="003E2FBB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pacing w:val="-2"/>
          <w:sz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Ділянка довжиною 504</w:t>
      </w:r>
      <w:r w:rsidR="003E2FBB" w:rsidRPr="003E2FBB">
        <w:rPr>
          <w:rFonts w:eastAsia="Calibri"/>
          <w:bCs/>
          <w:spacing w:val="-2"/>
          <w:sz w:val="28"/>
          <w:lang w:eastAsia="en-US"/>
        </w:rPr>
        <w:t xml:space="preserve"> </w:t>
      </w:r>
      <w:proofErr w:type="spellStart"/>
      <w:r w:rsidR="003E2FBB" w:rsidRPr="003E2FBB">
        <w:rPr>
          <w:rFonts w:eastAsia="Calibri"/>
          <w:bCs/>
          <w:spacing w:val="-2"/>
          <w:sz w:val="28"/>
          <w:lang w:eastAsia="en-US"/>
        </w:rPr>
        <w:t>м.п</w:t>
      </w:r>
      <w:proofErr w:type="spellEnd"/>
      <w:r w:rsidR="003E2FBB" w:rsidRPr="003E2FBB">
        <w:rPr>
          <w:rFonts w:eastAsia="Calibri"/>
          <w:bCs/>
          <w:spacing w:val="-2"/>
          <w:sz w:val="28"/>
          <w:lang w:eastAsia="en-US"/>
        </w:rPr>
        <w:t xml:space="preserve">.  в  однотрубному вимірі </w:t>
      </w:r>
      <w:r w:rsidR="003E2FBB" w:rsidRPr="003E2FBB">
        <w:rPr>
          <w:rFonts w:eastAsia="Calibri"/>
          <w:sz w:val="28"/>
          <w:szCs w:val="28"/>
          <w:lang w:eastAsia="en-US"/>
        </w:rPr>
        <w:t>діаметром 400 мм</w:t>
      </w:r>
      <w:r w:rsidR="003E2FBB" w:rsidRPr="003E2FBB">
        <w:rPr>
          <w:rFonts w:eastAsia="Calibri"/>
          <w:bCs/>
          <w:spacing w:val="-2"/>
          <w:sz w:val="28"/>
          <w:lang w:eastAsia="en-US"/>
        </w:rPr>
        <w:t>. Варт</w:t>
      </w:r>
      <w:r>
        <w:rPr>
          <w:rFonts w:eastAsia="Calibri"/>
          <w:bCs/>
          <w:spacing w:val="-2"/>
          <w:sz w:val="28"/>
          <w:lang w:eastAsia="en-US"/>
        </w:rPr>
        <w:t>ість реалізації заходу   9 575, 727</w:t>
      </w:r>
      <w:r w:rsidR="003E2FBB" w:rsidRPr="003E2FBB">
        <w:rPr>
          <w:rFonts w:eastAsia="Calibri"/>
          <w:bCs/>
          <w:spacing w:val="-2"/>
          <w:sz w:val="28"/>
          <w:lang w:eastAsia="en-US"/>
        </w:rPr>
        <w:t xml:space="preserve"> тис.грн (без ПДВ).</w:t>
      </w:r>
    </w:p>
    <w:p w:rsidR="007B66D7" w:rsidRDefault="007B66D7" w:rsidP="007B66D7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Існуюча </w:t>
      </w:r>
      <w:r w:rsidR="00FF2316">
        <w:rPr>
          <w:rFonts w:eastAsia="Calibri"/>
          <w:sz w:val="28"/>
          <w:szCs w:val="28"/>
          <w:lang w:eastAsia="en-US"/>
        </w:rPr>
        <w:t>теплова мережа прокладена в 1987</w:t>
      </w:r>
      <w:r>
        <w:rPr>
          <w:rFonts w:eastAsia="Calibri"/>
          <w:sz w:val="28"/>
          <w:szCs w:val="28"/>
          <w:lang w:eastAsia="en-US"/>
        </w:rPr>
        <w:t xml:space="preserve"> році із сталевих труб  знаходиться у незадовільному стані.  Подальша її експлуатація без заміни труб призведе до зростання втрат, поривів та перебоїв у наданні послуг споживачам, в тому числі бюджетним, а саме:  ДНЗ №44, ЗОШ №28, ЗОШ №42, Лікарня швидкої допомоги, Міська дитяча поліклініка, Міська станція швидкої допомоги,  Обласна дитяча лікарня, обласний госпіталь для ВВВ, ПТУ №8, Чернівецький державний комерційний технікум, Багатопрофільний ліцей для обдарованих дітей.</w:t>
      </w:r>
    </w:p>
    <w:p w:rsidR="003E2FBB" w:rsidRPr="003E2FBB" w:rsidRDefault="003E2FBB" w:rsidP="003E2FBB">
      <w:pPr>
        <w:kinsoku w:val="0"/>
        <w:overflowPunct w:val="0"/>
        <w:spacing w:line="276" w:lineRule="auto"/>
        <w:ind w:firstLine="709"/>
        <w:jc w:val="both"/>
        <w:rPr>
          <w:i/>
          <w:sz w:val="28"/>
          <w:szCs w:val="28"/>
          <w:lang w:eastAsia="ru-RU"/>
        </w:rPr>
      </w:pPr>
      <w:r w:rsidRPr="003E2FBB">
        <w:rPr>
          <w:i/>
          <w:sz w:val="28"/>
          <w:szCs w:val="28"/>
          <w:lang w:eastAsia="ru-RU"/>
        </w:rPr>
        <w:t>Техніко - економічне обґрунтування заходу:</w:t>
      </w:r>
    </w:p>
    <w:p w:rsidR="003E2FBB" w:rsidRPr="003E2FBB" w:rsidRDefault="003E2FBB" w:rsidP="003E2FBB">
      <w:p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pacing w:val="-2"/>
          <w:sz w:val="28"/>
          <w:lang w:eastAsia="en-US"/>
        </w:rPr>
      </w:pPr>
      <w:r w:rsidRPr="003E2FBB">
        <w:rPr>
          <w:rFonts w:eastAsia="Calibri"/>
          <w:bCs/>
          <w:spacing w:val="-2"/>
          <w:sz w:val="28"/>
          <w:lang w:eastAsia="en-US"/>
        </w:rPr>
        <w:t>економія пали</w:t>
      </w:r>
      <w:r w:rsidR="007B66D7">
        <w:rPr>
          <w:rFonts w:eastAsia="Calibri"/>
          <w:bCs/>
          <w:spacing w:val="-2"/>
          <w:sz w:val="28"/>
          <w:lang w:eastAsia="en-US"/>
        </w:rPr>
        <w:t>ва від впровадження   - 20 750,92</w:t>
      </w:r>
      <w:r w:rsidRPr="003E2FBB">
        <w:rPr>
          <w:rFonts w:eastAsia="Calibri"/>
          <w:bCs/>
          <w:spacing w:val="-2"/>
          <w:sz w:val="28"/>
          <w:lang w:eastAsia="en-US"/>
        </w:rPr>
        <w:t xml:space="preserve"> кг. умовного палива в рік; </w:t>
      </w:r>
    </w:p>
    <w:p w:rsidR="003E2FBB" w:rsidRPr="003E2FBB" w:rsidRDefault="003E2FBB" w:rsidP="003E2FBB">
      <w:p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  <w:spacing w:val="-2"/>
          <w:sz w:val="28"/>
          <w:lang w:eastAsia="en-US"/>
        </w:rPr>
      </w:pPr>
      <w:r w:rsidRPr="003E2FBB">
        <w:rPr>
          <w:rFonts w:eastAsia="Calibri"/>
          <w:bCs/>
          <w:spacing w:val="-2"/>
          <w:sz w:val="28"/>
          <w:lang w:eastAsia="en-US"/>
        </w:rPr>
        <w:t>економічний   ефект  від в</w:t>
      </w:r>
      <w:r w:rsidR="00FF2316">
        <w:rPr>
          <w:rFonts w:eastAsia="Calibri"/>
          <w:bCs/>
          <w:spacing w:val="-2"/>
          <w:sz w:val="28"/>
          <w:lang w:eastAsia="en-US"/>
        </w:rPr>
        <w:t>провадження заходу :  1 711 739</w:t>
      </w:r>
      <w:r w:rsidR="007B66D7">
        <w:rPr>
          <w:rFonts w:eastAsia="Calibri"/>
          <w:bCs/>
          <w:spacing w:val="-2"/>
          <w:sz w:val="28"/>
          <w:lang w:eastAsia="en-US"/>
        </w:rPr>
        <w:t>,7</w:t>
      </w:r>
      <w:r w:rsidRPr="003E2FBB">
        <w:rPr>
          <w:rFonts w:eastAsia="Calibri"/>
          <w:bCs/>
          <w:spacing w:val="-2"/>
          <w:sz w:val="28"/>
          <w:lang w:eastAsia="en-US"/>
        </w:rPr>
        <w:t xml:space="preserve"> грн/рік;</w:t>
      </w:r>
    </w:p>
    <w:p w:rsidR="003E2FBB" w:rsidRPr="003E2FBB" w:rsidRDefault="003E2FBB" w:rsidP="003E2FBB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bCs/>
          <w:spacing w:val="-2"/>
          <w:sz w:val="28"/>
          <w:lang w:eastAsia="en-US"/>
        </w:rPr>
      </w:pPr>
      <w:r w:rsidRPr="003E2FBB">
        <w:rPr>
          <w:rFonts w:eastAsia="Calibri"/>
          <w:bCs/>
          <w:spacing w:val="-2"/>
          <w:sz w:val="28"/>
          <w:lang w:eastAsia="en-US"/>
        </w:rPr>
        <w:t>термін окупності</w:t>
      </w:r>
      <w:r w:rsidR="007B66D7">
        <w:rPr>
          <w:rFonts w:eastAsia="Calibri"/>
          <w:bCs/>
          <w:spacing w:val="-2"/>
          <w:sz w:val="28"/>
          <w:lang w:eastAsia="en-US"/>
        </w:rPr>
        <w:t xml:space="preserve"> заходу   -  8,76</w:t>
      </w:r>
      <w:r w:rsidRPr="003E2FBB">
        <w:rPr>
          <w:rFonts w:eastAsia="Calibri"/>
          <w:bCs/>
          <w:spacing w:val="-2"/>
          <w:sz w:val="28"/>
          <w:lang w:eastAsia="en-US"/>
        </w:rPr>
        <w:t xml:space="preserve"> років.</w:t>
      </w:r>
    </w:p>
    <w:p w:rsidR="003E2FBB" w:rsidRDefault="003E2FBB" w:rsidP="003E2FBB">
      <w:pPr>
        <w:spacing w:line="276" w:lineRule="auto"/>
        <w:ind w:firstLine="708"/>
        <w:jc w:val="both"/>
        <w:rPr>
          <w:bCs/>
          <w:sz w:val="28"/>
          <w:szCs w:val="28"/>
          <w:lang w:eastAsia="ru-RU"/>
        </w:rPr>
      </w:pPr>
      <w:r w:rsidRPr="003E2FBB">
        <w:rPr>
          <w:bCs/>
          <w:sz w:val="28"/>
          <w:szCs w:val="28"/>
          <w:lang w:eastAsia="ru-RU"/>
        </w:rPr>
        <w:t>Роботи планується виконувати підрядним способом. Для визначення вартості реалізації заходу  розроблено проектно-кошторисну документацію, яка пройшла експертизу та отримала позитивний висновок.</w:t>
      </w:r>
      <w:bookmarkStart w:id="0" w:name="_GoBack"/>
      <w:bookmarkEnd w:id="0"/>
    </w:p>
    <w:p w:rsidR="009E4928" w:rsidRPr="003E2FBB" w:rsidRDefault="009E4928" w:rsidP="003E2FBB">
      <w:pPr>
        <w:spacing w:line="276" w:lineRule="auto"/>
        <w:ind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У 2020 році планується провести тендерні процедури та закупити необхідні матеріали. Виконання робіт із заміни трубопроводів планується на 2021 рік відповідно до Програми.</w:t>
      </w:r>
    </w:p>
    <w:p w:rsidR="003E2FBB" w:rsidRDefault="003E2FBB" w:rsidP="003E2FBB">
      <w:pPr>
        <w:widowControl w:val="0"/>
        <w:shd w:val="clear" w:color="auto" w:fill="FFFFFF"/>
        <w:jc w:val="both"/>
        <w:rPr>
          <w:sz w:val="28"/>
          <w:szCs w:val="26"/>
        </w:rPr>
      </w:pPr>
      <w:r w:rsidRPr="003E2FBB">
        <w:rPr>
          <w:rFonts w:eastAsia="Calibri"/>
          <w:bCs/>
          <w:spacing w:val="-2"/>
          <w:sz w:val="28"/>
          <w:lang w:eastAsia="en-US"/>
        </w:rPr>
        <w:t xml:space="preserve">        </w:t>
      </w:r>
      <w:r w:rsidRPr="003E2FBB">
        <w:rPr>
          <w:iCs/>
          <w:sz w:val="28"/>
          <w:szCs w:val="26"/>
        </w:rPr>
        <w:t xml:space="preserve"> Ф</w:t>
      </w:r>
      <w:r w:rsidR="00055FF3">
        <w:rPr>
          <w:sz w:val="28"/>
          <w:szCs w:val="26"/>
        </w:rPr>
        <w:t xml:space="preserve">інансування  Програми на </w:t>
      </w:r>
      <w:r w:rsidR="00A75D38">
        <w:rPr>
          <w:sz w:val="28"/>
          <w:szCs w:val="26"/>
        </w:rPr>
        <w:t>2020</w:t>
      </w:r>
      <w:r w:rsidR="00253EA4">
        <w:rPr>
          <w:sz w:val="28"/>
          <w:szCs w:val="26"/>
        </w:rPr>
        <w:t>-2021 ро</w:t>
      </w:r>
      <w:r w:rsidRPr="003E2FBB">
        <w:rPr>
          <w:sz w:val="28"/>
          <w:szCs w:val="26"/>
        </w:rPr>
        <w:t>к</w:t>
      </w:r>
      <w:r w:rsidR="00253EA4">
        <w:rPr>
          <w:sz w:val="28"/>
          <w:szCs w:val="26"/>
        </w:rPr>
        <w:t>и</w:t>
      </w:r>
      <w:r w:rsidRPr="003E2FBB">
        <w:rPr>
          <w:sz w:val="28"/>
          <w:szCs w:val="26"/>
        </w:rPr>
        <w:t xml:space="preserve"> міського комунального підприємства «Чернівцітеплокомуненерго» передбачається здійснити за рахунок амортизаційних відрахувань, врахованих у структурі тарифів (без ПДВ).</w:t>
      </w:r>
      <w:r w:rsidR="009E4928">
        <w:rPr>
          <w:sz w:val="28"/>
          <w:szCs w:val="26"/>
        </w:rPr>
        <w:t xml:space="preserve"> </w:t>
      </w:r>
    </w:p>
    <w:p w:rsidR="009E4928" w:rsidRPr="003E2FBB" w:rsidRDefault="009E4928" w:rsidP="003E2FBB">
      <w:pPr>
        <w:widowControl w:val="0"/>
        <w:shd w:val="clear" w:color="auto" w:fill="FFFFFF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</w:t>
      </w:r>
    </w:p>
    <w:p w:rsidR="003E2FBB" w:rsidRPr="003E2FBB" w:rsidRDefault="003E2FBB" w:rsidP="003E2FBB">
      <w:pPr>
        <w:jc w:val="both"/>
        <w:rPr>
          <w:sz w:val="28"/>
          <w:szCs w:val="28"/>
        </w:rPr>
      </w:pPr>
    </w:p>
    <w:p w:rsidR="00FE6B85" w:rsidRDefault="00FE6B85" w:rsidP="00FE6B85">
      <w:pPr>
        <w:jc w:val="both"/>
        <w:rPr>
          <w:sz w:val="28"/>
          <w:szCs w:val="28"/>
          <w:lang w:eastAsia="ru-RU"/>
        </w:rPr>
      </w:pPr>
    </w:p>
    <w:p w:rsidR="00CC7241" w:rsidRDefault="00CC7241" w:rsidP="00FE6B85">
      <w:pPr>
        <w:widowControl w:val="0"/>
        <w:shd w:val="clear" w:color="auto" w:fill="FFFFFF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</w:t>
      </w:r>
    </w:p>
    <w:p w:rsidR="00FE6B85" w:rsidRDefault="00FE6B85" w:rsidP="00FE6B85">
      <w:pPr>
        <w:jc w:val="both"/>
        <w:rPr>
          <w:sz w:val="28"/>
          <w:szCs w:val="28"/>
          <w:lang w:val="ru-RU"/>
        </w:rPr>
      </w:pPr>
    </w:p>
    <w:p w:rsidR="00FE6B85" w:rsidRDefault="00FE6B85" w:rsidP="00FE6B85">
      <w:pPr>
        <w:jc w:val="both"/>
        <w:rPr>
          <w:sz w:val="28"/>
          <w:szCs w:val="28"/>
        </w:rPr>
      </w:pPr>
    </w:p>
    <w:p w:rsidR="00F758AA" w:rsidRPr="00F758AA" w:rsidRDefault="00F758AA" w:rsidP="00F758AA">
      <w:pPr>
        <w:jc w:val="both"/>
        <w:rPr>
          <w:sz w:val="28"/>
          <w:szCs w:val="28"/>
          <w:lang w:val="ru-RU"/>
        </w:rPr>
      </w:pPr>
    </w:p>
    <w:p w:rsidR="003E2FBB" w:rsidRPr="003E2FBB" w:rsidRDefault="003E2FBB" w:rsidP="003E2FBB">
      <w:pPr>
        <w:jc w:val="both"/>
        <w:rPr>
          <w:sz w:val="28"/>
          <w:szCs w:val="28"/>
          <w:lang w:val="ru-RU"/>
        </w:rPr>
      </w:pPr>
    </w:p>
    <w:p w:rsidR="003E2FBB" w:rsidRPr="003E2FBB" w:rsidRDefault="003E2FBB" w:rsidP="003E2FBB">
      <w:pPr>
        <w:jc w:val="both"/>
        <w:rPr>
          <w:sz w:val="28"/>
          <w:szCs w:val="28"/>
        </w:rPr>
      </w:pPr>
    </w:p>
    <w:p w:rsidR="005F77F1" w:rsidRDefault="005F77F1"/>
    <w:sectPr w:rsidR="005F77F1" w:rsidSect="00E83210">
      <w:type w:val="continuous"/>
      <w:pgSz w:w="11910" w:h="16840"/>
      <w:pgMar w:top="851" w:right="1000" w:bottom="567" w:left="1360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6E"/>
    <w:rsid w:val="00055FF3"/>
    <w:rsid w:val="00253EA4"/>
    <w:rsid w:val="002E676E"/>
    <w:rsid w:val="00326F52"/>
    <w:rsid w:val="00390921"/>
    <w:rsid w:val="003E2FBB"/>
    <w:rsid w:val="005F77F1"/>
    <w:rsid w:val="006A0D11"/>
    <w:rsid w:val="006A5E02"/>
    <w:rsid w:val="007528CF"/>
    <w:rsid w:val="007B66D7"/>
    <w:rsid w:val="007D772B"/>
    <w:rsid w:val="009E4928"/>
    <w:rsid w:val="00A75D38"/>
    <w:rsid w:val="00B55AAB"/>
    <w:rsid w:val="00CC7241"/>
    <w:rsid w:val="00D14F2A"/>
    <w:rsid w:val="00E83210"/>
    <w:rsid w:val="00E91104"/>
    <w:rsid w:val="00F758AA"/>
    <w:rsid w:val="00FE6B85"/>
    <w:rsid w:val="00FF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0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2020-01-20T11:37:00Z</cp:lastPrinted>
  <dcterms:created xsi:type="dcterms:W3CDTF">2019-10-23T13:15:00Z</dcterms:created>
  <dcterms:modified xsi:type="dcterms:W3CDTF">2020-01-20T11:38:00Z</dcterms:modified>
</cp:coreProperties>
</file>