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426" w:rsidRDefault="00522426" w:rsidP="0092285A">
      <w:pPr>
        <w:rPr>
          <w:b/>
          <w:lang w:val="uk-UA"/>
        </w:rPr>
      </w:pPr>
      <w:bookmarkStart w:id="0" w:name="_GoBack"/>
      <w:bookmarkEnd w:id="0"/>
    </w:p>
    <w:p w:rsidR="00DC78A9" w:rsidRPr="00246A34" w:rsidRDefault="00DC78A9" w:rsidP="00DC78A9">
      <w:pPr>
        <w:jc w:val="center"/>
        <w:rPr>
          <w:b/>
          <w:lang w:val="uk-UA"/>
        </w:rPr>
      </w:pPr>
      <w:r w:rsidRPr="00246A34">
        <w:rPr>
          <w:b/>
          <w:lang w:val="uk-UA"/>
        </w:rPr>
        <w:t xml:space="preserve">Обґрунтування </w:t>
      </w:r>
    </w:p>
    <w:p w:rsidR="00D9611B" w:rsidRDefault="00522426" w:rsidP="00522426">
      <w:pPr>
        <w:tabs>
          <w:tab w:val="left" w:pos="495"/>
          <w:tab w:val="center" w:pos="4677"/>
        </w:tabs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="00DC78A9" w:rsidRPr="00246A34">
        <w:rPr>
          <w:b/>
          <w:lang w:val="uk-UA"/>
        </w:rPr>
        <w:t>необхідності реалізації заходів, передбачених</w:t>
      </w:r>
      <w:r w:rsidR="00DB2912" w:rsidRPr="00246A34">
        <w:rPr>
          <w:b/>
          <w:lang w:val="uk-UA"/>
        </w:rPr>
        <w:t xml:space="preserve"> </w:t>
      </w:r>
      <w:r w:rsidR="00DC78A9" w:rsidRPr="00246A34">
        <w:rPr>
          <w:b/>
          <w:lang w:val="uk-UA"/>
        </w:rPr>
        <w:t xml:space="preserve">Інвестиційною програмою </w:t>
      </w:r>
    </w:p>
    <w:p w:rsidR="00DC78A9" w:rsidRDefault="00DC78A9" w:rsidP="00DC78A9">
      <w:pPr>
        <w:jc w:val="center"/>
        <w:rPr>
          <w:b/>
          <w:lang w:val="uk-UA"/>
        </w:rPr>
      </w:pPr>
      <w:proofErr w:type="spellStart"/>
      <w:r w:rsidRPr="00246A34">
        <w:rPr>
          <w:b/>
          <w:lang w:val="uk-UA"/>
        </w:rPr>
        <w:t>КП</w:t>
      </w:r>
      <w:proofErr w:type="spellEnd"/>
      <w:r w:rsidRPr="00246A34">
        <w:rPr>
          <w:b/>
          <w:lang w:val="uk-UA"/>
        </w:rPr>
        <w:t xml:space="preserve"> «</w:t>
      </w:r>
      <w:proofErr w:type="spellStart"/>
      <w:r w:rsidRPr="00246A34">
        <w:rPr>
          <w:b/>
          <w:lang w:val="uk-UA"/>
        </w:rPr>
        <w:t>Чернівціводоканал</w:t>
      </w:r>
      <w:proofErr w:type="spellEnd"/>
      <w:r w:rsidRPr="00246A34">
        <w:rPr>
          <w:b/>
          <w:lang w:val="uk-UA"/>
        </w:rPr>
        <w:t>» на 20</w:t>
      </w:r>
      <w:r w:rsidR="004A77EC">
        <w:rPr>
          <w:b/>
          <w:lang w:val="uk-UA"/>
        </w:rPr>
        <w:t>20</w:t>
      </w:r>
      <w:r w:rsidRPr="00246A34">
        <w:rPr>
          <w:b/>
          <w:lang w:val="uk-UA"/>
        </w:rPr>
        <w:t xml:space="preserve"> рік.</w:t>
      </w:r>
    </w:p>
    <w:p w:rsidR="00086DCA" w:rsidRDefault="00086DCA" w:rsidP="00DC78A9">
      <w:pPr>
        <w:jc w:val="center"/>
        <w:rPr>
          <w:b/>
          <w:lang w:val="uk-UA"/>
        </w:rPr>
      </w:pPr>
    </w:p>
    <w:p w:rsidR="00086DCA" w:rsidRPr="00086DCA" w:rsidRDefault="00086DCA" w:rsidP="00086DCA">
      <w:pPr>
        <w:jc w:val="both"/>
        <w:rPr>
          <w:b/>
          <w:u w:val="single"/>
          <w:lang w:val="uk-UA"/>
        </w:rPr>
      </w:pPr>
      <w:r w:rsidRPr="00086DCA">
        <w:rPr>
          <w:b/>
          <w:u w:val="single"/>
          <w:lang w:val="uk-UA"/>
        </w:rPr>
        <w:t>Водопостачання</w:t>
      </w:r>
    </w:p>
    <w:p w:rsidR="004A77EC" w:rsidRDefault="004A77EC" w:rsidP="004A77EC">
      <w:pPr>
        <w:numPr>
          <w:ilvl w:val="1"/>
          <w:numId w:val="5"/>
        </w:numPr>
        <w:rPr>
          <w:b/>
          <w:lang w:val="uk-UA"/>
        </w:rPr>
      </w:pPr>
      <w:r w:rsidRPr="004A77EC">
        <w:rPr>
          <w:b/>
        </w:rPr>
        <w:t xml:space="preserve">Заходи </w:t>
      </w:r>
      <w:proofErr w:type="spellStart"/>
      <w:r w:rsidRPr="004A77EC">
        <w:rPr>
          <w:b/>
        </w:rPr>
        <w:t>зі</w:t>
      </w:r>
      <w:proofErr w:type="spellEnd"/>
      <w:r w:rsidRPr="004A77EC">
        <w:rPr>
          <w:b/>
        </w:rPr>
        <w:t xml:space="preserve"> </w:t>
      </w:r>
      <w:proofErr w:type="spellStart"/>
      <w:r w:rsidRPr="004A77EC">
        <w:rPr>
          <w:b/>
        </w:rPr>
        <w:t>зниження</w:t>
      </w:r>
      <w:proofErr w:type="spellEnd"/>
      <w:r w:rsidRPr="004A77EC">
        <w:rPr>
          <w:b/>
        </w:rPr>
        <w:t xml:space="preserve"> </w:t>
      </w:r>
      <w:proofErr w:type="spellStart"/>
      <w:r w:rsidRPr="004A77EC">
        <w:rPr>
          <w:b/>
        </w:rPr>
        <w:t>питомих</w:t>
      </w:r>
      <w:proofErr w:type="spellEnd"/>
      <w:r w:rsidRPr="004A77EC">
        <w:rPr>
          <w:b/>
        </w:rPr>
        <w:t xml:space="preserve"> </w:t>
      </w:r>
      <w:proofErr w:type="spellStart"/>
      <w:r w:rsidRPr="004A77EC">
        <w:rPr>
          <w:b/>
        </w:rPr>
        <w:t>витрат</w:t>
      </w:r>
      <w:proofErr w:type="spellEnd"/>
      <w:r w:rsidRPr="004A77EC">
        <w:rPr>
          <w:b/>
        </w:rPr>
        <w:t xml:space="preserve">, а </w:t>
      </w:r>
      <w:proofErr w:type="spellStart"/>
      <w:r w:rsidRPr="004A77EC">
        <w:rPr>
          <w:b/>
        </w:rPr>
        <w:t>також</w:t>
      </w:r>
      <w:proofErr w:type="spellEnd"/>
      <w:r w:rsidRPr="004A77EC">
        <w:rPr>
          <w:b/>
        </w:rPr>
        <w:t xml:space="preserve"> </w:t>
      </w:r>
      <w:proofErr w:type="spellStart"/>
      <w:r w:rsidRPr="004A77EC">
        <w:rPr>
          <w:b/>
        </w:rPr>
        <w:t>втрат</w:t>
      </w:r>
      <w:proofErr w:type="spellEnd"/>
      <w:r w:rsidRPr="004A77EC">
        <w:rPr>
          <w:b/>
        </w:rPr>
        <w:t xml:space="preserve"> </w:t>
      </w:r>
      <w:proofErr w:type="spellStart"/>
      <w:r w:rsidRPr="004A77EC">
        <w:rPr>
          <w:b/>
        </w:rPr>
        <w:t>ресурсів</w:t>
      </w:r>
      <w:proofErr w:type="spellEnd"/>
      <w:r w:rsidRPr="004A77EC">
        <w:rPr>
          <w:b/>
        </w:rPr>
        <w:t xml:space="preserve">, </w:t>
      </w:r>
      <w:proofErr w:type="spellStart"/>
      <w:r w:rsidRPr="004A77EC">
        <w:rPr>
          <w:b/>
        </w:rPr>
        <w:t>з</w:t>
      </w:r>
      <w:proofErr w:type="spellEnd"/>
      <w:r w:rsidRPr="004A77EC">
        <w:rPr>
          <w:b/>
        </w:rPr>
        <w:t xml:space="preserve"> них:</w:t>
      </w:r>
    </w:p>
    <w:p w:rsidR="004A77EC" w:rsidRDefault="004A77EC" w:rsidP="004A77EC">
      <w:pPr>
        <w:ind w:left="405"/>
        <w:rPr>
          <w:b/>
          <w:lang w:val="uk-UA"/>
        </w:rPr>
      </w:pPr>
    </w:p>
    <w:p w:rsidR="004A77EC" w:rsidRPr="004A77EC" w:rsidRDefault="004A77EC" w:rsidP="00956ECB">
      <w:pPr>
        <w:rPr>
          <w:b/>
          <w:lang w:val="uk-UA"/>
        </w:rPr>
      </w:pPr>
      <w:r>
        <w:rPr>
          <w:b/>
          <w:lang w:val="uk-UA"/>
        </w:rPr>
        <w:t xml:space="preserve">1.1.1 </w:t>
      </w:r>
      <w:r w:rsidRPr="004A77EC">
        <w:rPr>
          <w:b/>
          <w:lang w:val="uk-UA"/>
        </w:rPr>
        <w:t xml:space="preserve">Технічне переоснащення електросилового обладнання насосної станції 1-го підйому водогону «Дністер-Чернівці» в </w:t>
      </w:r>
      <w:proofErr w:type="spellStart"/>
      <w:r w:rsidRPr="004A77EC">
        <w:rPr>
          <w:b/>
          <w:lang w:val="uk-UA"/>
        </w:rPr>
        <w:t>с.Митків</w:t>
      </w:r>
      <w:proofErr w:type="spellEnd"/>
      <w:r w:rsidRPr="004A77EC">
        <w:rPr>
          <w:b/>
          <w:lang w:val="uk-UA"/>
        </w:rPr>
        <w:t xml:space="preserve"> </w:t>
      </w:r>
      <w:proofErr w:type="spellStart"/>
      <w:r w:rsidRPr="004A77EC">
        <w:rPr>
          <w:b/>
          <w:lang w:val="uk-UA"/>
        </w:rPr>
        <w:t>Заставнівського</w:t>
      </w:r>
      <w:proofErr w:type="spellEnd"/>
      <w:r w:rsidRPr="004A77EC">
        <w:rPr>
          <w:b/>
          <w:lang w:val="uk-UA"/>
        </w:rPr>
        <w:t xml:space="preserve"> р-ну Чернівецької</w:t>
      </w:r>
    </w:p>
    <w:p w:rsidR="00956ECB" w:rsidRDefault="004A77EC" w:rsidP="004A77EC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</w:t>
      </w:r>
    </w:p>
    <w:p w:rsidR="004A77EC" w:rsidRPr="004A77EC" w:rsidRDefault="00956ECB" w:rsidP="004A77EC">
      <w:pPr>
        <w:jc w:val="both"/>
        <w:rPr>
          <w:sz w:val="20"/>
          <w:szCs w:val="20"/>
        </w:rPr>
      </w:pPr>
      <w:r>
        <w:rPr>
          <w:b/>
          <w:lang w:val="uk-UA"/>
        </w:rPr>
        <w:t xml:space="preserve">         </w:t>
      </w:r>
      <w:r w:rsidR="004A77EC" w:rsidRPr="00246A34">
        <w:rPr>
          <w:lang w:val="uk-UA"/>
        </w:rPr>
        <w:t>Вартість впровадження –</w:t>
      </w:r>
      <w:r w:rsidR="004A77EC">
        <w:t>157</w:t>
      </w:r>
      <w:r w:rsidR="004A77EC">
        <w:rPr>
          <w:lang w:val="uk-UA"/>
        </w:rPr>
        <w:t>6</w:t>
      </w:r>
      <w:r w:rsidR="004A77EC">
        <w:t>,</w:t>
      </w:r>
      <w:r w:rsidR="004A77EC">
        <w:rPr>
          <w:lang w:val="uk-UA"/>
        </w:rPr>
        <w:t>37</w:t>
      </w:r>
      <w:r w:rsidR="004A77EC">
        <w:t xml:space="preserve"> </w:t>
      </w:r>
      <w:proofErr w:type="spellStart"/>
      <w:r w:rsidR="004A77EC">
        <w:t>тис.грн</w:t>
      </w:r>
      <w:proofErr w:type="spellEnd"/>
      <w:r w:rsidR="004A77EC">
        <w:t xml:space="preserve"> (без ПДВ)</w:t>
      </w:r>
      <w:r w:rsidR="004A77EC" w:rsidRPr="004A77EC">
        <w:rPr>
          <w:sz w:val="20"/>
          <w:szCs w:val="20"/>
        </w:rPr>
        <w:t xml:space="preserve"> </w:t>
      </w:r>
    </w:p>
    <w:p w:rsidR="004A77EC" w:rsidRPr="009D2693" w:rsidRDefault="004A77E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</w:pPr>
    </w:p>
    <w:p w:rsidR="004A77EC" w:rsidRPr="00AD2C32" w:rsidRDefault="004A77EC" w:rsidP="004A77EC">
      <w:pPr>
        <w:jc w:val="both"/>
        <w:rPr>
          <w:color w:val="000000"/>
        </w:rPr>
      </w:pPr>
      <w:r>
        <w:rPr>
          <w:lang w:val="uk-UA"/>
        </w:rPr>
        <w:t xml:space="preserve">           </w:t>
      </w:r>
      <w:r w:rsidRPr="00AD2C32">
        <w:rPr>
          <w:color w:val="000000"/>
          <w:lang w:val="uk-UA"/>
        </w:rPr>
        <w:t xml:space="preserve">Проблеми енергозбереження традиційно вважаються важливою сферою інженерних пошуків і розробок підприємств водопровідно-каналізаційного господарства. </w:t>
      </w:r>
      <w:r w:rsidRPr="00AD2C32">
        <w:rPr>
          <w:color w:val="000000"/>
        </w:rPr>
        <w:t xml:space="preserve">В </w:t>
      </w:r>
      <w:proofErr w:type="spellStart"/>
      <w:r w:rsidRPr="00AD2C32">
        <w:rPr>
          <w:color w:val="000000"/>
        </w:rPr>
        <w:t>сучасній</w:t>
      </w:r>
      <w:proofErr w:type="spellEnd"/>
      <w:r w:rsidRPr="00AD2C32">
        <w:rPr>
          <w:color w:val="000000"/>
        </w:rPr>
        <w:t xml:space="preserve"> </w:t>
      </w:r>
      <w:r w:rsidRPr="00AD2C32">
        <w:rPr>
          <w:color w:val="000000"/>
          <w:lang w:val="uk-UA"/>
        </w:rPr>
        <w:t>У</w:t>
      </w:r>
      <w:proofErr w:type="spellStart"/>
      <w:r w:rsidRPr="00AD2C32">
        <w:rPr>
          <w:color w:val="000000"/>
        </w:rPr>
        <w:t>країні</w:t>
      </w:r>
      <w:proofErr w:type="spellEnd"/>
      <w:r w:rsidRPr="00AD2C32">
        <w:rPr>
          <w:color w:val="000000"/>
          <w:lang w:val="uk-UA"/>
        </w:rPr>
        <w:t>,</w:t>
      </w:r>
      <w:r w:rsidRPr="00AD2C32">
        <w:rPr>
          <w:color w:val="000000"/>
        </w:rPr>
        <w:t xml:space="preserve"> особливо на </w:t>
      </w:r>
      <w:proofErr w:type="spellStart"/>
      <w:r w:rsidRPr="00AD2C32">
        <w:rPr>
          <w:color w:val="000000"/>
        </w:rPr>
        <w:t>тлі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зростання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цін</w:t>
      </w:r>
      <w:proofErr w:type="spellEnd"/>
      <w:r w:rsidRPr="00AD2C32">
        <w:rPr>
          <w:color w:val="000000"/>
        </w:rPr>
        <w:t xml:space="preserve"> на </w:t>
      </w:r>
      <w:proofErr w:type="spellStart"/>
      <w:r w:rsidRPr="00AD2C32">
        <w:rPr>
          <w:color w:val="000000"/>
        </w:rPr>
        <w:t>електроенергію</w:t>
      </w:r>
      <w:proofErr w:type="spellEnd"/>
      <w:r w:rsidRPr="00AD2C32">
        <w:rPr>
          <w:color w:val="000000"/>
        </w:rPr>
        <w:t xml:space="preserve">, </w:t>
      </w:r>
      <w:proofErr w:type="spellStart"/>
      <w:r w:rsidRPr="00AD2C32">
        <w:rPr>
          <w:color w:val="000000"/>
        </w:rPr>
        <w:t>пошук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додаткових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можливостей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економії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є</w:t>
      </w:r>
      <w:proofErr w:type="spellEnd"/>
      <w:r w:rsidRPr="00AD2C32">
        <w:rPr>
          <w:color w:val="000000"/>
        </w:rPr>
        <w:t xml:space="preserve"> особливо </w:t>
      </w:r>
      <w:proofErr w:type="spellStart"/>
      <w:r w:rsidRPr="00AD2C32">
        <w:rPr>
          <w:color w:val="000000"/>
        </w:rPr>
        <w:t>актуальним</w:t>
      </w:r>
      <w:proofErr w:type="spellEnd"/>
      <w:r w:rsidRPr="00AD2C32">
        <w:rPr>
          <w:color w:val="000000"/>
        </w:rPr>
        <w:t>.</w:t>
      </w:r>
    </w:p>
    <w:p w:rsidR="004A77EC" w:rsidRPr="00AD2C32" w:rsidRDefault="004A77EC" w:rsidP="004A77EC">
      <w:pPr>
        <w:ind w:firstLine="709"/>
        <w:jc w:val="both"/>
        <w:rPr>
          <w:color w:val="000000"/>
        </w:rPr>
      </w:pPr>
      <w:proofErr w:type="spellStart"/>
      <w:r w:rsidRPr="00AD2C32">
        <w:rPr>
          <w:color w:val="000000"/>
        </w:rPr>
        <w:t>Автоматизація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роботи</w:t>
      </w:r>
      <w:proofErr w:type="spellEnd"/>
      <w:r w:rsidRPr="00AD2C32">
        <w:rPr>
          <w:color w:val="000000"/>
        </w:rPr>
        <w:t xml:space="preserve"> насосно-силового </w:t>
      </w:r>
      <w:proofErr w:type="spellStart"/>
      <w:r w:rsidRPr="00AD2C32">
        <w:rPr>
          <w:color w:val="000000"/>
        </w:rPr>
        <w:t>обладнання</w:t>
      </w:r>
      <w:proofErr w:type="spellEnd"/>
      <w:r w:rsidRPr="00AD2C32">
        <w:rPr>
          <w:color w:val="000000"/>
        </w:rPr>
        <w:t xml:space="preserve"> за </w:t>
      </w:r>
      <w:proofErr w:type="spellStart"/>
      <w:r w:rsidRPr="00AD2C32">
        <w:rPr>
          <w:color w:val="000000"/>
        </w:rPr>
        <w:t>останнє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десятиріччя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зазнала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значного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оновлення</w:t>
      </w:r>
      <w:proofErr w:type="spellEnd"/>
      <w:r w:rsidRPr="00AD2C32">
        <w:rPr>
          <w:color w:val="000000"/>
        </w:rPr>
        <w:t xml:space="preserve"> за </w:t>
      </w:r>
      <w:proofErr w:type="spellStart"/>
      <w:r w:rsidRPr="00AD2C32">
        <w:rPr>
          <w:color w:val="000000"/>
        </w:rPr>
        <w:t>рахунок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впровадження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засобів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сучасної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електроніки</w:t>
      </w:r>
      <w:proofErr w:type="spellEnd"/>
      <w:r w:rsidRPr="00AD2C32">
        <w:rPr>
          <w:color w:val="000000"/>
        </w:rPr>
        <w:t xml:space="preserve">. </w:t>
      </w:r>
      <w:proofErr w:type="spellStart"/>
      <w:r w:rsidRPr="00AD2C32">
        <w:rPr>
          <w:color w:val="000000"/>
        </w:rPr>
        <w:t>Виконання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даного</w:t>
      </w:r>
      <w:proofErr w:type="spellEnd"/>
      <w:r w:rsidRPr="00AD2C32">
        <w:rPr>
          <w:color w:val="000000"/>
        </w:rPr>
        <w:t xml:space="preserve"> заходу </w:t>
      </w:r>
      <w:proofErr w:type="spellStart"/>
      <w:r w:rsidRPr="00AD2C32">
        <w:rPr>
          <w:color w:val="000000"/>
        </w:rPr>
        <w:t>передбачає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встановлення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високовольтного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перетворювача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частоти</w:t>
      </w:r>
      <w:proofErr w:type="spellEnd"/>
      <w:r w:rsidRPr="00AD2C32">
        <w:rPr>
          <w:color w:val="000000"/>
        </w:rPr>
        <w:t xml:space="preserve"> </w:t>
      </w:r>
      <w:r w:rsidRPr="00AD2C32">
        <w:rPr>
          <w:color w:val="000000"/>
          <w:lang w:val="en-US"/>
        </w:rPr>
        <w:t>GD</w:t>
      </w:r>
      <w:r w:rsidRPr="00AD2C32">
        <w:rPr>
          <w:color w:val="000000"/>
        </w:rPr>
        <w:t>5000-</w:t>
      </w:r>
      <w:r w:rsidRPr="00AD2C32">
        <w:rPr>
          <w:color w:val="000000"/>
          <w:lang w:val="en-US"/>
        </w:rPr>
        <w:t>A</w:t>
      </w:r>
      <w:r w:rsidRPr="00AD2C32">
        <w:rPr>
          <w:color w:val="000000"/>
        </w:rPr>
        <w:t>1000-06-</w:t>
      </w:r>
      <w:r w:rsidRPr="00AD2C32">
        <w:rPr>
          <w:color w:val="000000"/>
          <w:lang w:val="en-US"/>
        </w:rPr>
        <w:t>S</w:t>
      </w:r>
      <w:r w:rsidRPr="00AD2C32">
        <w:rPr>
          <w:color w:val="000000"/>
          <w:lang w:val="uk-UA"/>
        </w:rPr>
        <w:t xml:space="preserve"> </w:t>
      </w:r>
      <w:r w:rsidRPr="00AD2C32">
        <w:rPr>
          <w:color w:val="000000"/>
        </w:rPr>
        <w:t xml:space="preserve">для </w:t>
      </w:r>
      <w:proofErr w:type="spellStart"/>
      <w:r w:rsidRPr="00AD2C32">
        <w:rPr>
          <w:color w:val="000000"/>
        </w:rPr>
        <w:t>керування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насосним</w:t>
      </w:r>
      <w:proofErr w:type="spellEnd"/>
      <w:r w:rsidRPr="00AD2C32">
        <w:rPr>
          <w:color w:val="000000"/>
          <w:lang w:val="uk-UA"/>
        </w:rPr>
        <w:t>и</w:t>
      </w:r>
      <w:r w:rsidRPr="00AD2C32">
        <w:rPr>
          <w:color w:val="000000"/>
        </w:rPr>
        <w:t xml:space="preserve"> агрегат</w:t>
      </w:r>
      <w:proofErr w:type="spellStart"/>
      <w:r w:rsidRPr="00AD2C32">
        <w:rPr>
          <w:color w:val="000000"/>
          <w:lang w:val="uk-UA"/>
        </w:rPr>
        <w:t>ами</w:t>
      </w:r>
      <w:proofErr w:type="spellEnd"/>
      <w:r w:rsidRPr="00AD2C32">
        <w:rPr>
          <w:color w:val="000000"/>
        </w:rPr>
        <w:t xml:space="preserve"> на ВНС «</w:t>
      </w:r>
      <w:proofErr w:type="spellStart"/>
      <w:r w:rsidRPr="00AD2C32">
        <w:rPr>
          <w:color w:val="000000"/>
          <w:lang w:val="uk-UA"/>
        </w:rPr>
        <w:t>Митків</w:t>
      </w:r>
      <w:proofErr w:type="spellEnd"/>
      <w:r w:rsidRPr="00AD2C32">
        <w:rPr>
          <w:color w:val="000000"/>
        </w:rPr>
        <w:t>».</w:t>
      </w:r>
    </w:p>
    <w:p w:rsidR="004A77EC" w:rsidRPr="00AD2C32" w:rsidRDefault="004A77EC" w:rsidP="004A77EC">
      <w:pPr>
        <w:ind w:firstLine="709"/>
        <w:jc w:val="both"/>
        <w:rPr>
          <w:color w:val="000000"/>
        </w:rPr>
      </w:pPr>
      <w:proofErr w:type="spellStart"/>
      <w:r w:rsidRPr="00AD2C32">
        <w:rPr>
          <w:color w:val="000000"/>
        </w:rPr>
        <w:t>Застосування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комбінованого</w:t>
      </w:r>
      <w:proofErr w:type="spellEnd"/>
      <w:r w:rsidRPr="00AD2C32">
        <w:rPr>
          <w:color w:val="000000"/>
        </w:rPr>
        <w:t xml:space="preserve"> режиму </w:t>
      </w:r>
      <w:proofErr w:type="spellStart"/>
      <w:r w:rsidRPr="00AD2C32">
        <w:rPr>
          <w:color w:val="000000"/>
        </w:rPr>
        <w:t>роботи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насосн</w:t>
      </w:r>
      <w:r w:rsidRPr="00AD2C32">
        <w:rPr>
          <w:color w:val="000000"/>
          <w:lang w:val="uk-UA"/>
        </w:rPr>
        <w:t>их</w:t>
      </w:r>
      <w:proofErr w:type="spellEnd"/>
      <w:r w:rsidRPr="00AD2C32">
        <w:rPr>
          <w:color w:val="000000"/>
        </w:rPr>
        <w:t xml:space="preserve"> агрегат</w:t>
      </w:r>
      <w:proofErr w:type="spellStart"/>
      <w:r w:rsidRPr="00AD2C32">
        <w:rPr>
          <w:color w:val="000000"/>
          <w:lang w:val="uk-UA"/>
        </w:rPr>
        <w:t>ів</w:t>
      </w:r>
      <w:proofErr w:type="spellEnd"/>
      <w:r w:rsidRPr="00AD2C32">
        <w:rPr>
          <w:color w:val="000000"/>
        </w:rPr>
        <w:t xml:space="preserve"> дозволить </w:t>
      </w:r>
      <w:proofErr w:type="spellStart"/>
      <w:r w:rsidRPr="00AD2C32">
        <w:rPr>
          <w:color w:val="000000"/>
        </w:rPr>
        <w:t>економити</w:t>
      </w:r>
      <w:proofErr w:type="spellEnd"/>
      <w:r w:rsidRPr="00AD2C32">
        <w:rPr>
          <w:color w:val="000000"/>
        </w:rPr>
        <w:t xml:space="preserve"> </w:t>
      </w:r>
      <w:r w:rsidRPr="00AD2C32">
        <w:rPr>
          <w:color w:val="000000"/>
          <w:lang w:val="uk-UA"/>
        </w:rPr>
        <w:t xml:space="preserve">більше </w:t>
      </w:r>
      <w:r>
        <w:rPr>
          <w:color w:val="000000"/>
        </w:rPr>
        <w:t>10</w:t>
      </w:r>
      <w:r w:rsidRPr="00AD2C32">
        <w:rPr>
          <w:color w:val="000000"/>
        </w:rPr>
        <w:t xml:space="preserve">% </w:t>
      </w:r>
      <w:proofErr w:type="spellStart"/>
      <w:r w:rsidRPr="00AD2C32">
        <w:rPr>
          <w:color w:val="000000"/>
        </w:rPr>
        <w:t>річного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споживання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електроенергії</w:t>
      </w:r>
      <w:proofErr w:type="spellEnd"/>
      <w:r w:rsidRPr="00AD2C32">
        <w:rPr>
          <w:color w:val="000000"/>
          <w:lang w:val="uk-UA"/>
        </w:rPr>
        <w:t>,</w:t>
      </w:r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підтримуючи</w:t>
      </w:r>
      <w:proofErr w:type="spellEnd"/>
      <w:r w:rsidRPr="00AD2C32">
        <w:rPr>
          <w:color w:val="000000"/>
        </w:rPr>
        <w:t xml:space="preserve"> при </w:t>
      </w:r>
      <w:proofErr w:type="spellStart"/>
      <w:r w:rsidRPr="00AD2C32">
        <w:rPr>
          <w:color w:val="000000"/>
        </w:rPr>
        <w:t>цьому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необхідний</w:t>
      </w:r>
      <w:proofErr w:type="spellEnd"/>
      <w:r w:rsidRPr="00AD2C32">
        <w:rPr>
          <w:color w:val="000000"/>
        </w:rPr>
        <w:t xml:space="preserve"> на </w:t>
      </w:r>
      <w:proofErr w:type="spellStart"/>
      <w:r w:rsidRPr="00AD2C32">
        <w:rPr>
          <w:color w:val="000000"/>
        </w:rPr>
        <w:t>виході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тиск</w:t>
      </w:r>
      <w:proofErr w:type="spellEnd"/>
      <w:r w:rsidRPr="00AD2C32">
        <w:rPr>
          <w:color w:val="000000"/>
        </w:rPr>
        <w:t xml:space="preserve">. </w:t>
      </w:r>
      <w:proofErr w:type="spellStart"/>
      <w:r w:rsidRPr="00AD2C32">
        <w:rPr>
          <w:color w:val="000000"/>
        </w:rPr>
        <w:t>Додатково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застосування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перетворювача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частоти</w:t>
      </w:r>
      <w:proofErr w:type="spellEnd"/>
      <w:r w:rsidRPr="00AD2C32">
        <w:rPr>
          <w:color w:val="000000"/>
        </w:rPr>
        <w:t xml:space="preserve"> дозволить </w:t>
      </w:r>
      <w:proofErr w:type="spellStart"/>
      <w:r w:rsidRPr="00AD2C32">
        <w:rPr>
          <w:color w:val="000000"/>
        </w:rPr>
        <w:t>збільшити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термін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експлуатації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насосн</w:t>
      </w:r>
      <w:r w:rsidRPr="00AD2C32">
        <w:rPr>
          <w:color w:val="000000"/>
          <w:lang w:val="uk-UA"/>
        </w:rPr>
        <w:t>их</w:t>
      </w:r>
      <w:proofErr w:type="spellEnd"/>
      <w:r w:rsidRPr="00AD2C32">
        <w:rPr>
          <w:color w:val="000000"/>
        </w:rPr>
        <w:t xml:space="preserve"> агрегат</w:t>
      </w:r>
      <w:proofErr w:type="spellStart"/>
      <w:r w:rsidRPr="00AD2C32">
        <w:rPr>
          <w:color w:val="000000"/>
          <w:lang w:val="uk-UA"/>
        </w:rPr>
        <w:t>ів</w:t>
      </w:r>
      <w:proofErr w:type="spellEnd"/>
      <w:r w:rsidRPr="00AD2C32">
        <w:rPr>
          <w:color w:val="000000"/>
        </w:rPr>
        <w:t>.</w:t>
      </w:r>
    </w:p>
    <w:p w:rsidR="004A77EC" w:rsidRPr="00AD2C32" w:rsidRDefault="004A77EC" w:rsidP="004A77EC">
      <w:pPr>
        <w:ind w:firstLine="709"/>
        <w:jc w:val="both"/>
        <w:rPr>
          <w:color w:val="000000"/>
        </w:rPr>
      </w:pPr>
      <w:r w:rsidRPr="00AD2C32">
        <w:rPr>
          <w:color w:val="000000"/>
        </w:rPr>
        <w:t>За 201</w:t>
      </w:r>
      <w:r w:rsidR="0015434F">
        <w:rPr>
          <w:color w:val="000000"/>
          <w:lang w:val="uk-UA"/>
        </w:rPr>
        <w:t>8</w:t>
      </w:r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рік</w:t>
      </w:r>
      <w:proofErr w:type="spellEnd"/>
      <w:r w:rsidRPr="00AD2C32">
        <w:rPr>
          <w:color w:val="000000"/>
        </w:rPr>
        <w:t xml:space="preserve"> ВНС «</w:t>
      </w:r>
      <w:proofErr w:type="spellStart"/>
      <w:r w:rsidRPr="00AD2C32">
        <w:rPr>
          <w:color w:val="000000"/>
          <w:lang w:val="uk-UA"/>
        </w:rPr>
        <w:t>Митків</w:t>
      </w:r>
      <w:proofErr w:type="spellEnd"/>
      <w:r w:rsidRPr="00AD2C32">
        <w:rPr>
          <w:color w:val="000000"/>
        </w:rPr>
        <w:t xml:space="preserve">» </w:t>
      </w:r>
      <w:proofErr w:type="spellStart"/>
      <w:r w:rsidRPr="00AD2C32">
        <w:rPr>
          <w:color w:val="000000"/>
        </w:rPr>
        <w:t>було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спожито</w:t>
      </w:r>
      <w:proofErr w:type="spellEnd"/>
      <w:r w:rsidRPr="00AD2C32">
        <w:rPr>
          <w:color w:val="000000"/>
        </w:rPr>
        <w:t xml:space="preserve"> </w:t>
      </w:r>
      <w:r w:rsidRPr="00AD2C32">
        <w:rPr>
          <w:color w:val="000000"/>
          <w:lang w:val="uk-UA"/>
        </w:rPr>
        <w:t>6</w:t>
      </w:r>
      <w:r w:rsidR="0015434F">
        <w:rPr>
          <w:color w:val="000000"/>
          <w:lang w:val="uk-UA"/>
        </w:rPr>
        <w:t>863</w:t>
      </w:r>
      <w:r w:rsidRPr="00AD2C32">
        <w:rPr>
          <w:color w:val="000000"/>
          <w:lang w:val="uk-UA"/>
        </w:rPr>
        <w:t>,</w:t>
      </w:r>
      <w:r w:rsidR="0015434F">
        <w:rPr>
          <w:color w:val="000000"/>
          <w:lang w:val="uk-UA"/>
        </w:rPr>
        <w:t>8</w:t>
      </w:r>
      <w:r w:rsidRPr="00AD2C32">
        <w:rPr>
          <w:color w:val="000000"/>
          <w:lang w:val="uk-UA"/>
        </w:rPr>
        <w:t>5</w:t>
      </w:r>
      <w:r w:rsidRPr="00AD2C32">
        <w:rPr>
          <w:color w:val="000000"/>
        </w:rPr>
        <w:t xml:space="preserve"> тис. кВт*год.</w:t>
      </w:r>
    </w:p>
    <w:p w:rsidR="004A77EC" w:rsidRPr="00AD2C32" w:rsidRDefault="004A77EC" w:rsidP="004A77EC">
      <w:pPr>
        <w:jc w:val="both"/>
        <w:rPr>
          <w:color w:val="000000"/>
        </w:rPr>
      </w:pPr>
      <w:r w:rsidRPr="00AD2C32">
        <w:rPr>
          <w:color w:val="000000"/>
        </w:rPr>
        <w:t xml:space="preserve">Таким чином </w:t>
      </w:r>
      <w:proofErr w:type="spellStart"/>
      <w:r w:rsidRPr="00AD2C32">
        <w:rPr>
          <w:color w:val="000000"/>
        </w:rPr>
        <w:t>очікувана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економія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електроенергії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складатиме</w:t>
      </w:r>
      <w:proofErr w:type="spellEnd"/>
      <w:r w:rsidRPr="00AD2C32">
        <w:rPr>
          <w:color w:val="000000"/>
        </w:rPr>
        <w:t>:</w:t>
      </w:r>
    </w:p>
    <w:p w:rsidR="004A77EC" w:rsidRPr="00AD2C32" w:rsidRDefault="0015434F" w:rsidP="004A77EC">
      <w:pPr>
        <w:ind w:firstLine="709"/>
        <w:jc w:val="center"/>
        <w:rPr>
          <w:b/>
          <w:color w:val="000000"/>
        </w:rPr>
      </w:pPr>
      <w:r w:rsidRPr="00AD2C32">
        <w:rPr>
          <w:color w:val="000000"/>
          <w:lang w:val="uk-UA"/>
        </w:rPr>
        <w:t>6</w:t>
      </w:r>
      <w:r>
        <w:rPr>
          <w:color w:val="000000"/>
          <w:lang w:val="uk-UA"/>
        </w:rPr>
        <w:t>863</w:t>
      </w:r>
      <w:r w:rsidRPr="00AD2C32">
        <w:rPr>
          <w:color w:val="000000"/>
          <w:lang w:val="uk-UA"/>
        </w:rPr>
        <w:t>,</w:t>
      </w:r>
      <w:r>
        <w:rPr>
          <w:color w:val="000000"/>
          <w:lang w:val="uk-UA"/>
        </w:rPr>
        <w:t>8</w:t>
      </w:r>
      <w:r w:rsidRPr="00AD2C32">
        <w:rPr>
          <w:color w:val="000000"/>
          <w:lang w:val="uk-UA"/>
        </w:rPr>
        <w:t>5</w:t>
      </w:r>
      <w:r w:rsidRPr="00AD2C32">
        <w:rPr>
          <w:color w:val="000000"/>
        </w:rPr>
        <w:t xml:space="preserve"> </w:t>
      </w:r>
      <w:proofErr w:type="spellStart"/>
      <w:r w:rsidR="004A77EC" w:rsidRPr="00AD2C32">
        <w:rPr>
          <w:color w:val="000000"/>
        </w:rPr>
        <w:t>х</w:t>
      </w:r>
      <w:proofErr w:type="spellEnd"/>
      <w:r w:rsidR="004A77EC" w:rsidRPr="00AD2C32">
        <w:rPr>
          <w:color w:val="000000"/>
        </w:rPr>
        <w:t xml:space="preserve"> 0,1 = </w:t>
      </w:r>
      <w:r w:rsidRPr="00AD2C32">
        <w:rPr>
          <w:color w:val="000000"/>
          <w:lang w:val="uk-UA"/>
        </w:rPr>
        <w:t>6</w:t>
      </w:r>
      <w:r>
        <w:rPr>
          <w:color w:val="000000"/>
          <w:lang w:val="uk-UA"/>
        </w:rPr>
        <w:t>86,38</w:t>
      </w:r>
      <w:r w:rsidRPr="00AD2C32">
        <w:rPr>
          <w:color w:val="000000"/>
        </w:rPr>
        <w:t xml:space="preserve"> </w:t>
      </w:r>
      <w:r w:rsidR="004A77EC" w:rsidRPr="00AD2C32">
        <w:rPr>
          <w:b/>
          <w:color w:val="000000"/>
          <w:lang w:val="uk-UA"/>
        </w:rPr>
        <w:t>тис.</w:t>
      </w:r>
      <w:r w:rsidR="004A77EC" w:rsidRPr="00AD2C32">
        <w:rPr>
          <w:b/>
          <w:color w:val="000000"/>
        </w:rPr>
        <w:t>кВт*год/</w:t>
      </w:r>
      <w:proofErr w:type="spellStart"/>
      <w:r w:rsidR="004A77EC" w:rsidRPr="00AD2C32">
        <w:rPr>
          <w:b/>
          <w:color w:val="000000"/>
        </w:rPr>
        <w:t>рік</w:t>
      </w:r>
      <w:proofErr w:type="spellEnd"/>
    </w:p>
    <w:p w:rsidR="004A77EC" w:rsidRPr="00AD2C32" w:rsidRDefault="004A77EC" w:rsidP="004A77EC">
      <w:pPr>
        <w:rPr>
          <w:color w:val="000000"/>
        </w:rPr>
      </w:pPr>
      <w:proofErr w:type="spellStart"/>
      <w:r w:rsidRPr="00AD2C32">
        <w:rPr>
          <w:color w:val="000000"/>
        </w:rPr>
        <w:t>відповідно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економічний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ефект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складатиме</w:t>
      </w:r>
      <w:proofErr w:type="spellEnd"/>
      <w:r w:rsidRPr="00AD2C32">
        <w:rPr>
          <w:color w:val="000000"/>
        </w:rPr>
        <w:t>:</w:t>
      </w:r>
    </w:p>
    <w:p w:rsidR="004A77EC" w:rsidRPr="00AD2C32" w:rsidRDefault="0015434F" w:rsidP="004A77EC">
      <w:pPr>
        <w:ind w:firstLine="709"/>
        <w:jc w:val="center"/>
        <w:rPr>
          <w:b/>
          <w:color w:val="000000"/>
        </w:rPr>
      </w:pPr>
      <w:r w:rsidRPr="00AD2C32">
        <w:rPr>
          <w:color w:val="000000"/>
          <w:lang w:val="uk-UA"/>
        </w:rPr>
        <w:t>6</w:t>
      </w:r>
      <w:r>
        <w:rPr>
          <w:color w:val="000000"/>
          <w:lang w:val="uk-UA"/>
        </w:rPr>
        <w:t>86,38</w:t>
      </w:r>
      <w:r w:rsidRPr="00AD2C32">
        <w:rPr>
          <w:color w:val="000000"/>
        </w:rPr>
        <w:t xml:space="preserve"> </w:t>
      </w:r>
      <w:proofErr w:type="spellStart"/>
      <w:r w:rsidR="004A77EC" w:rsidRPr="00AD2C32">
        <w:rPr>
          <w:color w:val="000000"/>
        </w:rPr>
        <w:t>х</w:t>
      </w:r>
      <w:proofErr w:type="spellEnd"/>
      <w:r w:rsidR="004A77EC" w:rsidRPr="00AD2C32">
        <w:rPr>
          <w:color w:val="000000"/>
        </w:rPr>
        <w:t xml:space="preserve"> </w:t>
      </w:r>
      <w:r>
        <w:rPr>
          <w:color w:val="000000"/>
          <w:lang w:val="uk-UA"/>
        </w:rPr>
        <w:t xml:space="preserve">2,1479 </w:t>
      </w:r>
      <w:r w:rsidR="004A77EC" w:rsidRPr="00AD2C32">
        <w:rPr>
          <w:color w:val="000000"/>
        </w:rPr>
        <w:t>=</w:t>
      </w:r>
      <w:r>
        <w:rPr>
          <w:b/>
          <w:color w:val="000000"/>
          <w:lang w:val="uk-UA"/>
        </w:rPr>
        <w:t>1474,28</w:t>
      </w:r>
      <w:r w:rsidR="004A77EC" w:rsidRPr="00AD2C32">
        <w:rPr>
          <w:b/>
          <w:color w:val="000000"/>
        </w:rPr>
        <w:t xml:space="preserve"> тис. </w:t>
      </w:r>
      <w:proofErr w:type="spellStart"/>
      <w:r w:rsidR="004A77EC" w:rsidRPr="00AD2C32">
        <w:rPr>
          <w:b/>
          <w:color w:val="000000"/>
        </w:rPr>
        <w:t>грн</w:t>
      </w:r>
      <w:proofErr w:type="spellEnd"/>
      <w:r w:rsidR="004A77EC" w:rsidRPr="00AD2C32">
        <w:rPr>
          <w:b/>
          <w:color w:val="000000"/>
        </w:rPr>
        <w:t>./</w:t>
      </w:r>
      <w:proofErr w:type="spellStart"/>
      <w:r w:rsidR="004A77EC" w:rsidRPr="00AD2C32">
        <w:rPr>
          <w:b/>
          <w:color w:val="000000"/>
        </w:rPr>
        <w:t>рік</w:t>
      </w:r>
      <w:proofErr w:type="spellEnd"/>
      <w:r w:rsidR="004A77EC" w:rsidRPr="00AD2C32">
        <w:rPr>
          <w:b/>
          <w:color w:val="000000"/>
        </w:rPr>
        <w:t>,</w:t>
      </w:r>
    </w:p>
    <w:p w:rsidR="004A77EC" w:rsidRPr="00AD2C32" w:rsidRDefault="004A77EC" w:rsidP="004A77EC">
      <w:pPr>
        <w:rPr>
          <w:color w:val="000000"/>
        </w:rPr>
      </w:pPr>
      <w:r w:rsidRPr="00AD2C32">
        <w:rPr>
          <w:color w:val="000000"/>
        </w:rPr>
        <w:t xml:space="preserve">де </w:t>
      </w:r>
      <w:r w:rsidR="0015434F">
        <w:rPr>
          <w:color w:val="000000"/>
          <w:lang w:val="uk-UA"/>
        </w:rPr>
        <w:t xml:space="preserve">2,1479 </w:t>
      </w:r>
      <w:r w:rsidRPr="00AD2C32">
        <w:rPr>
          <w:color w:val="000000"/>
        </w:rPr>
        <w:t xml:space="preserve">– тариф на 1кВт </w:t>
      </w:r>
      <w:proofErr w:type="spellStart"/>
      <w:r w:rsidRPr="00AD2C32">
        <w:rPr>
          <w:color w:val="000000"/>
        </w:rPr>
        <w:t>електроенергії</w:t>
      </w:r>
      <w:proofErr w:type="spellEnd"/>
      <w:r w:rsidRPr="00AD2C32">
        <w:rPr>
          <w:color w:val="000000"/>
        </w:rPr>
        <w:t xml:space="preserve"> </w:t>
      </w:r>
      <w:r w:rsidRPr="00AD2C32">
        <w:rPr>
          <w:color w:val="000000"/>
          <w:lang w:val="uk-UA"/>
        </w:rPr>
        <w:t xml:space="preserve">1 класу </w:t>
      </w:r>
      <w:r w:rsidRPr="00AD2C32">
        <w:rPr>
          <w:color w:val="000000"/>
        </w:rPr>
        <w:t>(без ПДВ).</w:t>
      </w:r>
    </w:p>
    <w:p w:rsidR="004A77EC" w:rsidRPr="00AD2C32" w:rsidRDefault="004A77EC" w:rsidP="004A77EC">
      <w:pPr>
        <w:rPr>
          <w:color w:val="000000"/>
          <w:lang w:val="uk-UA"/>
        </w:rPr>
      </w:pPr>
    </w:p>
    <w:p w:rsidR="004A77EC" w:rsidRDefault="004A77E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noProof/>
          <w:snapToGrid w:val="0"/>
          <w:color w:val="000000"/>
          <w:lang w:val="uk-UA"/>
        </w:rPr>
        <w:t xml:space="preserve">      </w:t>
      </w:r>
      <w:r w:rsidRPr="009D2693">
        <w:t xml:space="preserve">У 2018 </w:t>
      </w:r>
      <w:proofErr w:type="spellStart"/>
      <w:r w:rsidRPr="009D2693">
        <w:t>році</w:t>
      </w:r>
      <w:proofErr w:type="spellEnd"/>
      <w:r w:rsidRPr="009D2693">
        <w:t xml:space="preserve"> </w:t>
      </w:r>
      <w:r w:rsidRPr="00AD2C32">
        <w:rPr>
          <w:noProof/>
          <w:snapToGrid w:val="0"/>
          <w:color w:val="000000"/>
          <w:lang w:val="uk-UA"/>
        </w:rPr>
        <w:t>підприємством проведено процедуру закупівлі високовольтного перетворювача частоти</w:t>
      </w:r>
      <w:r w:rsidRPr="00AD2C32">
        <w:rPr>
          <w:noProof/>
          <w:snapToGrid w:val="0"/>
          <w:color w:val="000000"/>
        </w:rPr>
        <w:t xml:space="preserve"> </w:t>
      </w:r>
      <w:r w:rsidRPr="00AD2C32">
        <w:rPr>
          <w:noProof/>
          <w:snapToGrid w:val="0"/>
          <w:color w:val="000000"/>
          <w:lang w:val="uk-UA"/>
        </w:rPr>
        <w:t>через систему електронних торгів Прозорро</w:t>
      </w:r>
      <w:r>
        <w:rPr>
          <w:noProof/>
          <w:snapToGrid w:val="0"/>
          <w:color w:val="000000"/>
          <w:lang w:val="uk-UA"/>
        </w:rPr>
        <w:t>. П</w:t>
      </w:r>
      <w:proofErr w:type="spellStart"/>
      <w:r w:rsidRPr="009D2693">
        <w:t>ридбано</w:t>
      </w:r>
      <w:proofErr w:type="spellEnd"/>
      <w:r w:rsidRPr="009D2693">
        <w:t xml:space="preserve"> </w:t>
      </w:r>
      <w:proofErr w:type="spellStart"/>
      <w:r w:rsidRPr="009D2693">
        <w:t>частотний</w:t>
      </w:r>
      <w:proofErr w:type="spellEnd"/>
      <w:r w:rsidRPr="009D2693">
        <w:t xml:space="preserve"> </w:t>
      </w:r>
      <w:proofErr w:type="spellStart"/>
      <w:r w:rsidRPr="009D2693">
        <w:t>перетворювач</w:t>
      </w:r>
      <w:proofErr w:type="spellEnd"/>
      <w:r w:rsidRPr="009D2693">
        <w:t xml:space="preserve">  800 кВт, 6кВ для </w:t>
      </w:r>
      <w:proofErr w:type="spellStart"/>
      <w:r w:rsidRPr="009D2693">
        <w:t>встановлення</w:t>
      </w:r>
      <w:proofErr w:type="spellEnd"/>
      <w:r w:rsidRPr="009D2693">
        <w:t xml:space="preserve"> на ВНС «</w:t>
      </w:r>
      <w:proofErr w:type="spellStart"/>
      <w:r w:rsidRPr="009D2693">
        <w:t>Митків</w:t>
      </w:r>
      <w:proofErr w:type="spellEnd"/>
      <w:r w:rsidRPr="009D2693">
        <w:t xml:space="preserve">» І </w:t>
      </w:r>
      <w:proofErr w:type="spellStart"/>
      <w:r w:rsidRPr="009D2693">
        <w:t>під</w:t>
      </w:r>
      <w:proofErr w:type="spellEnd"/>
      <w:r w:rsidRPr="009D2693">
        <w:t xml:space="preserve">., </w:t>
      </w:r>
      <w:proofErr w:type="spellStart"/>
      <w:r w:rsidRPr="009D2693">
        <w:t>роботи</w:t>
      </w:r>
      <w:proofErr w:type="spellEnd"/>
      <w:r w:rsidRPr="009D2693">
        <w:t xml:space="preserve"> по монтажу </w:t>
      </w:r>
      <w:proofErr w:type="spellStart"/>
      <w:r w:rsidRPr="009D2693">
        <w:t>якого</w:t>
      </w:r>
      <w:proofErr w:type="spellEnd"/>
      <w:r w:rsidRPr="009D2693">
        <w:t xml:space="preserve"> </w:t>
      </w:r>
      <w:proofErr w:type="spellStart"/>
      <w:r w:rsidRPr="009D2693">
        <w:t>планувалось</w:t>
      </w:r>
      <w:proofErr w:type="spellEnd"/>
      <w:r w:rsidRPr="009D2693">
        <w:t xml:space="preserve"> </w:t>
      </w:r>
      <w:proofErr w:type="spellStart"/>
      <w:r w:rsidRPr="009D2693">
        <w:t>виконати</w:t>
      </w:r>
      <w:proofErr w:type="spellEnd"/>
      <w:r w:rsidRPr="009D2693">
        <w:t xml:space="preserve">  </w:t>
      </w:r>
      <w:proofErr w:type="spellStart"/>
      <w:r w:rsidRPr="009D2693">
        <w:t>власними</w:t>
      </w:r>
      <w:proofErr w:type="spellEnd"/>
      <w:r w:rsidRPr="009D2693">
        <w:t xml:space="preserve"> силами </w:t>
      </w:r>
      <w:proofErr w:type="spellStart"/>
      <w:r w:rsidRPr="009D2693">
        <w:t>або</w:t>
      </w:r>
      <w:proofErr w:type="spellEnd"/>
      <w:r w:rsidRPr="009D2693">
        <w:t xml:space="preserve"> за </w:t>
      </w:r>
      <w:proofErr w:type="spellStart"/>
      <w:r w:rsidRPr="009D2693">
        <w:t>рахунок</w:t>
      </w:r>
      <w:proofErr w:type="spellEnd"/>
      <w:r w:rsidRPr="009D2693">
        <w:t xml:space="preserve"> </w:t>
      </w:r>
      <w:proofErr w:type="spellStart"/>
      <w:r w:rsidRPr="009D2693">
        <w:t>фінансування</w:t>
      </w:r>
      <w:proofErr w:type="spellEnd"/>
      <w:r w:rsidRPr="009D2693">
        <w:t xml:space="preserve"> </w:t>
      </w:r>
      <w:proofErr w:type="spellStart"/>
      <w:r w:rsidRPr="009D2693">
        <w:t>з</w:t>
      </w:r>
      <w:proofErr w:type="spellEnd"/>
      <w:r w:rsidRPr="009D2693">
        <w:t xml:space="preserve"> </w:t>
      </w:r>
      <w:proofErr w:type="spellStart"/>
      <w:r w:rsidRPr="009D2693">
        <w:t>міського</w:t>
      </w:r>
      <w:proofErr w:type="spellEnd"/>
      <w:r w:rsidRPr="009D2693">
        <w:t xml:space="preserve"> бюджету. </w:t>
      </w:r>
      <w:r>
        <w:t xml:space="preserve">За </w:t>
      </w:r>
      <w:proofErr w:type="spellStart"/>
      <w:r>
        <w:t>власні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</w:t>
      </w:r>
      <w:proofErr w:type="spellStart"/>
      <w:r>
        <w:t>виконано</w:t>
      </w:r>
      <w:proofErr w:type="spellEnd"/>
      <w:r>
        <w:t xml:space="preserve"> ПКД. </w:t>
      </w:r>
    </w:p>
    <w:p w:rsidR="004A77EC" w:rsidRDefault="004A77E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</w:t>
      </w:r>
      <w:r w:rsidRPr="004A77EC">
        <w:rPr>
          <w:lang w:val="uk-UA"/>
        </w:rPr>
        <w:t xml:space="preserve">В зв’язку зі складністю робіт, складним фінансовим станом та відсутністю фінансування з міського бюджету, </w:t>
      </w:r>
      <w:r>
        <w:rPr>
          <w:lang w:val="uk-UA"/>
        </w:rPr>
        <w:t xml:space="preserve">пропонується </w:t>
      </w:r>
      <w:r w:rsidRPr="004A77EC">
        <w:rPr>
          <w:lang w:val="uk-UA"/>
        </w:rPr>
        <w:t>виконати дані роботи за рахунок інвестиційної складової (амортизації) у 20</w:t>
      </w:r>
      <w:r>
        <w:rPr>
          <w:lang w:val="uk-UA"/>
        </w:rPr>
        <w:t>20</w:t>
      </w:r>
      <w:r w:rsidRPr="004A77EC">
        <w:rPr>
          <w:lang w:val="uk-UA"/>
        </w:rPr>
        <w:t xml:space="preserve"> році.</w:t>
      </w:r>
    </w:p>
    <w:p w:rsidR="00F75A5C" w:rsidRDefault="00F75A5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F75A5C" w:rsidRPr="00F75A5C" w:rsidRDefault="00F75A5C" w:rsidP="00F75A5C">
      <w:proofErr w:type="spellStart"/>
      <w:r w:rsidRPr="00F75A5C">
        <w:t>Термін</w:t>
      </w:r>
      <w:proofErr w:type="spellEnd"/>
      <w:r w:rsidRPr="00F75A5C">
        <w:t xml:space="preserve"> </w:t>
      </w:r>
      <w:proofErr w:type="spellStart"/>
      <w:r w:rsidRPr="00F75A5C">
        <w:t>окупності</w:t>
      </w:r>
      <w:proofErr w:type="spellEnd"/>
      <w:r w:rsidRPr="00F75A5C">
        <w:t xml:space="preserve"> заходу: </w:t>
      </w:r>
      <w:r>
        <w:t>157</w:t>
      </w:r>
      <w:r>
        <w:rPr>
          <w:lang w:val="uk-UA"/>
        </w:rPr>
        <w:t>6</w:t>
      </w:r>
      <w:r>
        <w:t>,</w:t>
      </w:r>
      <w:r>
        <w:rPr>
          <w:lang w:val="uk-UA"/>
        </w:rPr>
        <w:t>37</w:t>
      </w:r>
      <w:r w:rsidRPr="00F75A5C">
        <w:t xml:space="preserve">: </w:t>
      </w:r>
      <w:r w:rsidRPr="00F75A5C">
        <w:rPr>
          <w:color w:val="000000"/>
          <w:lang w:val="uk-UA"/>
        </w:rPr>
        <w:t>1474,28</w:t>
      </w:r>
      <w:r w:rsidRPr="00AD2C32">
        <w:rPr>
          <w:b/>
          <w:color w:val="000000"/>
        </w:rPr>
        <w:t xml:space="preserve"> </w:t>
      </w:r>
      <w:r w:rsidRPr="00F75A5C">
        <w:t>=1,</w:t>
      </w:r>
      <w:r>
        <w:rPr>
          <w:lang w:val="uk-UA"/>
        </w:rPr>
        <w:t>07</w:t>
      </w:r>
      <w:r w:rsidRPr="00F75A5C">
        <w:t xml:space="preserve"> роки </w:t>
      </w:r>
      <w:proofErr w:type="spellStart"/>
      <w:r w:rsidRPr="00F75A5C">
        <w:t>або</w:t>
      </w:r>
      <w:proofErr w:type="spellEnd"/>
      <w:r w:rsidRPr="00F75A5C">
        <w:t xml:space="preserve"> 1</w:t>
      </w:r>
      <w:r>
        <w:rPr>
          <w:lang w:val="uk-UA"/>
        </w:rPr>
        <w:t>3</w:t>
      </w:r>
      <w:r w:rsidRPr="00F75A5C">
        <w:t xml:space="preserve"> </w:t>
      </w:r>
      <w:proofErr w:type="spellStart"/>
      <w:r w:rsidRPr="00F75A5C">
        <w:t>міс</w:t>
      </w:r>
      <w:proofErr w:type="spellEnd"/>
      <w:r w:rsidRPr="00F75A5C">
        <w:t xml:space="preserve">. </w:t>
      </w:r>
    </w:p>
    <w:p w:rsidR="00F75A5C" w:rsidRDefault="00F75A5C" w:rsidP="00F75A5C">
      <w:pPr>
        <w:jc w:val="both"/>
        <w:rPr>
          <w:b/>
          <w:lang w:val="uk-UA"/>
        </w:rPr>
      </w:pPr>
    </w:p>
    <w:p w:rsidR="00F75A5C" w:rsidRDefault="00F75A5C" w:rsidP="00F75A5C">
      <w:pPr>
        <w:jc w:val="both"/>
        <w:rPr>
          <w:b/>
          <w:lang w:val="uk-UA"/>
        </w:rPr>
      </w:pPr>
    </w:p>
    <w:p w:rsidR="00F75A5C" w:rsidRDefault="00F75A5C" w:rsidP="00F75A5C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F75A5C" w:rsidRDefault="00F75A5C" w:rsidP="00F75A5C">
      <w:pPr>
        <w:jc w:val="both"/>
        <w:rPr>
          <w:b/>
          <w:lang w:val="uk-UA"/>
        </w:rPr>
      </w:pPr>
    </w:p>
    <w:p w:rsidR="00F75A5C" w:rsidRPr="0084663A" w:rsidRDefault="00F75A5C" w:rsidP="00F75A5C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956ECB" w:rsidRPr="00F75A5C" w:rsidRDefault="00956ECB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F75A5C" w:rsidRDefault="00F75A5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75A5C" w:rsidRDefault="00F75A5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75A5C" w:rsidRDefault="00F75A5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75A5C" w:rsidRDefault="00F75A5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75A5C" w:rsidRDefault="00F75A5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75A5C" w:rsidRDefault="00F75A5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956ECB" w:rsidRPr="00924C28" w:rsidRDefault="00956ECB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  <w:r w:rsidRPr="00956ECB">
        <w:rPr>
          <w:b/>
          <w:lang w:val="uk-UA"/>
        </w:rPr>
        <w:lastRenderedPageBreak/>
        <w:t>1.1.2</w:t>
      </w:r>
      <w:r>
        <w:rPr>
          <w:b/>
          <w:lang w:val="uk-UA"/>
        </w:rPr>
        <w:t xml:space="preserve"> </w:t>
      </w:r>
      <w:r w:rsidRPr="00956ECB">
        <w:rPr>
          <w:b/>
          <w:lang w:val="uk-UA"/>
        </w:rPr>
        <w:t xml:space="preserve">Капітальний ремонт ділянки водогону в районі </w:t>
      </w:r>
      <w:proofErr w:type="spellStart"/>
      <w:r w:rsidRPr="00956ECB">
        <w:rPr>
          <w:b/>
          <w:lang w:val="uk-UA"/>
        </w:rPr>
        <w:t>вул.Каштанової</w:t>
      </w:r>
      <w:proofErr w:type="spellEnd"/>
      <w:r>
        <w:rPr>
          <w:b/>
          <w:lang w:val="uk-UA"/>
        </w:rPr>
        <w:t xml:space="preserve"> </w:t>
      </w:r>
      <w:r w:rsidRPr="00956ECB">
        <w:rPr>
          <w:b/>
          <w:lang w:val="uk-UA"/>
        </w:rPr>
        <w:t>-</w:t>
      </w:r>
      <w:r>
        <w:rPr>
          <w:b/>
          <w:lang w:val="uk-UA"/>
        </w:rPr>
        <w:t xml:space="preserve"> </w:t>
      </w:r>
      <w:proofErr w:type="spellStart"/>
      <w:r w:rsidRPr="00956ECB">
        <w:rPr>
          <w:b/>
          <w:lang w:val="uk-UA"/>
        </w:rPr>
        <w:t>вул.Заводської</w:t>
      </w:r>
      <w:proofErr w:type="spellEnd"/>
      <w:r w:rsidRPr="00956ECB">
        <w:rPr>
          <w:b/>
          <w:lang w:val="uk-UA"/>
        </w:rPr>
        <w:t xml:space="preserve"> в </w:t>
      </w:r>
      <w:proofErr w:type="spellStart"/>
      <w:r w:rsidRPr="00956ECB">
        <w:rPr>
          <w:b/>
          <w:lang w:val="uk-UA"/>
        </w:rPr>
        <w:t>м.Чернівці</w:t>
      </w:r>
      <w:proofErr w:type="spellEnd"/>
      <w:r w:rsidR="00924C28">
        <w:rPr>
          <w:b/>
          <w:lang w:val="uk-UA"/>
        </w:rPr>
        <w:t xml:space="preserve"> (</w:t>
      </w:r>
      <w:r w:rsidR="00924C28">
        <w:rPr>
          <w:b/>
          <w:lang w:val="en-US"/>
        </w:rPr>
        <w:t>L</w:t>
      </w:r>
      <w:r w:rsidR="00924C28">
        <w:rPr>
          <w:b/>
          <w:lang w:val="uk-UA"/>
        </w:rPr>
        <w:t xml:space="preserve">= 447 </w:t>
      </w:r>
      <w:proofErr w:type="spellStart"/>
      <w:r w:rsidR="00924C28">
        <w:rPr>
          <w:b/>
          <w:lang w:val="uk-UA"/>
        </w:rPr>
        <w:t>п.м</w:t>
      </w:r>
      <w:proofErr w:type="spellEnd"/>
      <w:r w:rsidR="00924C28">
        <w:rPr>
          <w:b/>
          <w:lang w:val="uk-UA"/>
        </w:rPr>
        <w:t xml:space="preserve">, </w:t>
      </w:r>
      <w:r w:rsidR="00924C28">
        <w:rPr>
          <w:rFonts w:ascii="Calibri" w:hAnsi="Calibri"/>
          <w:b/>
          <w:lang w:val="uk-UA"/>
        </w:rPr>
        <w:t>Ø</w:t>
      </w:r>
      <w:r w:rsidR="00924C28">
        <w:rPr>
          <w:b/>
          <w:lang w:val="uk-UA"/>
        </w:rPr>
        <w:t>225 мм)</w:t>
      </w:r>
    </w:p>
    <w:p w:rsidR="004A77EC" w:rsidRPr="004A77EC" w:rsidRDefault="004A77EC" w:rsidP="004A77E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956ECB" w:rsidRDefault="00DC1B02" w:rsidP="00956ECB">
      <w:pPr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</w:t>
      </w:r>
      <w:r w:rsidR="00956ECB" w:rsidRPr="00246A34">
        <w:rPr>
          <w:lang w:val="uk-UA"/>
        </w:rPr>
        <w:t>Вартість впровадження –</w:t>
      </w:r>
      <w:r w:rsidR="00956ECB" w:rsidRPr="00956ECB">
        <w:t xml:space="preserve"> </w:t>
      </w:r>
      <w:r w:rsidR="00D10462">
        <w:rPr>
          <w:lang w:val="uk-UA"/>
        </w:rPr>
        <w:t>2510,32</w:t>
      </w:r>
      <w:r w:rsidR="00956ECB">
        <w:rPr>
          <w:lang w:val="uk-UA"/>
        </w:rPr>
        <w:t xml:space="preserve">  </w:t>
      </w:r>
      <w:proofErr w:type="spellStart"/>
      <w:r w:rsidR="00956ECB">
        <w:t>тис.грн</w:t>
      </w:r>
      <w:proofErr w:type="spellEnd"/>
      <w:r w:rsidR="00956ECB">
        <w:t xml:space="preserve"> (без ПДВ)</w:t>
      </w:r>
      <w:r w:rsidR="00956ECB" w:rsidRPr="004A77EC">
        <w:rPr>
          <w:sz w:val="20"/>
          <w:szCs w:val="20"/>
        </w:rPr>
        <w:t xml:space="preserve"> </w:t>
      </w:r>
    </w:p>
    <w:p w:rsidR="00956ECB" w:rsidRPr="00956ECB" w:rsidRDefault="00956ECB" w:rsidP="00956ECB">
      <w:pPr>
        <w:jc w:val="both"/>
        <w:rPr>
          <w:sz w:val="20"/>
          <w:szCs w:val="20"/>
          <w:lang w:val="uk-UA"/>
        </w:rPr>
      </w:pPr>
    </w:p>
    <w:p w:rsidR="002A7795" w:rsidRPr="002A7795" w:rsidRDefault="00956ECB" w:rsidP="002A7795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536BB9">
        <w:rPr>
          <w:lang w:val="uk-UA"/>
        </w:rPr>
        <w:t>В</w:t>
      </w:r>
      <w:r w:rsidR="00536BB9" w:rsidRPr="00956ECB">
        <w:rPr>
          <w:lang w:val="uk-UA"/>
        </w:rPr>
        <w:t xml:space="preserve">одопостачання </w:t>
      </w:r>
      <w:proofErr w:type="spellStart"/>
      <w:r w:rsidR="00536BB9" w:rsidRPr="00956ECB">
        <w:rPr>
          <w:lang w:val="uk-UA"/>
        </w:rPr>
        <w:t>Садгірського</w:t>
      </w:r>
      <w:proofErr w:type="spellEnd"/>
      <w:r w:rsidR="00536BB9" w:rsidRPr="00956ECB">
        <w:rPr>
          <w:lang w:val="uk-UA"/>
        </w:rPr>
        <w:t xml:space="preserve"> району </w:t>
      </w:r>
      <w:proofErr w:type="spellStart"/>
      <w:r w:rsidR="00536BB9" w:rsidRPr="00956ECB">
        <w:rPr>
          <w:lang w:val="uk-UA"/>
        </w:rPr>
        <w:t>м.Чернівців</w:t>
      </w:r>
      <w:proofErr w:type="spellEnd"/>
      <w:r>
        <w:rPr>
          <w:lang w:val="uk-UA"/>
        </w:rPr>
        <w:t xml:space="preserve"> </w:t>
      </w:r>
      <w:r w:rsidR="00536BB9">
        <w:rPr>
          <w:lang w:val="uk-UA"/>
        </w:rPr>
        <w:t xml:space="preserve">забезпечується </w:t>
      </w:r>
      <w:r w:rsidR="002A7795">
        <w:rPr>
          <w:lang w:val="uk-UA"/>
        </w:rPr>
        <w:t>з поверхневого водозабору водогоном «Дністер-Чернівці», а саме з ВНС «</w:t>
      </w:r>
      <w:proofErr w:type="spellStart"/>
      <w:r w:rsidR="002A7795">
        <w:rPr>
          <w:lang w:val="uk-UA"/>
        </w:rPr>
        <w:t>Шубранець</w:t>
      </w:r>
      <w:proofErr w:type="spellEnd"/>
      <w:r w:rsidR="002A7795">
        <w:rPr>
          <w:lang w:val="uk-UA"/>
        </w:rPr>
        <w:t xml:space="preserve">» водогоном діаметром 800 мм. В районі підземного водозабору «Очерет», в розподільчій камері, водовід розділяється на дві ділянки діаметром 800 мм, які прокладені по </w:t>
      </w:r>
      <w:r w:rsidR="002A7795" w:rsidRPr="002A7795">
        <w:rPr>
          <w:lang w:val="uk-UA"/>
        </w:rPr>
        <w:t>заболоченій місцевості, що ускладн</w:t>
      </w:r>
      <w:r w:rsidR="002A7795">
        <w:rPr>
          <w:lang w:val="uk-UA"/>
        </w:rPr>
        <w:t>ює виявлення прихованих витоків</w:t>
      </w:r>
      <w:r w:rsidR="002A7795" w:rsidRPr="002A7795">
        <w:rPr>
          <w:lang w:val="uk-UA"/>
        </w:rPr>
        <w:t xml:space="preserve"> та виконання робіт по </w:t>
      </w:r>
      <w:r w:rsidR="002A7795">
        <w:rPr>
          <w:lang w:val="uk-UA"/>
        </w:rPr>
        <w:t xml:space="preserve">їх </w:t>
      </w:r>
      <w:r w:rsidR="002A7795" w:rsidRPr="002A7795">
        <w:rPr>
          <w:lang w:val="uk-UA"/>
        </w:rPr>
        <w:t xml:space="preserve">капітальному ремонту. </w:t>
      </w:r>
    </w:p>
    <w:p w:rsidR="002A7795" w:rsidRDefault="002A7795" w:rsidP="00956EC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Обидві д</w:t>
      </w:r>
      <w:r w:rsidR="00956ECB" w:rsidRPr="00956ECB">
        <w:rPr>
          <w:lang w:val="uk-UA"/>
        </w:rPr>
        <w:t>ілянка водогону «Дністер – Чернівці» Ø 800мм, яким</w:t>
      </w:r>
      <w:r>
        <w:rPr>
          <w:lang w:val="uk-UA"/>
        </w:rPr>
        <w:t>и</w:t>
      </w:r>
      <w:r w:rsidR="00956ECB" w:rsidRPr="00956ECB">
        <w:rPr>
          <w:lang w:val="uk-UA"/>
        </w:rPr>
        <w:t xml:space="preserve"> забезпечується водопостачання </w:t>
      </w:r>
      <w:proofErr w:type="spellStart"/>
      <w:r w:rsidR="00956ECB" w:rsidRPr="00956ECB">
        <w:rPr>
          <w:lang w:val="uk-UA"/>
        </w:rPr>
        <w:t>Садгірського</w:t>
      </w:r>
      <w:proofErr w:type="spellEnd"/>
      <w:r w:rsidR="00956ECB" w:rsidRPr="00956ECB">
        <w:rPr>
          <w:lang w:val="uk-UA"/>
        </w:rPr>
        <w:t xml:space="preserve"> району </w:t>
      </w:r>
      <w:proofErr w:type="spellStart"/>
      <w:r w:rsidR="00956ECB" w:rsidRPr="00956ECB">
        <w:rPr>
          <w:lang w:val="uk-UA"/>
        </w:rPr>
        <w:t>м.Чернівців</w:t>
      </w:r>
      <w:proofErr w:type="spellEnd"/>
      <w:r w:rsidR="00956ECB" w:rsidRPr="00956ECB">
        <w:rPr>
          <w:lang w:val="uk-UA"/>
        </w:rPr>
        <w:t>, знаход</w:t>
      </w:r>
      <w:r>
        <w:rPr>
          <w:lang w:val="uk-UA"/>
        </w:rPr>
        <w:t>я</w:t>
      </w:r>
      <w:r w:rsidR="00956ECB" w:rsidRPr="00956ECB">
        <w:rPr>
          <w:lang w:val="uk-UA"/>
        </w:rPr>
        <w:t>ться в незадовільному стані, спричиняючи регулярні понаднормативні витрати води питної якості та перебої з водопостачанням.</w:t>
      </w:r>
    </w:p>
    <w:p w:rsidR="008428B5" w:rsidRDefault="00956ECB" w:rsidP="00956EC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 w:rsidRPr="002A7795">
        <w:rPr>
          <w:lang w:val="uk-UA"/>
        </w:rPr>
        <w:t xml:space="preserve">             Для зменшення понаднормових втрат на водогоні «Дністер – Чернівці» та забезпечення стабільного водопостачання </w:t>
      </w:r>
      <w:proofErr w:type="spellStart"/>
      <w:r w:rsidRPr="002A7795">
        <w:rPr>
          <w:lang w:val="uk-UA"/>
        </w:rPr>
        <w:t>Садгірського</w:t>
      </w:r>
      <w:proofErr w:type="spellEnd"/>
      <w:r w:rsidRPr="002A7795">
        <w:rPr>
          <w:lang w:val="uk-UA"/>
        </w:rPr>
        <w:t xml:space="preserve"> району міста, підприємством прийнято рішення про прокладку ділянки водопроводу Ø 225 мм протяжністю </w:t>
      </w:r>
      <w:r w:rsidR="00C4444B">
        <w:rPr>
          <w:lang w:val="uk-UA"/>
        </w:rPr>
        <w:t>447</w:t>
      </w:r>
      <w:r w:rsidRPr="002A7795">
        <w:rPr>
          <w:lang w:val="uk-UA"/>
        </w:rPr>
        <w:t xml:space="preserve"> </w:t>
      </w:r>
      <w:proofErr w:type="spellStart"/>
      <w:r w:rsidRPr="002A7795">
        <w:rPr>
          <w:lang w:val="uk-UA"/>
        </w:rPr>
        <w:t>пм</w:t>
      </w:r>
      <w:proofErr w:type="spellEnd"/>
      <w:r w:rsidRPr="002A7795">
        <w:rPr>
          <w:lang w:val="uk-UA"/>
        </w:rPr>
        <w:t xml:space="preserve"> по </w:t>
      </w:r>
      <w:proofErr w:type="spellStart"/>
      <w:r w:rsidRPr="002A7795">
        <w:rPr>
          <w:lang w:val="uk-UA"/>
        </w:rPr>
        <w:t>вул.Каштановій</w:t>
      </w:r>
      <w:proofErr w:type="spellEnd"/>
      <w:r w:rsidRPr="002A7795">
        <w:rPr>
          <w:lang w:val="uk-UA"/>
        </w:rPr>
        <w:t xml:space="preserve">, який дасть можливість виключити з системи водопостачання найбільш аварійну ділянку водогону </w:t>
      </w:r>
      <w:r w:rsidR="00ED655C">
        <w:rPr>
          <w:lang w:val="uk-UA"/>
        </w:rPr>
        <w:t xml:space="preserve">(ділянка №1) діаметром </w:t>
      </w:r>
      <w:r w:rsidRPr="002A7795">
        <w:rPr>
          <w:lang w:val="uk-UA"/>
        </w:rPr>
        <w:t>Ø 800 мм</w:t>
      </w:r>
      <w:r w:rsidR="002A7795">
        <w:rPr>
          <w:lang w:val="uk-UA"/>
        </w:rPr>
        <w:t xml:space="preserve"> </w:t>
      </w:r>
      <w:r w:rsidR="00AA2032">
        <w:rPr>
          <w:lang w:val="uk-UA"/>
        </w:rPr>
        <w:t xml:space="preserve">протяжністю </w:t>
      </w:r>
      <w:r w:rsidR="00F0419F">
        <w:rPr>
          <w:lang w:val="uk-UA"/>
        </w:rPr>
        <w:t>1,4</w:t>
      </w:r>
      <w:r w:rsidR="00AA2032">
        <w:rPr>
          <w:lang w:val="uk-UA"/>
        </w:rPr>
        <w:t xml:space="preserve"> км (</w:t>
      </w:r>
      <w:proofErr w:type="spellStart"/>
      <w:r w:rsidR="00AA2032">
        <w:rPr>
          <w:lang w:val="uk-UA"/>
        </w:rPr>
        <w:t>Див.Додаток</w:t>
      </w:r>
      <w:proofErr w:type="spellEnd"/>
      <w:r w:rsidR="00AA2032">
        <w:rPr>
          <w:lang w:val="uk-UA"/>
        </w:rPr>
        <w:t xml:space="preserve"> Схема)</w:t>
      </w:r>
      <w:r w:rsidRPr="008B01FD">
        <w:rPr>
          <w:lang w:val="uk-UA"/>
        </w:rPr>
        <w:t>.</w:t>
      </w:r>
      <w:r w:rsidR="008428B5">
        <w:rPr>
          <w:lang w:val="uk-UA"/>
        </w:rPr>
        <w:t xml:space="preserve"> </w:t>
      </w:r>
    </w:p>
    <w:p w:rsidR="00956ECB" w:rsidRDefault="008428B5" w:rsidP="00956EC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39074B">
        <w:rPr>
          <w:lang w:val="uk-UA"/>
        </w:rPr>
        <w:t>У 2019 році,</w:t>
      </w:r>
      <w:r w:rsidR="00956ECB" w:rsidRPr="008B01FD">
        <w:rPr>
          <w:lang w:val="uk-UA"/>
        </w:rPr>
        <w:t xml:space="preserve"> </w:t>
      </w:r>
      <w:r w:rsidR="00956ECB">
        <w:rPr>
          <w:lang w:val="uk-UA"/>
        </w:rPr>
        <w:t>проектною організацією</w:t>
      </w:r>
      <w:r w:rsidR="0039074B" w:rsidRPr="0039074B">
        <w:rPr>
          <w:noProof/>
          <w:snapToGrid w:val="0"/>
          <w:lang w:val="uk-UA"/>
        </w:rPr>
        <w:t xml:space="preserve"> </w:t>
      </w:r>
      <w:r w:rsidR="0039074B">
        <w:rPr>
          <w:noProof/>
          <w:snapToGrid w:val="0"/>
          <w:lang w:val="uk-UA"/>
        </w:rPr>
        <w:t>ЧФ НДІпроектреконструкція</w:t>
      </w:r>
      <w:r w:rsidR="00956ECB">
        <w:rPr>
          <w:lang w:val="uk-UA"/>
        </w:rPr>
        <w:t xml:space="preserve"> </w:t>
      </w:r>
      <w:r w:rsidR="00956ECB" w:rsidRPr="008B01FD">
        <w:rPr>
          <w:lang w:val="uk-UA"/>
        </w:rPr>
        <w:t>розроб</w:t>
      </w:r>
      <w:r w:rsidR="00956ECB">
        <w:rPr>
          <w:lang w:val="uk-UA"/>
        </w:rPr>
        <w:t>лено</w:t>
      </w:r>
      <w:r w:rsidR="00956ECB" w:rsidRPr="008B01FD">
        <w:rPr>
          <w:lang w:val="uk-UA"/>
        </w:rPr>
        <w:t xml:space="preserve"> </w:t>
      </w:r>
      <w:proofErr w:type="spellStart"/>
      <w:r w:rsidR="00956ECB" w:rsidRPr="008B01FD">
        <w:rPr>
          <w:lang w:val="uk-UA"/>
        </w:rPr>
        <w:t>проектно-</w:t>
      </w:r>
      <w:proofErr w:type="spellEnd"/>
      <w:r w:rsidR="00956ECB" w:rsidRPr="008B01FD">
        <w:rPr>
          <w:lang w:val="uk-UA"/>
        </w:rPr>
        <w:t xml:space="preserve"> кошторисну документацію</w:t>
      </w:r>
      <w:r w:rsidR="00956ECB" w:rsidRPr="00956ECB">
        <w:rPr>
          <w:b/>
          <w:lang w:val="uk-UA"/>
        </w:rPr>
        <w:t xml:space="preserve"> </w:t>
      </w:r>
      <w:r w:rsidR="00956ECB" w:rsidRPr="00956ECB">
        <w:rPr>
          <w:lang w:val="uk-UA"/>
        </w:rPr>
        <w:t xml:space="preserve">на капітальний ремонт ділянки водогону в районі </w:t>
      </w:r>
      <w:proofErr w:type="spellStart"/>
      <w:r w:rsidR="00956ECB" w:rsidRPr="00956ECB">
        <w:rPr>
          <w:lang w:val="uk-UA"/>
        </w:rPr>
        <w:t>вул.Каштанової</w:t>
      </w:r>
      <w:proofErr w:type="spellEnd"/>
      <w:r w:rsidR="00956ECB" w:rsidRPr="00956ECB">
        <w:rPr>
          <w:lang w:val="uk-UA"/>
        </w:rPr>
        <w:t xml:space="preserve"> - </w:t>
      </w:r>
      <w:proofErr w:type="spellStart"/>
      <w:r w:rsidR="00956ECB" w:rsidRPr="00956ECB">
        <w:rPr>
          <w:lang w:val="uk-UA"/>
        </w:rPr>
        <w:t>вул.Заводської</w:t>
      </w:r>
      <w:proofErr w:type="spellEnd"/>
      <w:r w:rsidR="00956ECB" w:rsidRPr="008B01FD">
        <w:rPr>
          <w:lang w:val="uk-UA"/>
        </w:rPr>
        <w:t xml:space="preserve">, а виконання робіт </w:t>
      </w:r>
      <w:r w:rsidR="00956ECB">
        <w:rPr>
          <w:lang w:val="uk-UA"/>
        </w:rPr>
        <w:t xml:space="preserve">пропонується </w:t>
      </w:r>
      <w:r w:rsidR="00956ECB" w:rsidRPr="004A77EC">
        <w:rPr>
          <w:lang w:val="uk-UA"/>
        </w:rPr>
        <w:t>виконати за рахунок інвестиційної складової (амортизації) у 20</w:t>
      </w:r>
      <w:r w:rsidR="00956ECB">
        <w:rPr>
          <w:lang w:val="uk-UA"/>
        </w:rPr>
        <w:t>20</w:t>
      </w:r>
      <w:r w:rsidR="00956ECB" w:rsidRPr="004A77EC">
        <w:rPr>
          <w:lang w:val="uk-UA"/>
        </w:rPr>
        <w:t xml:space="preserve"> році.</w:t>
      </w:r>
    </w:p>
    <w:p w:rsidR="0039074B" w:rsidRPr="008B01FD" w:rsidRDefault="0039074B" w:rsidP="0039074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    Також, інвестиційною програмою на 2020 рік (п.1.8.3) передбачено розроблення проектно-кошторисної документації на реконструкцію другої аварійної</w:t>
      </w:r>
      <w:r w:rsidRPr="002A7795">
        <w:rPr>
          <w:lang w:val="uk-UA"/>
        </w:rPr>
        <w:t xml:space="preserve"> ділянк</w:t>
      </w:r>
      <w:r>
        <w:rPr>
          <w:lang w:val="uk-UA"/>
        </w:rPr>
        <w:t>и</w:t>
      </w:r>
      <w:r w:rsidRPr="002A7795">
        <w:rPr>
          <w:lang w:val="uk-UA"/>
        </w:rPr>
        <w:t xml:space="preserve"> водогону </w:t>
      </w:r>
      <w:r>
        <w:rPr>
          <w:lang w:val="uk-UA"/>
        </w:rPr>
        <w:t xml:space="preserve">(ділянка №2) діаметром </w:t>
      </w:r>
      <w:r w:rsidRPr="002A7795">
        <w:rPr>
          <w:lang w:val="uk-UA"/>
        </w:rPr>
        <w:t>Ø 800 мм</w:t>
      </w:r>
      <w:r>
        <w:rPr>
          <w:lang w:val="uk-UA"/>
        </w:rPr>
        <w:t>, яка прокладена</w:t>
      </w:r>
      <w:r w:rsidRPr="002A7795">
        <w:rPr>
          <w:lang w:val="uk-UA"/>
        </w:rPr>
        <w:t xml:space="preserve"> по </w:t>
      </w:r>
      <w:proofErr w:type="spellStart"/>
      <w:r w:rsidRPr="002A7795">
        <w:rPr>
          <w:lang w:val="uk-UA"/>
        </w:rPr>
        <w:t>вул.Каштановій</w:t>
      </w:r>
      <w:proofErr w:type="spellEnd"/>
      <w:r>
        <w:rPr>
          <w:lang w:val="uk-UA"/>
        </w:rPr>
        <w:t>.</w:t>
      </w:r>
    </w:p>
    <w:p w:rsidR="0039074B" w:rsidRPr="0039074B" w:rsidRDefault="0039074B" w:rsidP="00956ECB">
      <w:pPr>
        <w:ind w:firstLine="720"/>
        <w:jc w:val="both"/>
        <w:rPr>
          <w:u w:val="single"/>
          <w:lang w:val="uk-UA"/>
        </w:rPr>
      </w:pPr>
      <w:r w:rsidRPr="0039074B">
        <w:rPr>
          <w:u w:val="single"/>
          <w:lang w:val="uk-UA"/>
        </w:rPr>
        <w:t>Розрахунок економічного ефекту:</w:t>
      </w:r>
    </w:p>
    <w:p w:rsidR="00956ECB" w:rsidRDefault="00956ECB" w:rsidP="00956ECB">
      <w:pPr>
        <w:ind w:firstLine="720"/>
        <w:jc w:val="both"/>
        <w:rPr>
          <w:lang w:val="uk-UA"/>
        </w:rPr>
      </w:pPr>
      <w:r w:rsidRPr="003D4228">
        <w:rPr>
          <w:lang w:val="uk-UA"/>
        </w:rPr>
        <w:t xml:space="preserve">Втрати води на </w:t>
      </w:r>
      <w:smartTag w:uri="urn:schemas-microsoft-com:office:smarttags" w:element="metricconverter">
        <w:smartTagPr>
          <w:attr w:name="ProductID" w:val="1 км"/>
        </w:smartTagPr>
        <w:r w:rsidRPr="003D4228">
          <w:rPr>
            <w:lang w:val="uk-UA"/>
          </w:rPr>
          <w:t>1 км</w:t>
        </w:r>
      </w:smartTag>
      <w:r w:rsidRPr="003D4228">
        <w:rPr>
          <w:lang w:val="uk-UA"/>
        </w:rPr>
        <w:t xml:space="preserve"> мережі за 201</w:t>
      </w:r>
      <w:r w:rsidR="00806BC7">
        <w:rPr>
          <w:lang w:val="uk-UA"/>
        </w:rPr>
        <w:t>8</w:t>
      </w:r>
      <w:r w:rsidRPr="003D4228">
        <w:rPr>
          <w:lang w:val="uk-UA"/>
        </w:rPr>
        <w:t>р.</w:t>
      </w:r>
      <w:r>
        <w:rPr>
          <w:lang w:val="uk-UA"/>
        </w:rPr>
        <w:t xml:space="preserve"> склали</w:t>
      </w:r>
      <w:r w:rsidRPr="003D4228">
        <w:rPr>
          <w:lang w:val="uk-UA"/>
        </w:rPr>
        <w:t xml:space="preserve"> </w:t>
      </w:r>
      <w:r w:rsidR="00806BC7">
        <w:rPr>
          <w:lang w:val="uk-UA"/>
        </w:rPr>
        <w:t>23,32</w:t>
      </w:r>
      <w:r w:rsidRPr="003D4228">
        <w:rPr>
          <w:lang w:val="uk-UA"/>
        </w:rPr>
        <w:t xml:space="preserve"> </w:t>
      </w:r>
      <w:proofErr w:type="spellStart"/>
      <w:r w:rsidRPr="003D4228">
        <w:rPr>
          <w:lang w:val="uk-UA"/>
        </w:rPr>
        <w:t>тис.куб.м</w:t>
      </w:r>
      <w:proofErr w:type="spellEnd"/>
      <w:r w:rsidRPr="003D4228">
        <w:rPr>
          <w:lang w:val="uk-UA"/>
        </w:rPr>
        <w:t xml:space="preserve">. </w:t>
      </w:r>
    </w:p>
    <w:p w:rsidR="00956ECB" w:rsidRPr="003D4228" w:rsidRDefault="00956ECB" w:rsidP="00956ECB">
      <w:pPr>
        <w:ind w:firstLine="720"/>
        <w:jc w:val="both"/>
        <w:rPr>
          <w:lang w:val="uk-UA"/>
        </w:rPr>
      </w:pPr>
      <w:r w:rsidRPr="003D4228">
        <w:rPr>
          <w:lang w:val="uk-UA"/>
        </w:rPr>
        <w:t>Таким чином реалізація даного заходу дозволить зменшити перевитрати води, а саме:</w:t>
      </w:r>
    </w:p>
    <w:p w:rsidR="00956ECB" w:rsidRPr="003D4228" w:rsidRDefault="00F0419F" w:rsidP="00956ECB">
      <w:pPr>
        <w:ind w:firstLine="720"/>
        <w:jc w:val="both"/>
        <w:rPr>
          <w:lang w:val="uk-UA"/>
        </w:rPr>
      </w:pPr>
      <w:r>
        <w:rPr>
          <w:lang w:val="uk-UA"/>
        </w:rPr>
        <w:t>1,4</w:t>
      </w:r>
      <w:r w:rsidR="00956ECB" w:rsidRPr="003D4228">
        <w:rPr>
          <w:lang w:val="uk-UA"/>
        </w:rPr>
        <w:t>×</w:t>
      </w:r>
      <w:r w:rsidR="00806BC7">
        <w:rPr>
          <w:lang w:val="uk-UA"/>
        </w:rPr>
        <w:t>23,32</w:t>
      </w:r>
      <w:r w:rsidR="00956ECB" w:rsidRPr="003D4228">
        <w:rPr>
          <w:lang w:val="uk-UA"/>
        </w:rPr>
        <w:t xml:space="preserve">= </w:t>
      </w:r>
      <w:r>
        <w:rPr>
          <w:lang w:val="uk-UA"/>
        </w:rPr>
        <w:t>32,65</w:t>
      </w:r>
      <w:r w:rsidR="00956ECB" w:rsidRPr="003D4228">
        <w:rPr>
          <w:lang w:val="uk-UA"/>
        </w:rPr>
        <w:t xml:space="preserve"> тис. </w:t>
      </w:r>
      <w:proofErr w:type="spellStart"/>
      <w:r w:rsidR="00956ECB" w:rsidRPr="003D4228">
        <w:rPr>
          <w:lang w:val="uk-UA"/>
        </w:rPr>
        <w:t>куб.м</w:t>
      </w:r>
      <w:proofErr w:type="spellEnd"/>
      <w:r w:rsidR="00956ECB" w:rsidRPr="003D4228">
        <w:rPr>
          <w:lang w:val="uk-UA"/>
        </w:rPr>
        <w:t xml:space="preserve"> на рік, де:</w:t>
      </w:r>
    </w:p>
    <w:p w:rsidR="00956ECB" w:rsidRDefault="00F0419F" w:rsidP="00956ECB">
      <w:pPr>
        <w:ind w:firstLine="720"/>
        <w:jc w:val="both"/>
        <w:rPr>
          <w:lang w:val="uk-UA"/>
        </w:rPr>
      </w:pPr>
      <w:r>
        <w:rPr>
          <w:lang w:val="uk-UA"/>
        </w:rPr>
        <w:t>1,4</w:t>
      </w:r>
      <w:r w:rsidR="00956ECB" w:rsidRPr="003D4228">
        <w:rPr>
          <w:lang w:val="uk-UA"/>
        </w:rPr>
        <w:t xml:space="preserve"> - протяжність </w:t>
      </w:r>
      <w:r w:rsidR="00956ECB">
        <w:rPr>
          <w:lang w:val="uk-UA"/>
        </w:rPr>
        <w:t xml:space="preserve">ділянки </w:t>
      </w:r>
      <w:r w:rsidR="00956ECB" w:rsidRPr="003D4228">
        <w:rPr>
          <w:lang w:val="uk-UA"/>
        </w:rPr>
        <w:t>мереж</w:t>
      </w:r>
      <w:r w:rsidR="00956ECB">
        <w:rPr>
          <w:lang w:val="uk-UA"/>
        </w:rPr>
        <w:t>і</w:t>
      </w:r>
      <w:r w:rsidR="00956ECB" w:rsidRPr="003D4228">
        <w:rPr>
          <w:lang w:val="uk-UA"/>
        </w:rPr>
        <w:t>, км</w:t>
      </w:r>
      <w:r w:rsidR="00956ECB">
        <w:rPr>
          <w:lang w:val="uk-UA"/>
        </w:rPr>
        <w:t xml:space="preserve">, </w:t>
      </w:r>
    </w:p>
    <w:p w:rsidR="00956ECB" w:rsidRDefault="00956ECB" w:rsidP="00956ECB">
      <w:pPr>
        <w:ind w:firstLine="720"/>
        <w:jc w:val="both"/>
        <w:rPr>
          <w:lang w:val="uk-UA"/>
        </w:rPr>
      </w:pPr>
      <w:r>
        <w:rPr>
          <w:lang w:val="uk-UA"/>
        </w:rPr>
        <w:t xml:space="preserve">що у грошовому еквіваленті з урахуванням собівартості води питної якості складає </w:t>
      </w:r>
      <w:r w:rsidR="00F0419F">
        <w:rPr>
          <w:lang w:val="uk-UA"/>
        </w:rPr>
        <w:t>32,65</w:t>
      </w:r>
      <w:r>
        <w:rPr>
          <w:lang w:val="uk-UA"/>
        </w:rPr>
        <w:t xml:space="preserve"> х </w:t>
      </w:r>
      <w:r w:rsidR="00F75A5C">
        <w:rPr>
          <w:lang w:val="uk-UA"/>
        </w:rPr>
        <w:t>12,144</w:t>
      </w:r>
      <w:r>
        <w:rPr>
          <w:lang w:val="uk-UA"/>
        </w:rPr>
        <w:t xml:space="preserve"> = </w:t>
      </w:r>
      <w:r w:rsidR="00F0419F">
        <w:rPr>
          <w:lang w:val="uk-UA"/>
        </w:rPr>
        <w:t>396,50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443E62" w:rsidRDefault="0070385D" w:rsidP="00C4442B">
      <w:pPr>
        <w:jc w:val="both"/>
        <w:rPr>
          <w:lang w:val="uk-UA"/>
        </w:rPr>
      </w:pPr>
      <w:r>
        <w:rPr>
          <w:lang w:val="uk-UA"/>
        </w:rPr>
        <w:t xml:space="preserve">            </w:t>
      </w:r>
    </w:p>
    <w:p w:rsidR="00F75A5C" w:rsidRPr="00F75A5C" w:rsidRDefault="00F75A5C" w:rsidP="00F75A5C">
      <w:proofErr w:type="spellStart"/>
      <w:r w:rsidRPr="00F75A5C">
        <w:t>Термін</w:t>
      </w:r>
      <w:proofErr w:type="spellEnd"/>
      <w:r w:rsidRPr="00F75A5C">
        <w:t xml:space="preserve"> </w:t>
      </w:r>
      <w:proofErr w:type="spellStart"/>
      <w:r w:rsidRPr="00F75A5C">
        <w:t>окупності</w:t>
      </w:r>
      <w:proofErr w:type="spellEnd"/>
      <w:r w:rsidRPr="00F75A5C">
        <w:t xml:space="preserve"> заходу: </w:t>
      </w:r>
      <w:r w:rsidR="00D10462">
        <w:rPr>
          <w:lang w:val="uk-UA"/>
        </w:rPr>
        <w:t>2510,32</w:t>
      </w:r>
      <w:r>
        <w:rPr>
          <w:lang w:val="uk-UA"/>
        </w:rPr>
        <w:t xml:space="preserve">  </w:t>
      </w:r>
      <w:r w:rsidRPr="00F75A5C">
        <w:t xml:space="preserve">: </w:t>
      </w:r>
      <w:r w:rsidR="00F0419F">
        <w:rPr>
          <w:lang w:val="uk-UA"/>
        </w:rPr>
        <w:t>396,50</w:t>
      </w:r>
      <w:r>
        <w:rPr>
          <w:lang w:val="uk-UA"/>
        </w:rPr>
        <w:t xml:space="preserve"> </w:t>
      </w:r>
      <w:r w:rsidRPr="00F75A5C">
        <w:t>=</w:t>
      </w:r>
      <w:r w:rsidR="00D10462">
        <w:rPr>
          <w:lang w:val="uk-UA"/>
        </w:rPr>
        <w:t xml:space="preserve"> </w:t>
      </w:r>
      <w:r w:rsidR="00F0419F">
        <w:rPr>
          <w:lang w:val="uk-UA"/>
        </w:rPr>
        <w:t>6,33</w:t>
      </w:r>
      <w:r w:rsidRPr="00F75A5C">
        <w:t xml:space="preserve"> роки </w:t>
      </w:r>
      <w:proofErr w:type="spellStart"/>
      <w:r w:rsidRPr="00F75A5C">
        <w:t>або</w:t>
      </w:r>
      <w:proofErr w:type="spellEnd"/>
      <w:r w:rsidRPr="00F75A5C">
        <w:t xml:space="preserve"> </w:t>
      </w:r>
      <w:r w:rsidR="00F0419F">
        <w:rPr>
          <w:lang w:val="uk-UA"/>
        </w:rPr>
        <w:t>76</w:t>
      </w:r>
      <w:r w:rsidRPr="00F75A5C">
        <w:t xml:space="preserve"> </w:t>
      </w:r>
      <w:proofErr w:type="spellStart"/>
      <w:r w:rsidRPr="00F75A5C">
        <w:t>міс</w:t>
      </w:r>
      <w:proofErr w:type="spellEnd"/>
      <w:r w:rsidRPr="00F75A5C">
        <w:t xml:space="preserve">. </w:t>
      </w:r>
    </w:p>
    <w:p w:rsidR="00F75A5C" w:rsidRPr="00F75A5C" w:rsidRDefault="00F75A5C" w:rsidP="00F75A5C">
      <w:pPr>
        <w:jc w:val="both"/>
        <w:rPr>
          <w:b/>
        </w:rPr>
      </w:pPr>
    </w:p>
    <w:p w:rsidR="00F75A5C" w:rsidRDefault="00F75A5C" w:rsidP="00F75A5C">
      <w:pPr>
        <w:jc w:val="both"/>
        <w:rPr>
          <w:b/>
          <w:lang w:val="uk-UA"/>
        </w:rPr>
      </w:pPr>
    </w:p>
    <w:p w:rsidR="00F75A5C" w:rsidRDefault="00F75A5C" w:rsidP="00F75A5C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F75A5C" w:rsidRDefault="00F75A5C" w:rsidP="00F75A5C">
      <w:pPr>
        <w:jc w:val="both"/>
        <w:rPr>
          <w:b/>
          <w:lang w:val="uk-UA"/>
        </w:rPr>
      </w:pPr>
    </w:p>
    <w:p w:rsidR="00F75A5C" w:rsidRPr="0084663A" w:rsidRDefault="00F75A5C" w:rsidP="00F75A5C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8B01FD" w:rsidRDefault="008B01FD" w:rsidP="00956ECB">
      <w:pPr>
        <w:ind w:firstLine="720"/>
        <w:jc w:val="both"/>
        <w:rPr>
          <w:lang w:val="uk-UA"/>
        </w:rPr>
      </w:pPr>
    </w:p>
    <w:p w:rsidR="00F75A5C" w:rsidRDefault="00F75A5C" w:rsidP="00956ECB">
      <w:pPr>
        <w:ind w:firstLine="720"/>
        <w:jc w:val="both"/>
        <w:rPr>
          <w:lang w:val="uk-UA"/>
        </w:rPr>
      </w:pPr>
    </w:p>
    <w:p w:rsidR="00F75A5C" w:rsidRDefault="00F75A5C" w:rsidP="00956ECB">
      <w:pPr>
        <w:ind w:firstLine="720"/>
        <w:jc w:val="both"/>
        <w:rPr>
          <w:lang w:val="uk-UA"/>
        </w:rPr>
      </w:pPr>
    </w:p>
    <w:p w:rsidR="00F75A5C" w:rsidRDefault="00F75A5C" w:rsidP="00956ECB">
      <w:pPr>
        <w:ind w:firstLine="720"/>
        <w:jc w:val="both"/>
        <w:rPr>
          <w:lang w:val="uk-UA"/>
        </w:rPr>
      </w:pPr>
    </w:p>
    <w:p w:rsidR="00F75A5C" w:rsidRDefault="00F75A5C" w:rsidP="00956ECB">
      <w:pPr>
        <w:ind w:firstLine="720"/>
        <w:jc w:val="both"/>
        <w:rPr>
          <w:lang w:val="uk-UA"/>
        </w:rPr>
      </w:pPr>
    </w:p>
    <w:p w:rsidR="00F75A5C" w:rsidRDefault="00F75A5C" w:rsidP="00956ECB">
      <w:pPr>
        <w:ind w:firstLine="720"/>
        <w:jc w:val="both"/>
        <w:rPr>
          <w:lang w:val="uk-UA"/>
        </w:rPr>
      </w:pPr>
    </w:p>
    <w:p w:rsidR="00C4442B" w:rsidRDefault="00C4442B" w:rsidP="00956ECB">
      <w:pPr>
        <w:ind w:firstLine="720"/>
        <w:jc w:val="both"/>
        <w:rPr>
          <w:lang w:val="uk-UA"/>
        </w:rPr>
      </w:pPr>
    </w:p>
    <w:p w:rsidR="00C4442B" w:rsidRDefault="00C4442B" w:rsidP="00956ECB">
      <w:pPr>
        <w:ind w:firstLine="720"/>
        <w:jc w:val="both"/>
        <w:rPr>
          <w:lang w:val="uk-UA"/>
        </w:rPr>
      </w:pPr>
    </w:p>
    <w:p w:rsidR="00C4442B" w:rsidRDefault="00C4442B" w:rsidP="00956ECB">
      <w:pPr>
        <w:ind w:firstLine="720"/>
        <w:jc w:val="both"/>
        <w:rPr>
          <w:lang w:val="uk-UA"/>
        </w:rPr>
      </w:pPr>
    </w:p>
    <w:p w:rsidR="00F75A5C" w:rsidRDefault="00F75A5C" w:rsidP="00956ECB">
      <w:pPr>
        <w:ind w:firstLine="720"/>
        <w:jc w:val="both"/>
        <w:rPr>
          <w:lang w:val="uk-UA"/>
        </w:rPr>
      </w:pPr>
    </w:p>
    <w:p w:rsidR="00F75A5C" w:rsidRDefault="00F75A5C" w:rsidP="00956ECB">
      <w:pPr>
        <w:ind w:firstLine="720"/>
        <w:jc w:val="both"/>
        <w:rPr>
          <w:lang w:val="uk-UA"/>
        </w:rPr>
      </w:pPr>
    </w:p>
    <w:p w:rsidR="008B01FD" w:rsidRPr="00F75A5C" w:rsidRDefault="008B01FD" w:rsidP="00F75A5C">
      <w:pPr>
        <w:numPr>
          <w:ilvl w:val="1"/>
          <w:numId w:val="5"/>
        </w:numPr>
        <w:jc w:val="both"/>
        <w:rPr>
          <w:b/>
          <w:lang w:val="uk-UA"/>
        </w:rPr>
      </w:pPr>
      <w:r w:rsidRPr="00F75A5C">
        <w:rPr>
          <w:b/>
          <w:lang w:val="uk-UA"/>
        </w:rPr>
        <w:t>Заходи щодо забезпечення технологічного та/або комерційного обліку ресурсів, з них:</w:t>
      </w:r>
    </w:p>
    <w:p w:rsidR="008B01FD" w:rsidRDefault="008B01FD" w:rsidP="008B01FD">
      <w:pPr>
        <w:jc w:val="both"/>
        <w:rPr>
          <w:b/>
          <w:lang w:val="uk-UA"/>
        </w:rPr>
      </w:pPr>
    </w:p>
    <w:p w:rsidR="008B01FD" w:rsidRPr="008B01FD" w:rsidRDefault="008B01FD" w:rsidP="008B01FD">
      <w:pPr>
        <w:jc w:val="both"/>
        <w:rPr>
          <w:b/>
          <w:lang w:val="uk-UA"/>
        </w:rPr>
      </w:pPr>
      <w:r>
        <w:rPr>
          <w:b/>
          <w:lang w:val="uk-UA"/>
        </w:rPr>
        <w:t xml:space="preserve">1.2.1 </w:t>
      </w:r>
      <w:r w:rsidRPr="008B01FD">
        <w:rPr>
          <w:b/>
          <w:lang w:val="uk-UA"/>
        </w:rPr>
        <w:t>Впровадження автоматичної системи комерційного обліку електроенергії (АСКОЕ)</w:t>
      </w:r>
    </w:p>
    <w:p w:rsidR="00F043CE" w:rsidRDefault="00F043CE" w:rsidP="00F043CE">
      <w:pPr>
        <w:jc w:val="both"/>
        <w:rPr>
          <w:lang w:val="uk-UA"/>
        </w:rPr>
      </w:pPr>
    </w:p>
    <w:p w:rsidR="00F043CE" w:rsidRDefault="00F043CE" w:rsidP="00F043CE">
      <w:pPr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</w:t>
      </w:r>
      <w:r w:rsidRPr="00246A34">
        <w:rPr>
          <w:lang w:val="uk-UA"/>
        </w:rPr>
        <w:t>Вартість впровадження –</w:t>
      </w:r>
      <w:r w:rsidRPr="00956ECB">
        <w:t xml:space="preserve"> </w:t>
      </w:r>
      <w:r w:rsidR="00E94C9A">
        <w:rPr>
          <w:lang w:val="uk-UA"/>
        </w:rPr>
        <w:t>54</w:t>
      </w:r>
      <w:r>
        <w:rPr>
          <w:lang w:val="uk-UA"/>
        </w:rPr>
        <w:t xml:space="preserve">,0  </w:t>
      </w:r>
      <w:proofErr w:type="spellStart"/>
      <w:r>
        <w:t>тис.грн</w:t>
      </w:r>
      <w:proofErr w:type="spellEnd"/>
      <w:r>
        <w:t xml:space="preserve"> (без ПДВ)</w:t>
      </w:r>
      <w:r w:rsidRPr="004A77EC">
        <w:rPr>
          <w:sz w:val="20"/>
          <w:szCs w:val="20"/>
        </w:rPr>
        <w:t xml:space="preserve"> </w:t>
      </w:r>
    </w:p>
    <w:p w:rsidR="008B01FD" w:rsidRDefault="008B01FD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9D73CC" w:rsidRDefault="008B01FD" w:rsidP="009D73C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color w:val="00030A"/>
          <w:shd w:val="clear" w:color="auto" w:fill="FFFFFF"/>
          <w:lang w:val="uk-UA"/>
        </w:rPr>
      </w:pPr>
      <w:r>
        <w:rPr>
          <w:lang w:val="uk-UA"/>
        </w:rPr>
        <w:t xml:space="preserve">       </w:t>
      </w:r>
      <w:r w:rsidR="009D73CC">
        <w:rPr>
          <w:lang w:val="uk-UA"/>
        </w:rPr>
        <w:t xml:space="preserve">Станом на 01.10.2019 року, </w:t>
      </w:r>
      <w:r w:rsidR="009D73CC" w:rsidRPr="005436BA">
        <w:rPr>
          <w:lang w:val="uk-UA"/>
        </w:rPr>
        <w:t>8</w:t>
      </w:r>
      <w:r w:rsidR="009D73CC">
        <w:rPr>
          <w:lang w:val="uk-UA"/>
        </w:rPr>
        <w:t>6</w:t>
      </w:r>
      <w:r w:rsidR="009D73CC" w:rsidRPr="005436BA">
        <w:rPr>
          <w:lang w:val="uk-UA"/>
        </w:rPr>
        <w:t xml:space="preserve">% </w:t>
      </w:r>
      <w:r w:rsidR="009D73CC">
        <w:rPr>
          <w:lang w:val="uk-UA"/>
        </w:rPr>
        <w:t xml:space="preserve">спожитої </w:t>
      </w:r>
      <w:r w:rsidR="009D73CC" w:rsidRPr="005436BA">
        <w:rPr>
          <w:lang w:val="uk-UA"/>
        </w:rPr>
        <w:t xml:space="preserve">електричної енергії </w:t>
      </w:r>
      <w:proofErr w:type="spellStart"/>
      <w:r w:rsidR="009D73CC">
        <w:rPr>
          <w:lang w:val="uk-UA"/>
        </w:rPr>
        <w:t>КП</w:t>
      </w:r>
      <w:proofErr w:type="spellEnd"/>
      <w:r w:rsidR="009D73CC">
        <w:rPr>
          <w:lang w:val="uk-UA"/>
        </w:rPr>
        <w:t xml:space="preserve"> </w:t>
      </w:r>
      <w:r w:rsidR="009D73CC" w:rsidRPr="005436BA">
        <w:rPr>
          <w:lang w:val="uk-UA"/>
        </w:rPr>
        <w:t>«</w:t>
      </w:r>
      <w:proofErr w:type="spellStart"/>
      <w:r w:rsidR="009D73CC" w:rsidRPr="005436BA">
        <w:rPr>
          <w:lang w:val="uk-UA"/>
        </w:rPr>
        <w:t>Чернівціводоканал</w:t>
      </w:r>
      <w:proofErr w:type="spellEnd"/>
      <w:r w:rsidR="009D73CC" w:rsidRPr="005436BA">
        <w:rPr>
          <w:lang w:val="uk-UA"/>
        </w:rPr>
        <w:t xml:space="preserve">» </w:t>
      </w:r>
      <w:r w:rsidR="009D73CC">
        <w:rPr>
          <w:lang w:val="uk-UA"/>
        </w:rPr>
        <w:t xml:space="preserve">контролюється </w:t>
      </w:r>
      <w:r w:rsidR="009D73CC" w:rsidRPr="005436BA">
        <w:rPr>
          <w:lang w:val="uk-UA"/>
        </w:rPr>
        <w:t>приладами</w:t>
      </w:r>
      <w:r w:rsidR="009D73CC">
        <w:rPr>
          <w:lang w:val="uk-UA"/>
        </w:rPr>
        <w:t xml:space="preserve"> обліку</w:t>
      </w:r>
      <w:r w:rsidR="0070385D">
        <w:rPr>
          <w:lang w:val="uk-UA"/>
        </w:rPr>
        <w:t>,</w:t>
      </w:r>
      <w:r w:rsidR="009D73CC">
        <w:rPr>
          <w:lang w:val="uk-UA"/>
        </w:rPr>
        <w:t xml:space="preserve"> які</w:t>
      </w:r>
      <w:r w:rsidR="009D73CC" w:rsidRPr="005436BA">
        <w:rPr>
          <w:color w:val="00030A"/>
          <w:shd w:val="clear" w:color="auto" w:fill="FFFFFF"/>
          <w:lang w:val="uk-UA"/>
        </w:rPr>
        <w:t xml:space="preserve"> дозволя</w:t>
      </w:r>
      <w:r w:rsidR="009D73CC">
        <w:rPr>
          <w:color w:val="00030A"/>
          <w:shd w:val="clear" w:color="auto" w:fill="FFFFFF"/>
          <w:lang w:val="uk-UA"/>
        </w:rPr>
        <w:t>ють</w:t>
      </w:r>
      <w:r w:rsidR="009D73CC" w:rsidRPr="005436BA">
        <w:rPr>
          <w:color w:val="00030A"/>
          <w:shd w:val="clear" w:color="auto" w:fill="FFFFFF"/>
          <w:lang w:val="uk-UA"/>
        </w:rPr>
        <w:t xml:space="preserve"> фіксувати обсяг споживання електричної енергії у розрізі кожної години доби</w:t>
      </w:r>
      <w:r w:rsidR="009D73CC">
        <w:rPr>
          <w:color w:val="00030A"/>
          <w:shd w:val="clear" w:color="auto" w:fill="FFFFFF"/>
          <w:lang w:val="uk-UA"/>
        </w:rPr>
        <w:t>.</w:t>
      </w:r>
    </w:p>
    <w:p w:rsidR="009D73CC" w:rsidRDefault="009D73CC" w:rsidP="009D73C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 Інформація щодо стану оснащеності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Чернівціводоканал</w:t>
      </w:r>
      <w:proofErr w:type="spellEnd"/>
      <w:r>
        <w:rPr>
          <w:lang w:val="uk-UA"/>
        </w:rPr>
        <w:t>» приладами автоматизованої системи комерційного обліку електроенергії (АСКОЕ) наведена в таблиці.</w:t>
      </w:r>
    </w:p>
    <w:p w:rsidR="009D73CC" w:rsidRDefault="009D73CC" w:rsidP="009D73C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>Табл.</w:t>
      </w:r>
    </w:p>
    <w:p w:rsidR="009D73CC" w:rsidRPr="00052873" w:rsidRDefault="009D73CC" w:rsidP="009D73CC">
      <w:pPr>
        <w:jc w:val="both"/>
      </w:pPr>
      <w:r>
        <w:rPr>
          <w:lang w:val="uk-UA"/>
        </w:rPr>
        <w:t xml:space="preserve">   </w:t>
      </w:r>
    </w:p>
    <w:tbl>
      <w:tblPr>
        <w:tblW w:w="95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6"/>
        <w:gridCol w:w="2268"/>
        <w:gridCol w:w="567"/>
        <w:gridCol w:w="708"/>
        <w:gridCol w:w="709"/>
        <w:gridCol w:w="851"/>
        <w:gridCol w:w="708"/>
        <w:gridCol w:w="851"/>
        <w:gridCol w:w="854"/>
        <w:gridCol w:w="426"/>
        <w:gridCol w:w="567"/>
        <w:gridCol w:w="708"/>
      </w:tblGrid>
      <w:tr w:rsidR="009D73CC" w:rsidRPr="00121BC3" w:rsidTr="0001360B"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Класифікація</w:t>
            </w:r>
            <w:proofErr w:type="spellEnd"/>
            <w:r>
              <w:rPr>
                <w:sz w:val="20"/>
                <w:szCs w:val="20"/>
              </w:rPr>
              <w:t xml:space="preserve"> об</w:t>
            </w:r>
            <w:proofErr w:type="spellStart"/>
            <w:r>
              <w:rPr>
                <w:sz w:val="20"/>
                <w:szCs w:val="20"/>
                <w:lang w:val="uk-UA"/>
              </w:rPr>
              <w:t>’</w:t>
            </w:r>
            <w:r w:rsidRPr="00121BC3">
              <w:rPr>
                <w:sz w:val="20"/>
                <w:szCs w:val="20"/>
                <w:lang w:val="uk-UA"/>
              </w:rPr>
              <w:t>єктів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Кількість точок комерційного обліку електричної енергії</w:t>
            </w:r>
          </w:p>
          <w:p w:rsidR="009D73CC" w:rsidRPr="00121BC3" w:rsidRDefault="009D73CC" w:rsidP="0001360B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(станом на 01.10</w:t>
            </w:r>
            <w:r w:rsidRPr="00121BC3">
              <w:rPr>
                <w:sz w:val="20"/>
                <w:szCs w:val="20"/>
                <w:lang w:val="uk-UA"/>
              </w:rPr>
              <w:t>.2019), 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Кількість точок комерційного обліку електроенергії, які необхідно обладнати системами АСКОЕ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jc w:val="center"/>
              <w:rPr>
                <w:sz w:val="20"/>
                <w:szCs w:val="20"/>
                <w:lang w:val="uk-UA"/>
              </w:rPr>
            </w:pPr>
            <w:r w:rsidRPr="00121BC3">
              <w:rPr>
                <w:sz w:val="20"/>
                <w:szCs w:val="20"/>
                <w:lang w:val="uk-UA"/>
              </w:rPr>
              <w:t>Загальне фактичне споживання активної електроенергії за 2018 рік</w:t>
            </w:r>
          </w:p>
          <w:p w:rsidR="009D73CC" w:rsidRPr="00121BC3" w:rsidRDefault="009D73CC" w:rsidP="0001360B">
            <w:pPr>
              <w:pStyle w:val="a7"/>
              <w:jc w:val="center"/>
              <w:rPr>
                <w:sz w:val="20"/>
                <w:szCs w:val="20"/>
                <w:lang w:val="uk-UA"/>
              </w:rPr>
            </w:pPr>
            <w:r w:rsidRPr="00121BC3">
              <w:rPr>
                <w:sz w:val="20"/>
                <w:szCs w:val="20"/>
                <w:lang w:val="uk-UA"/>
              </w:rPr>
              <w:t xml:space="preserve"> на власних об’єктах, </w:t>
            </w:r>
          </w:p>
          <w:p w:rsidR="009D73CC" w:rsidRPr="00121BC3" w:rsidRDefault="009D73CC" w:rsidP="0001360B">
            <w:pPr>
              <w:pStyle w:val="a7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тис. кВт*год.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jc w:val="center"/>
              <w:rPr>
                <w:sz w:val="20"/>
                <w:szCs w:val="20"/>
                <w:lang w:val="uk-UA"/>
              </w:rPr>
            </w:pPr>
            <w:r w:rsidRPr="00121BC3">
              <w:rPr>
                <w:sz w:val="20"/>
                <w:szCs w:val="20"/>
                <w:lang w:val="uk-UA"/>
              </w:rPr>
              <w:t xml:space="preserve">Балансова належність </w:t>
            </w:r>
          </w:p>
          <w:p w:rsidR="009D73CC" w:rsidRPr="00121BC3" w:rsidRDefault="009D73CC" w:rsidP="0001360B">
            <w:pPr>
              <w:pStyle w:val="a7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АСКОЕ</w:t>
            </w:r>
          </w:p>
        </w:tc>
      </w:tr>
      <w:tr w:rsidR="009D73CC" w:rsidRPr="00121BC3" w:rsidTr="0001360B">
        <w:trPr>
          <w:cantSplit/>
          <w:trHeight w:val="2202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  т. ч. обладнаних</w:t>
            </w:r>
          </w:p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АСКОЕ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  т. ч.  не обладнаних</w:t>
            </w:r>
          </w:p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АСКОЕ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  т. ч.</w:t>
            </w:r>
          </w:p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обладнаних</w:t>
            </w:r>
          </w:p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АСКОЕ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  т. ч.  не</w:t>
            </w:r>
          </w:p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обладнаних</w:t>
            </w:r>
          </w:p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АСКОЕ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 т.ч. на балансі підприємства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D73CC" w:rsidRPr="00121BC3" w:rsidRDefault="009D73CC" w:rsidP="0001360B">
            <w:pPr>
              <w:pStyle w:val="a7"/>
              <w:ind w:left="113" w:right="113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 т.ч. не на балансі підприємства</w:t>
            </w:r>
          </w:p>
        </w:tc>
      </w:tr>
      <w:tr w:rsidR="009D73CC" w:rsidRPr="00121BC3" w:rsidTr="0001360B">
        <w:trPr>
          <w:trHeight w:val="38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12</w:t>
            </w:r>
          </w:p>
        </w:tc>
      </w:tr>
      <w:tr w:rsidR="009D73CC" w:rsidRPr="00121BC3" w:rsidTr="0001360B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21BC3">
              <w:rPr>
                <w:sz w:val="20"/>
                <w:szCs w:val="20"/>
              </w:rPr>
              <w:t>Всього</w:t>
            </w:r>
            <w:proofErr w:type="spellEnd"/>
            <w:r w:rsidRPr="00121BC3">
              <w:rPr>
                <w:sz w:val="20"/>
                <w:szCs w:val="20"/>
              </w:rPr>
              <w:t>, у т .ч: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33180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9D73CC" w:rsidRPr="00121BC3" w:rsidTr="0001360B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rPr>
                <w:sz w:val="20"/>
                <w:szCs w:val="20"/>
              </w:rPr>
            </w:pPr>
            <w:proofErr w:type="spellStart"/>
            <w:r w:rsidRPr="00121BC3">
              <w:rPr>
                <w:sz w:val="20"/>
                <w:szCs w:val="20"/>
              </w:rPr>
              <w:t>Всього</w:t>
            </w:r>
            <w:proofErr w:type="spellEnd"/>
            <w:r w:rsidRPr="00121BC3">
              <w:rPr>
                <w:sz w:val="20"/>
                <w:szCs w:val="20"/>
              </w:rPr>
              <w:t xml:space="preserve"> по </w:t>
            </w:r>
            <w:proofErr w:type="spellStart"/>
            <w:r w:rsidRPr="00121BC3">
              <w:rPr>
                <w:sz w:val="20"/>
                <w:szCs w:val="20"/>
              </w:rPr>
              <w:t>централізованому</w:t>
            </w:r>
            <w:proofErr w:type="spellEnd"/>
            <w:r w:rsidRPr="00121BC3">
              <w:rPr>
                <w:sz w:val="20"/>
                <w:szCs w:val="20"/>
              </w:rPr>
              <w:t xml:space="preserve"> </w:t>
            </w:r>
            <w:proofErr w:type="spellStart"/>
            <w:r w:rsidRPr="00121BC3">
              <w:rPr>
                <w:sz w:val="20"/>
                <w:szCs w:val="20"/>
              </w:rPr>
              <w:t>водопостачанню</w:t>
            </w:r>
            <w:proofErr w:type="spellEnd"/>
            <w:r w:rsidRPr="00121BC3">
              <w:rPr>
                <w:sz w:val="20"/>
                <w:szCs w:val="20"/>
              </w:rPr>
              <w:t>, у т.ч.: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27476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9D73CC" w:rsidRPr="00121BC3" w:rsidTr="0001360B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rPr>
                <w:sz w:val="20"/>
                <w:szCs w:val="20"/>
              </w:rPr>
            </w:pPr>
            <w:proofErr w:type="spellStart"/>
            <w:r w:rsidRPr="00121BC3">
              <w:rPr>
                <w:sz w:val="20"/>
                <w:szCs w:val="20"/>
              </w:rPr>
              <w:t>Всього</w:t>
            </w:r>
            <w:proofErr w:type="spellEnd"/>
            <w:r w:rsidRPr="00121BC3">
              <w:rPr>
                <w:sz w:val="20"/>
                <w:szCs w:val="20"/>
              </w:rPr>
              <w:t xml:space="preserve"> по об′</w:t>
            </w:r>
            <w:proofErr w:type="spellStart"/>
            <w:r w:rsidRPr="00121BC3">
              <w:rPr>
                <w:sz w:val="20"/>
                <w:szCs w:val="20"/>
                <w:lang w:val="uk-UA"/>
              </w:rPr>
              <w:t>єктам</w:t>
            </w:r>
            <w:proofErr w:type="spellEnd"/>
            <w:r w:rsidRPr="00121BC3">
              <w:rPr>
                <w:sz w:val="20"/>
                <w:szCs w:val="20"/>
                <w:lang w:val="uk-UA"/>
              </w:rPr>
              <w:t xml:space="preserve"> електроустановки яких приєднані до електричних мереж з договірною </w:t>
            </w:r>
            <w:r>
              <w:rPr>
                <w:sz w:val="20"/>
                <w:szCs w:val="20"/>
                <w:lang w:val="uk-UA"/>
              </w:rPr>
              <w:t>п</w:t>
            </w:r>
            <w:r w:rsidRPr="00121BC3">
              <w:rPr>
                <w:sz w:val="20"/>
                <w:szCs w:val="20"/>
                <w:lang w:val="uk-UA"/>
              </w:rPr>
              <w:t>отужністю до 150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9D73CC" w:rsidRPr="00121BC3" w:rsidTr="0001360B"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rPr>
                <w:sz w:val="20"/>
                <w:szCs w:val="20"/>
              </w:rPr>
            </w:pPr>
            <w:r w:rsidRPr="00121BC3">
              <w:rPr>
                <w:sz w:val="20"/>
                <w:szCs w:val="20"/>
                <w:lang w:val="uk-UA"/>
              </w:rPr>
              <w:t>Всього по об’єктам електроустановки яких приєднані до електричних мереж з договірною потужністю більше 150 кВт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121BC3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27476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1676</w:t>
            </w:r>
          </w:p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CC" w:rsidRPr="005436BA" w:rsidRDefault="009D73CC" w:rsidP="0001360B">
            <w:pPr>
              <w:pStyle w:val="a7"/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</w:tbl>
    <w:p w:rsidR="009D73CC" w:rsidRPr="00052873" w:rsidRDefault="009D73CC" w:rsidP="009D73CC">
      <w:pPr>
        <w:jc w:val="both"/>
      </w:pPr>
    </w:p>
    <w:p w:rsidR="009D73CC" w:rsidRDefault="009D73CC" w:rsidP="009D73CC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05348E">
        <w:rPr>
          <w:lang w:val="uk-UA"/>
        </w:rPr>
        <w:t>Автоматизована система комерційного обліку електричної енергії (АСКОЕ) дає можливість щодобового</w:t>
      </w:r>
      <w:r>
        <w:rPr>
          <w:lang w:val="uk-UA"/>
        </w:rPr>
        <w:t xml:space="preserve"> зчитування,</w:t>
      </w:r>
      <w:r w:rsidRPr="0005348E">
        <w:rPr>
          <w:lang w:val="uk-UA"/>
        </w:rPr>
        <w:t xml:space="preserve"> формування та передачі </w:t>
      </w:r>
      <w:r>
        <w:rPr>
          <w:lang w:val="uk-UA"/>
        </w:rPr>
        <w:t xml:space="preserve">сформованих </w:t>
      </w:r>
      <w:r w:rsidRPr="0005348E">
        <w:rPr>
          <w:lang w:val="uk-UA"/>
        </w:rPr>
        <w:t>погодинних даних комерційного обліку (кВт*</w:t>
      </w:r>
      <w:proofErr w:type="spellStart"/>
      <w:r w:rsidRPr="0005348E">
        <w:rPr>
          <w:lang w:val="uk-UA"/>
        </w:rPr>
        <w:t>год</w:t>
      </w:r>
      <w:proofErr w:type="spellEnd"/>
      <w:r w:rsidRPr="0005348E">
        <w:rPr>
          <w:lang w:val="uk-UA"/>
        </w:rPr>
        <w:t>) з площадок вимірювання, що необхідно для переходу підприємства в частині розрахунків за</w:t>
      </w:r>
      <w:r>
        <w:rPr>
          <w:lang w:val="uk-UA"/>
        </w:rPr>
        <w:t xml:space="preserve"> </w:t>
      </w:r>
      <w:r w:rsidRPr="0005348E">
        <w:rPr>
          <w:lang w:val="uk-UA"/>
        </w:rPr>
        <w:t>електроенергію</w:t>
      </w:r>
      <w:r>
        <w:rPr>
          <w:lang w:val="uk-UA"/>
        </w:rPr>
        <w:t>, а саме,</w:t>
      </w:r>
      <w:r w:rsidRPr="000F02AD">
        <w:rPr>
          <w:rFonts w:ascii="Helvetica" w:hAnsi="Helvetica" w:cs="Helvetica"/>
          <w:b/>
          <w:bCs/>
          <w:color w:val="00030A"/>
          <w:sz w:val="21"/>
          <w:szCs w:val="21"/>
          <w:shd w:val="clear" w:color="auto" w:fill="FFFFFF"/>
          <w:lang w:val="uk-UA"/>
        </w:rPr>
        <w:t xml:space="preserve"> </w:t>
      </w:r>
      <w:r w:rsidRPr="000F02AD">
        <w:rPr>
          <w:color w:val="00030A"/>
          <w:shd w:val="clear" w:color="auto" w:fill="FFFFFF"/>
          <w:lang w:val="uk-UA"/>
        </w:rPr>
        <w:t>площадка вимірювання споживача відн</w:t>
      </w:r>
      <w:r>
        <w:rPr>
          <w:color w:val="00030A"/>
          <w:shd w:val="clear" w:color="auto" w:fill="FFFFFF"/>
          <w:lang w:val="uk-UA"/>
        </w:rPr>
        <w:t xml:space="preserve">оситься </w:t>
      </w:r>
      <w:r w:rsidRPr="000F02AD">
        <w:rPr>
          <w:color w:val="00030A"/>
          <w:shd w:val="clear" w:color="auto" w:fill="FFFFFF"/>
          <w:lang w:val="uk-UA"/>
        </w:rPr>
        <w:t>до групи "а"</w:t>
      </w:r>
      <w:r>
        <w:rPr>
          <w:color w:val="00030A"/>
          <w:shd w:val="clear" w:color="auto" w:fill="FFFFFF"/>
          <w:lang w:val="uk-UA"/>
        </w:rPr>
        <w:t>, з</w:t>
      </w:r>
      <w:r w:rsidRPr="000F02AD">
        <w:rPr>
          <w:lang w:val="uk-UA"/>
        </w:rPr>
        <w:t>гідно постанови НКРЕКП від 28.12.2018 р. №2118 «Тимчасовий порядок</w:t>
      </w:r>
      <w:r w:rsidRPr="0005348E">
        <w:rPr>
          <w:lang w:val="uk-UA"/>
        </w:rPr>
        <w:t xml:space="preserve">  </w:t>
      </w:r>
      <w:r w:rsidRPr="000F02AD">
        <w:rPr>
          <w:lang w:val="uk-UA"/>
        </w:rPr>
        <w:t xml:space="preserve"> визначення обсягів купівлі електричної енергії на оптовому ринку</w:t>
      </w:r>
      <w:r w:rsidRPr="0005348E">
        <w:rPr>
          <w:lang w:val="uk-UA"/>
        </w:rPr>
        <w:t xml:space="preserve"> </w:t>
      </w:r>
      <w:r w:rsidRPr="000F02AD">
        <w:rPr>
          <w:lang w:val="uk-UA"/>
        </w:rPr>
        <w:t xml:space="preserve"> електричної</w:t>
      </w:r>
      <w:r w:rsidRPr="0005348E">
        <w:rPr>
          <w:lang w:val="uk-UA"/>
        </w:rPr>
        <w:t xml:space="preserve"> </w:t>
      </w:r>
      <w:r w:rsidRPr="000F02AD">
        <w:rPr>
          <w:lang w:val="uk-UA"/>
        </w:rPr>
        <w:t xml:space="preserve">енергії </w:t>
      </w:r>
      <w:proofErr w:type="spellStart"/>
      <w:r w:rsidRPr="000F02AD">
        <w:rPr>
          <w:lang w:val="uk-UA"/>
        </w:rPr>
        <w:t>електропостачальниками</w:t>
      </w:r>
      <w:proofErr w:type="spellEnd"/>
      <w:r w:rsidRPr="000F02AD">
        <w:rPr>
          <w:lang w:val="uk-UA"/>
        </w:rPr>
        <w:t xml:space="preserve"> та операторами систем розподілу </w:t>
      </w:r>
      <w:r w:rsidRPr="0005348E">
        <w:rPr>
          <w:lang w:val="uk-UA"/>
        </w:rPr>
        <w:t xml:space="preserve"> </w:t>
      </w:r>
      <w:r w:rsidRPr="000F02AD">
        <w:rPr>
          <w:lang w:val="uk-UA"/>
        </w:rPr>
        <w:t>на перехідний період до дати початку дії нового ринку електричної енергії».</w:t>
      </w:r>
    </w:p>
    <w:p w:rsidR="009D73CC" w:rsidRDefault="009D73CC" w:rsidP="009D73CC">
      <w:pPr>
        <w:jc w:val="both"/>
        <w:rPr>
          <w:bCs/>
          <w:color w:val="00030A"/>
          <w:shd w:val="clear" w:color="auto" w:fill="FFFFFF"/>
          <w:lang w:val="uk-UA"/>
        </w:rPr>
      </w:pPr>
      <w:r>
        <w:rPr>
          <w:bCs/>
          <w:color w:val="00030A"/>
          <w:shd w:val="clear" w:color="auto" w:fill="FFFFFF"/>
          <w:lang w:val="uk-UA"/>
        </w:rPr>
        <w:lastRenderedPageBreak/>
        <w:t xml:space="preserve">      Тобто, </w:t>
      </w:r>
      <w:proofErr w:type="spellStart"/>
      <w:r w:rsidRPr="000F02AD">
        <w:rPr>
          <w:bCs/>
          <w:color w:val="00030A"/>
          <w:shd w:val="clear" w:color="auto" w:fill="FFFFFF"/>
          <w:lang w:val="uk-UA"/>
        </w:rPr>
        <w:t>електропостачальник</w:t>
      </w:r>
      <w:proofErr w:type="spellEnd"/>
      <w:r w:rsidRPr="000F02AD">
        <w:rPr>
          <w:bCs/>
          <w:color w:val="00030A"/>
          <w:shd w:val="clear" w:color="auto" w:fill="FFFFFF"/>
          <w:lang w:val="uk-UA"/>
        </w:rPr>
        <w:t xml:space="preserve"> має змогу формувати ціну на електричну енергію для </w:t>
      </w:r>
      <w:r>
        <w:rPr>
          <w:bCs/>
          <w:color w:val="00030A"/>
          <w:shd w:val="clear" w:color="auto" w:fill="FFFFFF"/>
          <w:lang w:val="uk-UA"/>
        </w:rPr>
        <w:t>підприємства</w:t>
      </w:r>
      <w:r w:rsidRPr="000F02AD">
        <w:rPr>
          <w:bCs/>
          <w:color w:val="00030A"/>
          <w:shd w:val="clear" w:color="auto" w:fill="FFFFFF"/>
          <w:lang w:val="uk-UA"/>
        </w:rPr>
        <w:t xml:space="preserve"> з урахуванням рівня погодинної ціни на електричну енергію в Оптовому ринку електричної енергії України</w:t>
      </w:r>
      <w:r>
        <w:rPr>
          <w:bCs/>
          <w:color w:val="00030A"/>
          <w:shd w:val="clear" w:color="auto" w:fill="FFFFFF"/>
          <w:lang w:val="uk-UA"/>
        </w:rPr>
        <w:t>.</w:t>
      </w:r>
    </w:p>
    <w:p w:rsidR="009D73CC" w:rsidRPr="000920CB" w:rsidRDefault="009D73CC" w:rsidP="009D73CC">
      <w:pPr>
        <w:jc w:val="both"/>
        <w:rPr>
          <w:lang w:val="uk-UA"/>
        </w:rPr>
      </w:pPr>
      <w:r w:rsidRPr="000F02AD">
        <w:rPr>
          <w:lang w:val="uk-UA"/>
        </w:rPr>
        <w:t xml:space="preserve">        </w:t>
      </w:r>
      <w:r w:rsidRPr="0005348E">
        <w:rPr>
          <w:lang w:val="uk-UA"/>
        </w:rPr>
        <w:t xml:space="preserve"> </w:t>
      </w:r>
      <w:proofErr w:type="spellStart"/>
      <w:r>
        <w:rPr>
          <w:lang w:val="uk-UA"/>
        </w:rPr>
        <w:t>Ф</w:t>
      </w:r>
      <w:r w:rsidRPr="000920CB">
        <w:rPr>
          <w:color w:val="00030A"/>
          <w:shd w:val="clear" w:color="auto" w:fill="FFFFFF"/>
          <w:lang w:val="uk-UA"/>
        </w:rPr>
        <w:t>ункці</w:t>
      </w:r>
      <w:r>
        <w:rPr>
          <w:color w:val="00030A"/>
          <w:shd w:val="clear" w:color="auto" w:fill="FFFFFF"/>
          <w:lang w:val="uk-UA"/>
        </w:rPr>
        <w:t>ювання</w:t>
      </w:r>
      <w:proofErr w:type="spellEnd"/>
      <w:r w:rsidRPr="000920CB">
        <w:rPr>
          <w:color w:val="00030A"/>
          <w:shd w:val="clear" w:color="auto" w:fill="FFFFFF"/>
          <w:lang w:val="uk-UA"/>
        </w:rPr>
        <w:t xml:space="preserve"> Оптов</w:t>
      </w:r>
      <w:r>
        <w:rPr>
          <w:color w:val="00030A"/>
          <w:shd w:val="clear" w:color="auto" w:fill="FFFFFF"/>
          <w:lang w:val="uk-UA"/>
        </w:rPr>
        <w:t>ого</w:t>
      </w:r>
      <w:r w:rsidRPr="000920CB">
        <w:rPr>
          <w:color w:val="00030A"/>
          <w:shd w:val="clear" w:color="auto" w:fill="FFFFFF"/>
          <w:lang w:val="uk-UA"/>
        </w:rPr>
        <w:t xml:space="preserve"> ринк</w:t>
      </w:r>
      <w:r>
        <w:rPr>
          <w:color w:val="00030A"/>
          <w:shd w:val="clear" w:color="auto" w:fill="FFFFFF"/>
          <w:lang w:val="uk-UA"/>
        </w:rPr>
        <w:t>у</w:t>
      </w:r>
      <w:r w:rsidRPr="000920CB">
        <w:rPr>
          <w:color w:val="00030A"/>
          <w:shd w:val="clear" w:color="auto" w:fill="FFFFFF"/>
          <w:lang w:val="uk-UA"/>
        </w:rPr>
        <w:t xml:space="preserve"> електричної енергії України, на якому ціна електричної енергії формується погодинно та пропорційно добовому графіку навантаження, а саме</w:t>
      </w:r>
      <w:r w:rsidRPr="000920CB">
        <w:rPr>
          <w:lang w:val="uk-UA"/>
        </w:rPr>
        <w:t xml:space="preserve"> </w:t>
      </w:r>
      <w:r>
        <w:rPr>
          <w:lang w:val="uk-UA"/>
        </w:rPr>
        <w:t>ціна</w:t>
      </w:r>
      <w:r w:rsidRPr="000920CB">
        <w:rPr>
          <w:lang w:val="uk-UA"/>
        </w:rPr>
        <w:t xml:space="preserve"> в нічний час дешевш</w:t>
      </w:r>
      <w:r>
        <w:rPr>
          <w:lang w:val="uk-UA"/>
        </w:rPr>
        <w:t>а</w:t>
      </w:r>
      <w:r w:rsidRPr="000920CB">
        <w:rPr>
          <w:lang w:val="uk-UA"/>
        </w:rPr>
        <w:t xml:space="preserve"> приблизно в два рази ніж в денний час, </w:t>
      </w:r>
      <w:r>
        <w:rPr>
          <w:lang w:val="uk-UA"/>
        </w:rPr>
        <w:t xml:space="preserve"> </w:t>
      </w:r>
      <w:r w:rsidRPr="000920CB">
        <w:rPr>
          <w:lang w:val="uk-UA"/>
        </w:rPr>
        <w:t>да</w:t>
      </w:r>
      <w:r>
        <w:rPr>
          <w:lang w:val="uk-UA"/>
        </w:rPr>
        <w:t>сть</w:t>
      </w:r>
      <w:r w:rsidRPr="000920CB">
        <w:rPr>
          <w:lang w:val="uk-UA"/>
        </w:rPr>
        <w:t xml:space="preserve"> можливість підприємству </w:t>
      </w:r>
      <w:r>
        <w:rPr>
          <w:lang w:val="uk-UA"/>
        </w:rPr>
        <w:t>розробивши відповідний</w:t>
      </w:r>
      <w:r w:rsidRPr="000920CB">
        <w:rPr>
          <w:lang w:val="uk-UA"/>
        </w:rPr>
        <w:t xml:space="preserve"> графік роботи </w:t>
      </w:r>
      <w:proofErr w:type="spellStart"/>
      <w:r w:rsidRPr="000920CB">
        <w:rPr>
          <w:lang w:val="uk-UA"/>
        </w:rPr>
        <w:t>насосно</w:t>
      </w:r>
      <w:r>
        <w:rPr>
          <w:lang w:val="uk-UA"/>
        </w:rPr>
        <w:t>силового</w:t>
      </w:r>
      <w:proofErr w:type="spellEnd"/>
      <w:r w:rsidRPr="0005348E">
        <w:rPr>
          <w:lang w:val="uk-UA"/>
        </w:rPr>
        <w:t xml:space="preserve">  </w:t>
      </w:r>
      <w:r w:rsidRPr="000920CB">
        <w:rPr>
          <w:lang w:val="uk-UA"/>
        </w:rPr>
        <w:t xml:space="preserve">обладнання підприємства </w:t>
      </w:r>
      <w:r>
        <w:rPr>
          <w:lang w:val="uk-UA"/>
        </w:rPr>
        <w:t>з</w:t>
      </w:r>
      <w:r w:rsidRPr="000920CB">
        <w:rPr>
          <w:lang w:val="uk-UA"/>
        </w:rPr>
        <w:t xml:space="preserve">економити кошти </w:t>
      </w:r>
      <w:r>
        <w:rPr>
          <w:lang w:val="uk-UA"/>
        </w:rPr>
        <w:t>н</w:t>
      </w:r>
      <w:r w:rsidRPr="000920CB">
        <w:rPr>
          <w:lang w:val="uk-UA"/>
        </w:rPr>
        <w:t xml:space="preserve">а оплату </w:t>
      </w:r>
      <w:r>
        <w:rPr>
          <w:lang w:val="uk-UA"/>
        </w:rPr>
        <w:t xml:space="preserve">спожитої </w:t>
      </w:r>
      <w:r w:rsidRPr="000920CB">
        <w:rPr>
          <w:lang w:val="uk-UA"/>
        </w:rPr>
        <w:t>електричної енергії</w:t>
      </w:r>
      <w:r>
        <w:rPr>
          <w:lang w:val="uk-UA"/>
        </w:rPr>
        <w:t>.</w:t>
      </w:r>
      <w:r w:rsidRPr="000920CB">
        <w:rPr>
          <w:lang w:val="uk-UA"/>
        </w:rPr>
        <w:t xml:space="preserve"> </w:t>
      </w:r>
    </w:p>
    <w:p w:rsidR="009D73CC" w:rsidRDefault="009D73CC" w:rsidP="009D73C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</w:t>
      </w:r>
      <w:r w:rsidRPr="0027351C">
        <w:t xml:space="preserve">Для </w:t>
      </w:r>
      <w:r>
        <w:t xml:space="preserve">остаточного </w:t>
      </w:r>
      <w:proofErr w:type="spellStart"/>
      <w:r w:rsidRPr="0027351C">
        <w:t>впровадження</w:t>
      </w:r>
      <w:proofErr w:type="spellEnd"/>
      <w:r>
        <w:rPr>
          <w:lang w:val="uk-UA"/>
        </w:rPr>
        <w:t xml:space="preserve"> та введення в експлуатацію</w:t>
      </w:r>
      <w:r w:rsidRPr="0027351C">
        <w:t xml:space="preserve"> АСКОЕ</w:t>
      </w:r>
      <w:r>
        <w:rPr>
          <w:lang w:val="uk-UA"/>
        </w:rPr>
        <w:t>,</w:t>
      </w:r>
      <w:r>
        <w:t xml:space="preserve"> </w:t>
      </w:r>
      <w:proofErr w:type="spellStart"/>
      <w:r>
        <w:t>підприємству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придбати</w:t>
      </w:r>
      <w:proofErr w:type="spellEnd"/>
      <w:r>
        <w:t xml:space="preserve"> </w:t>
      </w:r>
      <w:proofErr w:type="spellStart"/>
      <w:r>
        <w:t>програмне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та модем для </w:t>
      </w:r>
      <w:proofErr w:type="spellStart"/>
      <w:r>
        <w:t>дистанційного</w:t>
      </w:r>
      <w:proofErr w:type="spellEnd"/>
      <w:r>
        <w:t xml:space="preserve"> </w:t>
      </w:r>
      <w:r>
        <w:rPr>
          <w:lang w:val="uk-UA"/>
        </w:rPr>
        <w:t>щодобового зчитування, формування та передачі сформованих погодинних</w:t>
      </w:r>
      <w:r>
        <w:t xml:space="preserve"> </w:t>
      </w:r>
      <w:proofErr w:type="spellStart"/>
      <w:r>
        <w:t>даних</w:t>
      </w:r>
      <w:proofErr w:type="spellEnd"/>
      <w:r>
        <w:rPr>
          <w:lang w:val="uk-UA"/>
        </w:rPr>
        <w:t xml:space="preserve"> комерційного обліку до ОСР/НЕК</w:t>
      </w:r>
      <w:r>
        <w:t>.</w:t>
      </w:r>
    </w:p>
    <w:p w:rsidR="00F043CE" w:rsidRDefault="009D73CC" w:rsidP="00D27B71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</w:t>
      </w:r>
    </w:p>
    <w:p w:rsidR="00E94C9A" w:rsidRDefault="00E94C9A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E94C9A" w:rsidRDefault="00E94C9A" w:rsidP="00E94C9A">
      <w:pPr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F75A5C" w:rsidRDefault="00F75A5C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E94C9A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>1.</w:t>
      </w:r>
      <w:r w:rsidR="00E94C9A">
        <w:rPr>
          <w:lang w:val="uk-UA"/>
        </w:rPr>
        <w:t xml:space="preserve"> </w:t>
      </w:r>
      <w:r w:rsidR="00A34757">
        <w:rPr>
          <w:lang w:val="uk-UA"/>
        </w:rPr>
        <w:t>П</w:t>
      </w:r>
      <w:r w:rsidR="00E94C9A">
        <w:rPr>
          <w:lang w:val="uk-UA"/>
        </w:rPr>
        <w:t xml:space="preserve">П </w:t>
      </w:r>
      <w:proofErr w:type="spellStart"/>
      <w:r w:rsidR="00E94C9A">
        <w:rPr>
          <w:lang w:val="uk-UA"/>
        </w:rPr>
        <w:t>Т</w:t>
      </w:r>
      <w:r>
        <w:rPr>
          <w:lang w:val="uk-UA"/>
        </w:rPr>
        <w:t>ат</w:t>
      </w:r>
      <w:r w:rsidR="00E94C9A">
        <w:rPr>
          <w:lang w:val="uk-UA"/>
        </w:rPr>
        <w:t>евосян</w:t>
      </w:r>
      <w:proofErr w:type="spellEnd"/>
      <w:r w:rsidR="00E94C9A">
        <w:rPr>
          <w:lang w:val="uk-UA"/>
        </w:rPr>
        <w:t xml:space="preserve"> С.А.</w:t>
      </w:r>
      <w:r>
        <w:rPr>
          <w:lang w:val="uk-UA"/>
        </w:rPr>
        <w:t xml:space="preserve"> на суму 65,0 </w:t>
      </w:r>
      <w:proofErr w:type="spellStart"/>
      <w:r>
        <w:rPr>
          <w:lang w:val="uk-UA"/>
        </w:rPr>
        <w:t>тис.грн</w:t>
      </w:r>
      <w:proofErr w:type="spellEnd"/>
      <w:r w:rsidR="00A34757">
        <w:rPr>
          <w:lang w:val="uk-UA"/>
        </w:rPr>
        <w:t xml:space="preserve"> без ПДВ</w:t>
      </w:r>
      <w:r>
        <w:rPr>
          <w:lang w:val="uk-UA"/>
        </w:rPr>
        <w:t>;</w:t>
      </w:r>
    </w:p>
    <w:p w:rsidR="00FA3746" w:rsidRDefault="00FA3746" w:rsidP="00FA3746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2.ФОП Ульянов В.Г.  на суму 54,0 </w:t>
      </w:r>
      <w:proofErr w:type="spellStart"/>
      <w:r>
        <w:rPr>
          <w:lang w:val="uk-UA"/>
        </w:rPr>
        <w:t>тис.грн</w:t>
      </w:r>
      <w:proofErr w:type="spellEnd"/>
      <w:r w:rsidR="00A34757" w:rsidRPr="00A34757">
        <w:rPr>
          <w:lang w:val="uk-UA"/>
        </w:rPr>
        <w:t xml:space="preserve"> </w:t>
      </w:r>
      <w:r w:rsidR="00A34757">
        <w:rPr>
          <w:lang w:val="uk-UA"/>
        </w:rPr>
        <w:t>без ПДВ</w:t>
      </w:r>
      <w:r>
        <w:rPr>
          <w:lang w:val="uk-UA"/>
        </w:rPr>
        <w:t>.</w:t>
      </w:r>
    </w:p>
    <w:p w:rsidR="00FA3746" w:rsidRDefault="00FA3746" w:rsidP="00FA3746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FA3746" w:rsidRDefault="00FA3746" w:rsidP="00FA3746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noProof/>
          <w:snapToGrid w:val="0"/>
          <w:lang w:val="uk-UA"/>
        </w:rPr>
        <w:t>Найкраща пропозиція -</w:t>
      </w:r>
      <w:r w:rsidRPr="00FA3746">
        <w:rPr>
          <w:lang w:val="uk-UA"/>
        </w:rPr>
        <w:t xml:space="preserve"> </w:t>
      </w:r>
      <w:proofErr w:type="spellStart"/>
      <w:r>
        <w:rPr>
          <w:lang w:val="uk-UA"/>
        </w:rPr>
        <w:t>ФОП</w:t>
      </w:r>
      <w:proofErr w:type="spellEnd"/>
      <w:r>
        <w:rPr>
          <w:lang w:val="uk-UA"/>
        </w:rPr>
        <w:t xml:space="preserve"> Ульянов В.Г.  </w:t>
      </w: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E94C9A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</w:t>
      </w:r>
      <w:r w:rsidRPr="00FA3746">
        <w:rPr>
          <w:lang w:val="uk-UA"/>
        </w:rPr>
        <w:t xml:space="preserve"> </w:t>
      </w:r>
      <w:r w:rsidR="00A34757">
        <w:rPr>
          <w:lang w:val="uk-UA"/>
        </w:rPr>
        <w:t>П</w:t>
      </w:r>
      <w:r>
        <w:rPr>
          <w:lang w:val="uk-UA"/>
        </w:rPr>
        <w:t xml:space="preserve">П </w:t>
      </w:r>
      <w:proofErr w:type="spellStart"/>
      <w:r>
        <w:rPr>
          <w:lang w:val="uk-UA"/>
        </w:rPr>
        <w:t>Татевосян</w:t>
      </w:r>
      <w:proofErr w:type="spellEnd"/>
      <w:r>
        <w:rPr>
          <w:lang w:val="uk-UA"/>
        </w:rPr>
        <w:t xml:space="preserve"> С.А., </w:t>
      </w:r>
      <w:proofErr w:type="spellStart"/>
      <w:r>
        <w:rPr>
          <w:lang w:val="uk-UA"/>
        </w:rPr>
        <w:t>ФОП</w:t>
      </w:r>
      <w:proofErr w:type="spellEnd"/>
      <w:r>
        <w:rPr>
          <w:lang w:val="uk-UA"/>
        </w:rPr>
        <w:t xml:space="preserve"> Ульянов В.Г..</w:t>
      </w:r>
    </w:p>
    <w:p w:rsidR="00FA3746" w:rsidRDefault="00FA3746" w:rsidP="00FA3746">
      <w:pPr>
        <w:jc w:val="both"/>
        <w:rPr>
          <w:b/>
          <w:lang w:val="uk-UA"/>
        </w:rPr>
      </w:pPr>
    </w:p>
    <w:p w:rsidR="00FA3746" w:rsidRDefault="00FA3746" w:rsidP="00FA3746">
      <w:pPr>
        <w:jc w:val="both"/>
        <w:rPr>
          <w:b/>
          <w:lang w:val="uk-UA"/>
        </w:rPr>
      </w:pPr>
    </w:p>
    <w:p w:rsidR="00FA3746" w:rsidRDefault="00FA3746" w:rsidP="00FA3746">
      <w:pPr>
        <w:jc w:val="both"/>
        <w:rPr>
          <w:b/>
          <w:lang w:val="uk-UA"/>
        </w:rPr>
      </w:pPr>
    </w:p>
    <w:p w:rsidR="00FA3746" w:rsidRDefault="00FA3746" w:rsidP="00FA3746">
      <w:pPr>
        <w:jc w:val="both"/>
        <w:rPr>
          <w:b/>
          <w:lang w:val="uk-UA"/>
        </w:rPr>
      </w:pPr>
    </w:p>
    <w:p w:rsidR="00FA3746" w:rsidRDefault="00FA3746" w:rsidP="00FA3746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FA3746" w:rsidRDefault="00FA3746" w:rsidP="00FA3746">
      <w:pPr>
        <w:jc w:val="both"/>
        <w:rPr>
          <w:b/>
          <w:lang w:val="uk-UA"/>
        </w:rPr>
      </w:pPr>
    </w:p>
    <w:p w:rsidR="00FA3746" w:rsidRPr="0084663A" w:rsidRDefault="00FA3746" w:rsidP="00FA3746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E94C9A" w:rsidRDefault="00E94C9A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A3746" w:rsidRDefault="00FA3746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043CE" w:rsidRDefault="00F043CE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  <w:r w:rsidRPr="00F043CE">
        <w:rPr>
          <w:b/>
          <w:lang w:val="uk-UA"/>
        </w:rPr>
        <w:lastRenderedPageBreak/>
        <w:t>1.6 Заходи щодо модернізації та закупівлі транспортних засобів спеціального та спеціалізованого призначення, з них:</w:t>
      </w:r>
    </w:p>
    <w:p w:rsidR="00F043CE" w:rsidRDefault="00F043CE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F043CE" w:rsidRDefault="00F043CE" w:rsidP="008B01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  <w:r>
        <w:rPr>
          <w:b/>
          <w:lang w:val="uk-UA"/>
        </w:rPr>
        <w:t xml:space="preserve">1.6.1 </w:t>
      </w:r>
      <w:r w:rsidRPr="00F043CE">
        <w:rPr>
          <w:b/>
          <w:lang w:val="uk-UA"/>
        </w:rPr>
        <w:t xml:space="preserve">Придбання двох мотопомп та гідравлічної </w:t>
      </w:r>
      <w:proofErr w:type="spellStart"/>
      <w:r>
        <w:rPr>
          <w:b/>
          <w:lang w:val="uk-UA"/>
        </w:rPr>
        <w:t>маслостанції</w:t>
      </w:r>
      <w:proofErr w:type="spellEnd"/>
    </w:p>
    <w:p w:rsidR="00F043CE" w:rsidRDefault="00F043CE" w:rsidP="00F043CE">
      <w:pPr>
        <w:jc w:val="both"/>
        <w:rPr>
          <w:lang w:val="uk-UA"/>
        </w:rPr>
      </w:pPr>
    </w:p>
    <w:p w:rsidR="00F043CE" w:rsidRDefault="00F043CE" w:rsidP="00F043CE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</w:pPr>
      <w:r>
        <w:rPr>
          <w:lang w:val="uk-UA"/>
        </w:rPr>
        <w:t xml:space="preserve">        </w:t>
      </w:r>
      <w:r w:rsidRPr="00246A34">
        <w:rPr>
          <w:lang w:val="uk-UA"/>
        </w:rPr>
        <w:t>Вартість впровадження –</w:t>
      </w:r>
      <w:r w:rsidRPr="00956ECB">
        <w:t xml:space="preserve"> </w:t>
      </w:r>
      <w:r>
        <w:t xml:space="preserve">430,60 тис. </w:t>
      </w:r>
      <w:proofErr w:type="spellStart"/>
      <w:r>
        <w:t>грн</w:t>
      </w:r>
      <w:proofErr w:type="spellEnd"/>
      <w:r>
        <w:t>. (без ПДВ).</w:t>
      </w:r>
      <w:r w:rsidRPr="0027351C">
        <w:t xml:space="preserve"> </w:t>
      </w:r>
    </w:p>
    <w:p w:rsidR="00D27B71" w:rsidRDefault="00D27B71" w:rsidP="00D27B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lang w:val="uk-UA"/>
        </w:rPr>
      </w:pPr>
    </w:p>
    <w:p w:rsidR="00BA2B0A" w:rsidRDefault="00D27B71" w:rsidP="00D27B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lang w:val="uk-UA"/>
        </w:rPr>
      </w:pPr>
      <w:r>
        <w:rPr>
          <w:b/>
          <w:lang w:val="uk-UA"/>
        </w:rPr>
        <w:t xml:space="preserve">     </w:t>
      </w:r>
      <w:r w:rsidR="00F043CE">
        <w:rPr>
          <w:lang w:val="uk-UA"/>
        </w:rPr>
        <w:t xml:space="preserve"> </w:t>
      </w:r>
      <w:r w:rsidR="00C47869">
        <w:rPr>
          <w:lang w:val="uk-UA"/>
        </w:rPr>
        <w:t xml:space="preserve">Загальна протяжність мереж водопостачання, які перебувають на балансі підприємства, становить </w:t>
      </w:r>
      <w:r w:rsidR="00BA2B0A">
        <w:rPr>
          <w:lang w:val="uk-UA"/>
        </w:rPr>
        <w:t xml:space="preserve">428,0 км, з них 138,9 км – ветхі та аварійні. Кількість аварій на водопровідних мережах за 2018 рік </w:t>
      </w:r>
      <w:r w:rsidR="00683F5B">
        <w:rPr>
          <w:lang w:val="uk-UA"/>
        </w:rPr>
        <w:t xml:space="preserve">склала - </w:t>
      </w:r>
      <w:r w:rsidR="00BA2B0A">
        <w:rPr>
          <w:lang w:val="uk-UA"/>
        </w:rPr>
        <w:t>2673.</w:t>
      </w:r>
      <w:r w:rsidR="00C47869">
        <w:rPr>
          <w:lang w:val="uk-UA"/>
        </w:rPr>
        <w:t xml:space="preserve"> </w:t>
      </w:r>
    </w:p>
    <w:p w:rsidR="00C47869" w:rsidRDefault="00BA2B0A" w:rsidP="00D27B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Відділ водопровідних мереж, який виконує ремонтні роботи</w:t>
      </w:r>
      <w:r w:rsidR="00683F5B">
        <w:rPr>
          <w:lang w:val="uk-UA"/>
        </w:rPr>
        <w:t xml:space="preserve"> по ліквідації аварій</w:t>
      </w:r>
      <w:r>
        <w:rPr>
          <w:lang w:val="uk-UA"/>
        </w:rPr>
        <w:t>, укомплектований двома мотопомпами невеликої прод</w:t>
      </w:r>
      <w:r w:rsidR="000947FE">
        <w:rPr>
          <w:lang w:val="uk-UA"/>
        </w:rPr>
        <w:t>у</w:t>
      </w:r>
      <w:r>
        <w:rPr>
          <w:lang w:val="uk-UA"/>
        </w:rPr>
        <w:t>ктивності.</w:t>
      </w:r>
      <w:r w:rsidR="000947FE">
        <w:rPr>
          <w:lang w:val="uk-UA"/>
        </w:rPr>
        <w:t xml:space="preserve"> При ліквідації аварійних ситуацій на магістральних водогонах, або великій кількості аварій на вуличних мережах міста, витрачається багато часу на відкачування води на місц</w:t>
      </w:r>
      <w:r w:rsidR="00683F5B">
        <w:rPr>
          <w:lang w:val="uk-UA"/>
        </w:rPr>
        <w:t>ях</w:t>
      </w:r>
      <w:r w:rsidR="000947FE">
        <w:rPr>
          <w:lang w:val="uk-UA"/>
        </w:rPr>
        <w:t xml:space="preserve"> розкопок</w:t>
      </w:r>
      <w:r w:rsidR="00683F5B">
        <w:rPr>
          <w:lang w:val="uk-UA"/>
        </w:rPr>
        <w:t xml:space="preserve">. У таких випадках </w:t>
      </w:r>
      <w:proofErr w:type="spellStart"/>
      <w:r w:rsidR="000947FE">
        <w:rPr>
          <w:lang w:val="uk-UA"/>
        </w:rPr>
        <w:t>КП</w:t>
      </w:r>
      <w:proofErr w:type="spellEnd"/>
      <w:r w:rsidR="000947FE">
        <w:rPr>
          <w:lang w:val="uk-UA"/>
        </w:rPr>
        <w:t xml:space="preserve"> «</w:t>
      </w:r>
      <w:proofErr w:type="spellStart"/>
      <w:r w:rsidR="000947FE">
        <w:rPr>
          <w:lang w:val="uk-UA"/>
        </w:rPr>
        <w:t>Чернівціводоканал</w:t>
      </w:r>
      <w:proofErr w:type="spellEnd"/>
      <w:r w:rsidR="000947FE">
        <w:rPr>
          <w:lang w:val="uk-UA"/>
        </w:rPr>
        <w:t>» змушено орендувати обладнання для відкач</w:t>
      </w:r>
      <w:r w:rsidR="00683F5B">
        <w:rPr>
          <w:lang w:val="uk-UA"/>
        </w:rPr>
        <w:t xml:space="preserve">ування </w:t>
      </w:r>
      <w:r w:rsidR="000947FE">
        <w:rPr>
          <w:lang w:val="uk-UA"/>
        </w:rPr>
        <w:t xml:space="preserve"> води у сторонніх організацій, та відповідно нести додаткові витрати коштів.</w:t>
      </w:r>
    </w:p>
    <w:p w:rsidR="00F043CE" w:rsidRDefault="00F043CE" w:rsidP="00D27B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lang w:val="uk-UA"/>
        </w:rPr>
      </w:pPr>
      <w:r w:rsidRPr="00F043CE">
        <w:rPr>
          <w:lang w:val="uk-UA"/>
        </w:rPr>
        <w:t xml:space="preserve"> </w:t>
      </w:r>
      <w:r w:rsidR="00683F5B">
        <w:rPr>
          <w:lang w:val="uk-UA"/>
        </w:rPr>
        <w:t xml:space="preserve">       </w:t>
      </w:r>
      <w:r w:rsidR="00683F5B" w:rsidRPr="00F043CE">
        <w:rPr>
          <w:lang w:val="uk-UA"/>
        </w:rPr>
        <w:t>Для оперативного виконання робіт</w:t>
      </w:r>
      <w:r w:rsidR="00683F5B">
        <w:rPr>
          <w:lang w:val="uk-UA"/>
        </w:rPr>
        <w:t xml:space="preserve"> по ліквідації аварійних ситуацій на водопровідних мережах міста Чернівці, п</w:t>
      </w:r>
      <w:r w:rsidR="00683F5B" w:rsidRPr="00F043CE">
        <w:rPr>
          <w:lang w:val="uk-UA"/>
        </w:rPr>
        <w:t>ідприємством</w:t>
      </w:r>
      <w:r w:rsidR="00683F5B">
        <w:rPr>
          <w:lang w:val="uk-UA"/>
        </w:rPr>
        <w:t xml:space="preserve"> </w:t>
      </w:r>
      <w:r w:rsidRPr="00F043CE">
        <w:rPr>
          <w:lang w:val="uk-UA"/>
        </w:rPr>
        <w:t xml:space="preserve">планується придбання двох мотопомп та гідравлічної </w:t>
      </w:r>
      <w:proofErr w:type="spellStart"/>
      <w:r w:rsidRPr="00F043CE">
        <w:rPr>
          <w:lang w:val="uk-UA"/>
        </w:rPr>
        <w:t>маслостанції</w:t>
      </w:r>
      <w:proofErr w:type="spellEnd"/>
      <w:r w:rsidRPr="00F043CE">
        <w:rPr>
          <w:lang w:val="uk-UA"/>
        </w:rPr>
        <w:t>.</w:t>
      </w:r>
    </w:p>
    <w:p w:rsidR="00D27B71" w:rsidRDefault="00F043CE" w:rsidP="00D27B71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</w:t>
      </w:r>
      <w:r w:rsidR="00D27B71">
        <w:rPr>
          <w:lang w:val="uk-UA"/>
        </w:rPr>
        <w:t xml:space="preserve">   </w:t>
      </w:r>
      <w:r w:rsidR="00683F5B">
        <w:rPr>
          <w:lang w:val="uk-UA"/>
        </w:rPr>
        <w:t xml:space="preserve"> Також, п</w:t>
      </w:r>
      <w:r w:rsidR="00D27B71">
        <w:rPr>
          <w:lang w:val="uk-UA"/>
        </w:rPr>
        <w:t>ридбання даного обладнання</w:t>
      </w:r>
      <w:r w:rsidR="00683F5B">
        <w:rPr>
          <w:lang w:val="uk-UA"/>
        </w:rPr>
        <w:t>,</w:t>
      </w:r>
      <w:r w:rsidR="00D27B71">
        <w:rPr>
          <w:lang w:val="uk-UA"/>
        </w:rPr>
        <w:t xml:space="preserve"> забезпечить безпечні умови праці працівників при проведенні аварійно-відновлювальних робіт у колодязях, глибоких траншеях і т.п.</w:t>
      </w:r>
    </w:p>
    <w:p w:rsidR="00683F5B" w:rsidRDefault="00F043CE" w:rsidP="00F043CE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041F0D" w:rsidRDefault="00683F5B" w:rsidP="00F043CE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</w:t>
      </w:r>
      <w:r w:rsidR="00F043CE">
        <w:rPr>
          <w:lang w:val="uk-UA"/>
        </w:rPr>
        <w:t xml:space="preserve"> </w:t>
      </w:r>
      <w:r w:rsidR="00041F0D">
        <w:rPr>
          <w:lang w:val="uk-UA"/>
        </w:rPr>
        <w:t>Прийнято рішення в межах ІП 2020 року здійснити закупівлю:</w:t>
      </w:r>
    </w:p>
    <w:p w:rsidR="00F043CE" w:rsidRDefault="00F043CE" w:rsidP="00F043CE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</w:pPr>
      <w:r>
        <w:rPr>
          <w:lang w:val="uk-UA"/>
        </w:rPr>
        <w:t xml:space="preserve">        </w:t>
      </w:r>
      <w:r w:rsidR="00683F5B">
        <w:rPr>
          <w:lang w:val="uk-UA"/>
        </w:rPr>
        <w:t xml:space="preserve"> </w:t>
      </w:r>
      <w:r>
        <w:rPr>
          <w:lang w:val="uk-UA"/>
        </w:rPr>
        <w:t xml:space="preserve">1. Гідравлічна </w:t>
      </w:r>
      <w:proofErr w:type="spellStart"/>
      <w:r>
        <w:rPr>
          <w:lang w:val="uk-UA"/>
        </w:rPr>
        <w:t>занурювальна</w:t>
      </w:r>
      <w:proofErr w:type="spellEnd"/>
      <w:r>
        <w:rPr>
          <w:lang w:val="uk-UA"/>
        </w:rPr>
        <w:t xml:space="preserve"> помпа </w:t>
      </w:r>
      <w:r>
        <w:rPr>
          <w:lang w:val="en-US"/>
        </w:rPr>
        <w:t>S</w:t>
      </w:r>
      <w:r w:rsidRPr="00F043CE">
        <w:rPr>
          <w:lang w:val="uk-UA"/>
        </w:rPr>
        <w:t>3</w:t>
      </w:r>
      <w:r>
        <w:rPr>
          <w:lang w:val="en-US"/>
        </w:rPr>
        <w:t>T</w:t>
      </w:r>
      <w:r w:rsidRPr="00F043CE">
        <w:rPr>
          <w:lang w:val="uk-UA"/>
        </w:rPr>
        <w:t xml:space="preserve"> (</w:t>
      </w:r>
      <w:r>
        <w:rPr>
          <w:lang w:val="en-US"/>
        </w:rPr>
        <w:t>HYDRA</w:t>
      </w:r>
      <w:r w:rsidRPr="00F043CE">
        <w:rPr>
          <w:lang w:val="uk-UA"/>
        </w:rPr>
        <w:t xml:space="preserve"> – </w:t>
      </w:r>
      <w:r>
        <w:rPr>
          <w:lang w:val="en-US"/>
        </w:rPr>
        <w:t>TECH</w:t>
      </w:r>
      <w:r w:rsidRPr="00F043CE">
        <w:rPr>
          <w:lang w:val="uk-UA"/>
        </w:rPr>
        <w:t>)</w:t>
      </w:r>
      <w:r>
        <w:rPr>
          <w:lang w:val="uk-UA"/>
        </w:rPr>
        <w:t xml:space="preserve"> – 89,90 </w:t>
      </w:r>
      <w:r w:rsidRPr="00F043CE">
        <w:rPr>
          <w:lang w:val="uk-UA"/>
        </w:rPr>
        <w:t xml:space="preserve">тис. грн. </w:t>
      </w:r>
      <w:r>
        <w:t>(без ПДВ).</w:t>
      </w:r>
      <w:r w:rsidRPr="0027351C">
        <w:t xml:space="preserve"> </w:t>
      </w:r>
    </w:p>
    <w:p w:rsidR="00376E92" w:rsidRPr="00376E92" w:rsidRDefault="00376E92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2. Гідравлічна </w:t>
      </w:r>
      <w:proofErr w:type="spellStart"/>
      <w:r>
        <w:rPr>
          <w:lang w:val="uk-UA"/>
        </w:rPr>
        <w:t>занурювальна</w:t>
      </w:r>
      <w:proofErr w:type="spellEnd"/>
      <w:r>
        <w:rPr>
          <w:lang w:val="uk-UA"/>
        </w:rPr>
        <w:t xml:space="preserve"> помпа </w:t>
      </w:r>
      <w:r>
        <w:rPr>
          <w:lang w:val="en-US"/>
        </w:rPr>
        <w:t>S</w:t>
      </w:r>
      <w:r>
        <w:rPr>
          <w:lang w:val="uk-UA"/>
        </w:rPr>
        <w:t>Р</w:t>
      </w:r>
      <w:r w:rsidR="003D545A">
        <w:rPr>
          <w:lang w:val="uk-UA"/>
        </w:rPr>
        <w:t>35</w:t>
      </w:r>
      <w:r w:rsidRPr="00F043CE">
        <w:rPr>
          <w:lang w:val="uk-UA"/>
        </w:rPr>
        <w:t xml:space="preserve"> (</w:t>
      </w:r>
      <w:r>
        <w:rPr>
          <w:lang w:val="en-US"/>
        </w:rPr>
        <w:t>DOA</w:t>
      </w:r>
      <w:r w:rsidRPr="00F043CE">
        <w:rPr>
          <w:lang w:val="uk-UA"/>
        </w:rPr>
        <w:t>)</w:t>
      </w:r>
      <w:r>
        <w:rPr>
          <w:lang w:val="uk-UA"/>
        </w:rPr>
        <w:t xml:space="preserve"> – </w:t>
      </w:r>
      <w:r w:rsidRPr="00376E92">
        <w:t>114</w:t>
      </w:r>
      <w:r>
        <w:rPr>
          <w:lang w:val="uk-UA"/>
        </w:rPr>
        <w:t>,</w:t>
      </w:r>
      <w:r w:rsidRPr="00376E92">
        <w:t>92</w:t>
      </w:r>
      <w:r>
        <w:rPr>
          <w:lang w:val="uk-UA"/>
        </w:rPr>
        <w:t xml:space="preserve"> </w:t>
      </w:r>
      <w:r w:rsidRPr="00F043CE">
        <w:rPr>
          <w:lang w:val="uk-UA"/>
        </w:rPr>
        <w:t xml:space="preserve">тис. грн. </w:t>
      </w:r>
      <w:r w:rsidRPr="00376E92">
        <w:rPr>
          <w:lang w:val="uk-UA"/>
        </w:rPr>
        <w:t xml:space="preserve">(без ПДВ). </w:t>
      </w:r>
    </w:p>
    <w:p w:rsidR="00376E92" w:rsidRPr="00376E92" w:rsidRDefault="00376E92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3.</w:t>
      </w:r>
      <w:r w:rsidRPr="00376E92">
        <w:rPr>
          <w:lang w:val="uk-UA"/>
        </w:rPr>
        <w:t xml:space="preserve"> </w:t>
      </w:r>
      <w:r>
        <w:rPr>
          <w:lang w:val="uk-UA"/>
        </w:rPr>
        <w:t>Г</w:t>
      </w:r>
      <w:r w:rsidRPr="00F043CE">
        <w:rPr>
          <w:lang w:val="uk-UA"/>
        </w:rPr>
        <w:t>ідравлічн</w:t>
      </w:r>
      <w:r>
        <w:rPr>
          <w:lang w:val="uk-UA"/>
        </w:rPr>
        <w:t>а</w:t>
      </w:r>
      <w:r w:rsidRPr="00F043CE">
        <w:rPr>
          <w:lang w:val="uk-UA"/>
        </w:rPr>
        <w:t xml:space="preserve"> </w:t>
      </w:r>
      <w:proofErr w:type="spellStart"/>
      <w:r>
        <w:rPr>
          <w:lang w:val="uk-UA"/>
        </w:rPr>
        <w:t>маслостанція</w:t>
      </w:r>
      <w:proofErr w:type="spellEnd"/>
      <w:r>
        <w:rPr>
          <w:lang w:val="uk-UA"/>
        </w:rPr>
        <w:t xml:space="preserve"> –</w:t>
      </w:r>
      <w:r w:rsidRPr="00376E92">
        <w:rPr>
          <w:lang w:val="uk-UA"/>
        </w:rPr>
        <w:t xml:space="preserve"> </w:t>
      </w:r>
      <w:r>
        <w:rPr>
          <w:lang w:val="en-US"/>
        </w:rPr>
        <w:t>SUPER</w:t>
      </w:r>
      <w:r w:rsidRPr="00376E92">
        <w:rPr>
          <w:lang w:val="uk-UA"/>
        </w:rPr>
        <w:t xml:space="preserve"> </w:t>
      </w:r>
      <w:r>
        <w:rPr>
          <w:lang w:val="en-US"/>
        </w:rPr>
        <w:t>ASPID</w:t>
      </w:r>
      <w:r w:rsidRPr="00376E92">
        <w:rPr>
          <w:lang w:val="uk-UA"/>
        </w:rPr>
        <w:t xml:space="preserve"> </w:t>
      </w:r>
      <w:r w:rsidRPr="00F043CE">
        <w:rPr>
          <w:lang w:val="uk-UA"/>
        </w:rPr>
        <w:t>(</w:t>
      </w:r>
      <w:r>
        <w:rPr>
          <w:lang w:val="en-US"/>
        </w:rPr>
        <w:t>DOA</w:t>
      </w:r>
      <w:r w:rsidRPr="00F043CE">
        <w:rPr>
          <w:lang w:val="uk-UA"/>
        </w:rPr>
        <w:t>)</w:t>
      </w:r>
      <w:r w:rsidRPr="00376E92">
        <w:rPr>
          <w:lang w:val="uk-UA"/>
        </w:rPr>
        <w:t xml:space="preserve"> </w:t>
      </w:r>
      <w:r>
        <w:rPr>
          <w:lang w:val="uk-UA"/>
        </w:rPr>
        <w:t>–</w:t>
      </w:r>
      <w:r w:rsidRPr="00376E92">
        <w:rPr>
          <w:lang w:val="uk-UA"/>
        </w:rPr>
        <w:t xml:space="preserve"> 225</w:t>
      </w:r>
      <w:r>
        <w:rPr>
          <w:lang w:val="uk-UA"/>
        </w:rPr>
        <w:t>,</w:t>
      </w:r>
      <w:r w:rsidRPr="00376E92">
        <w:rPr>
          <w:lang w:val="uk-UA"/>
        </w:rPr>
        <w:t>78</w:t>
      </w:r>
      <w:r>
        <w:rPr>
          <w:lang w:val="uk-UA"/>
        </w:rPr>
        <w:t xml:space="preserve"> </w:t>
      </w:r>
      <w:r w:rsidRPr="00F043CE">
        <w:rPr>
          <w:lang w:val="uk-UA"/>
        </w:rPr>
        <w:t xml:space="preserve">тис. грн. </w:t>
      </w:r>
      <w:r w:rsidRPr="00376E92">
        <w:rPr>
          <w:lang w:val="uk-UA"/>
        </w:rPr>
        <w:t xml:space="preserve">(без ПДВ). </w:t>
      </w:r>
    </w:p>
    <w:p w:rsidR="00376E92" w:rsidRDefault="00376E92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F043CE" w:rsidRDefault="00F043CE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</w:t>
      </w:r>
      <w:r w:rsidRPr="0035016B">
        <w:rPr>
          <w:lang w:val="uk-UA"/>
        </w:rPr>
        <w:t xml:space="preserve">Констатуючи низьку економічну ефективність даного </w:t>
      </w:r>
      <w:r>
        <w:rPr>
          <w:lang w:val="uk-UA"/>
        </w:rPr>
        <w:t>заходу</w:t>
      </w:r>
      <w:r w:rsidRPr="0035016B">
        <w:rPr>
          <w:lang w:val="uk-UA"/>
        </w:rPr>
        <w:t xml:space="preserve">, необхідно зробити наголос на </w:t>
      </w:r>
      <w:r w:rsidR="00376E92">
        <w:rPr>
          <w:lang w:val="uk-UA"/>
        </w:rPr>
        <w:t>досягненні вкрай важливих цілей</w:t>
      </w:r>
      <w:r w:rsidRPr="0035016B">
        <w:rPr>
          <w:lang w:val="uk-UA"/>
        </w:rPr>
        <w:t xml:space="preserve">: </w:t>
      </w:r>
      <w:r w:rsidR="00376E92">
        <w:rPr>
          <w:lang w:val="uk-UA"/>
        </w:rPr>
        <w:t>покращення умов праці</w:t>
      </w:r>
      <w:r w:rsidR="00376E92" w:rsidRPr="00376E92">
        <w:rPr>
          <w:lang w:val="uk-UA"/>
        </w:rPr>
        <w:t xml:space="preserve"> </w:t>
      </w:r>
      <w:r w:rsidR="00376E92">
        <w:rPr>
          <w:lang w:val="uk-UA"/>
        </w:rPr>
        <w:t>робітників та збільшення продуктивності</w:t>
      </w:r>
      <w:r>
        <w:rPr>
          <w:lang w:val="uk-UA"/>
        </w:rPr>
        <w:t>.</w:t>
      </w:r>
    </w:p>
    <w:p w:rsidR="0001360B" w:rsidRDefault="0001360B" w:rsidP="0001360B">
      <w:pPr>
        <w:jc w:val="both"/>
        <w:rPr>
          <w:noProof/>
          <w:snapToGrid w:val="0"/>
          <w:lang w:val="uk-UA"/>
        </w:rPr>
      </w:pPr>
    </w:p>
    <w:p w:rsidR="0001360B" w:rsidRDefault="0001360B" w:rsidP="0001360B">
      <w:pPr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041F0D" w:rsidRDefault="00041F0D" w:rsidP="00041F0D">
      <w:pPr>
        <w:numPr>
          <w:ilvl w:val="0"/>
          <w:numId w:val="10"/>
        </w:numPr>
        <w:jc w:val="both"/>
        <w:rPr>
          <w:noProof/>
          <w:snapToGrid w:val="0"/>
          <w:lang w:val="uk-UA"/>
        </w:rPr>
      </w:pPr>
      <w:r>
        <w:rPr>
          <w:lang w:val="uk-UA"/>
        </w:rPr>
        <w:t xml:space="preserve">від </w:t>
      </w:r>
      <w:r>
        <w:rPr>
          <w:noProof/>
          <w:snapToGrid w:val="0"/>
          <w:lang w:val="uk-UA"/>
        </w:rPr>
        <w:t>ТОВ «НВЦ «Валідус» загальн</w:t>
      </w:r>
      <w:r w:rsidR="002209FC">
        <w:rPr>
          <w:noProof/>
          <w:snapToGrid w:val="0"/>
          <w:lang w:val="uk-UA"/>
        </w:rPr>
        <w:t>ою</w:t>
      </w:r>
      <w:r>
        <w:rPr>
          <w:noProof/>
          <w:snapToGrid w:val="0"/>
          <w:lang w:val="uk-UA"/>
        </w:rPr>
        <w:t xml:space="preserve"> вартіст</w:t>
      </w:r>
      <w:r w:rsidR="002209FC">
        <w:rPr>
          <w:noProof/>
          <w:snapToGrid w:val="0"/>
          <w:lang w:val="uk-UA"/>
        </w:rPr>
        <w:t>ю</w:t>
      </w:r>
      <w:r>
        <w:rPr>
          <w:noProof/>
          <w:snapToGrid w:val="0"/>
          <w:lang w:val="uk-UA"/>
        </w:rPr>
        <w:t xml:space="preserve"> </w:t>
      </w:r>
      <w:r>
        <w:rPr>
          <w:lang w:val="uk-UA"/>
        </w:rPr>
        <w:t xml:space="preserve">430,60 </w:t>
      </w:r>
      <w:r>
        <w:rPr>
          <w:noProof/>
          <w:snapToGrid w:val="0"/>
          <w:lang w:val="uk-UA"/>
        </w:rPr>
        <w:t>тис.грн без ПДВ;</w:t>
      </w:r>
    </w:p>
    <w:p w:rsidR="00FB1E9D" w:rsidRPr="00041F0D" w:rsidRDefault="00FB1E9D" w:rsidP="00041F0D">
      <w:pPr>
        <w:jc w:val="both"/>
        <w:rPr>
          <w:lang w:val="uk-UA"/>
        </w:rPr>
      </w:pPr>
    </w:p>
    <w:p w:rsidR="00041F0D" w:rsidRPr="00EB7146" w:rsidRDefault="00041F0D" w:rsidP="00041F0D">
      <w:pPr>
        <w:numPr>
          <w:ilvl w:val="0"/>
          <w:numId w:val="10"/>
        </w:numPr>
        <w:jc w:val="both"/>
        <w:rPr>
          <w:lang w:val="uk-UA"/>
        </w:rPr>
      </w:pPr>
      <w:r>
        <w:rPr>
          <w:noProof/>
          <w:snapToGrid w:val="0"/>
          <w:lang w:val="uk-UA"/>
        </w:rPr>
        <w:t xml:space="preserve">від ТОВ «АГІАННА» </w:t>
      </w:r>
      <w:r w:rsidR="002209FC">
        <w:rPr>
          <w:noProof/>
          <w:snapToGrid w:val="0"/>
          <w:lang w:val="uk-UA"/>
        </w:rPr>
        <w:t xml:space="preserve">загальною вартістю </w:t>
      </w:r>
      <w:r>
        <w:rPr>
          <w:lang w:val="uk-UA"/>
        </w:rPr>
        <w:t xml:space="preserve">467,57 </w:t>
      </w:r>
      <w:r>
        <w:rPr>
          <w:noProof/>
          <w:snapToGrid w:val="0"/>
          <w:lang w:val="uk-UA"/>
        </w:rPr>
        <w:t>тис.грн без ПДВ.</w:t>
      </w:r>
    </w:p>
    <w:p w:rsidR="00FB1E9D" w:rsidRDefault="00FB1E9D" w:rsidP="00FA3746">
      <w:pPr>
        <w:jc w:val="both"/>
        <w:rPr>
          <w:b/>
          <w:lang w:val="uk-UA"/>
        </w:rPr>
      </w:pPr>
    </w:p>
    <w:p w:rsidR="00FB1E9D" w:rsidRDefault="00FB1E9D" w:rsidP="00FA3746">
      <w:pPr>
        <w:jc w:val="both"/>
        <w:rPr>
          <w:b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 ТОВ «АГІАННА», ТОВ «НВЦ «Валідус».</w:t>
      </w:r>
    </w:p>
    <w:p w:rsidR="00FB1E9D" w:rsidRDefault="00FB1E9D" w:rsidP="00FA3746">
      <w:pPr>
        <w:jc w:val="both"/>
        <w:rPr>
          <w:b/>
          <w:lang w:val="uk-UA"/>
        </w:rPr>
      </w:pPr>
    </w:p>
    <w:p w:rsidR="00FB1E9D" w:rsidRDefault="00FB1E9D" w:rsidP="00FA3746">
      <w:pPr>
        <w:jc w:val="both"/>
        <w:rPr>
          <w:b/>
          <w:lang w:val="uk-UA"/>
        </w:rPr>
      </w:pPr>
    </w:p>
    <w:p w:rsidR="00FB1E9D" w:rsidRDefault="00FB1E9D" w:rsidP="00FA3746">
      <w:pPr>
        <w:jc w:val="both"/>
        <w:rPr>
          <w:b/>
          <w:lang w:val="uk-UA"/>
        </w:rPr>
      </w:pPr>
    </w:p>
    <w:p w:rsidR="00FB1E9D" w:rsidRDefault="00FB1E9D" w:rsidP="00FA3746">
      <w:pPr>
        <w:jc w:val="both"/>
        <w:rPr>
          <w:b/>
          <w:lang w:val="uk-UA"/>
        </w:rPr>
      </w:pPr>
    </w:p>
    <w:p w:rsidR="00FA3746" w:rsidRDefault="00FA3746" w:rsidP="00FA3746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FA3746" w:rsidRDefault="00FA3746" w:rsidP="00FA3746">
      <w:pPr>
        <w:jc w:val="both"/>
        <w:rPr>
          <w:b/>
          <w:lang w:val="uk-UA"/>
        </w:rPr>
      </w:pPr>
    </w:p>
    <w:p w:rsidR="00FA3746" w:rsidRPr="0084663A" w:rsidRDefault="00FA3746" w:rsidP="00FA3746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376E92" w:rsidRDefault="00376E92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086DCA" w:rsidRDefault="00086DCA" w:rsidP="00956EC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086DCA" w:rsidRDefault="00086DCA" w:rsidP="00956EC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2F551B" w:rsidRDefault="002F551B" w:rsidP="00956EC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48618E" w:rsidRDefault="0048618E" w:rsidP="00956EC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48618E" w:rsidRDefault="0048618E" w:rsidP="00956EC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b/>
          <w:lang w:val="uk-UA"/>
        </w:rPr>
      </w:pPr>
    </w:p>
    <w:p w:rsidR="00956ECB" w:rsidRDefault="00376E92" w:rsidP="00956EC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b/>
          <w:lang w:val="uk-UA"/>
        </w:rPr>
        <w:lastRenderedPageBreak/>
        <w:t xml:space="preserve">1.6.2 </w:t>
      </w:r>
      <w:r w:rsidRPr="00376E92">
        <w:rPr>
          <w:b/>
          <w:lang w:val="uk-UA"/>
        </w:rPr>
        <w:t>Придбання зварювального генератора.</w:t>
      </w:r>
    </w:p>
    <w:p w:rsidR="00CE52A5" w:rsidRDefault="00CE52A5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376E92" w:rsidRDefault="00CE52A5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</w:t>
      </w:r>
      <w:r w:rsidR="00376E92" w:rsidRPr="00246A34">
        <w:rPr>
          <w:lang w:val="uk-UA"/>
        </w:rPr>
        <w:t xml:space="preserve">Вартість впровадження </w:t>
      </w:r>
      <w:r w:rsidR="00376E92" w:rsidRPr="00376E92">
        <w:rPr>
          <w:lang w:val="uk-UA"/>
        </w:rPr>
        <w:t>–</w:t>
      </w:r>
      <w:r w:rsidR="00376E92" w:rsidRPr="00376E92">
        <w:t xml:space="preserve"> </w:t>
      </w:r>
      <w:r w:rsidR="00376E92" w:rsidRPr="00376E92">
        <w:rPr>
          <w:lang w:val="uk-UA"/>
        </w:rPr>
        <w:t xml:space="preserve">393,31 </w:t>
      </w:r>
      <w:r w:rsidR="00376E92" w:rsidRPr="00376E92">
        <w:t>тис.</w:t>
      </w:r>
      <w:r w:rsidR="00376E92">
        <w:t xml:space="preserve"> </w:t>
      </w:r>
      <w:proofErr w:type="spellStart"/>
      <w:r w:rsidR="00376E92">
        <w:t>грн</w:t>
      </w:r>
      <w:proofErr w:type="spellEnd"/>
      <w:r w:rsidR="00376E92">
        <w:t>. (без ПДВ).</w:t>
      </w:r>
      <w:r w:rsidR="00376E92" w:rsidRPr="0027351C">
        <w:t xml:space="preserve"> </w:t>
      </w:r>
    </w:p>
    <w:p w:rsidR="00376E92" w:rsidRDefault="00376E92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2D07E9" w:rsidRPr="00511C85" w:rsidRDefault="002D07E9" w:rsidP="002D07E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511C85">
        <w:rPr>
          <w:rFonts w:ascii="Times New Roman" w:hAnsi="Times New Roman"/>
          <w:sz w:val="24"/>
          <w:szCs w:val="24"/>
          <w:lang w:val="uk-UA"/>
        </w:rPr>
        <w:t>З метою відновлення водопостачання та водовідведення на місцях аварій постійно необхідно проводити зварювальні роботи.</w:t>
      </w:r>
    </w:p>
    <w:p w:rsidR="002D07E9" w:rsidRPr="00511C85" w:rsidRDefault="002D07E9" w:rsidP="002D07E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511C85">
        <w:rPr>
          <w:rFonts w:ascii="Times New Roman" w:hAnsi="Times New Roman"/>
          <w:sz w:val="24"/>
          <w:szCs w:val="24"/>
          <w:lang w:val="uk-UA"/>
        </w:rPr>
        <w:t>Зварювальний генератор успішно поєднує в собі дві функції: забезпечення електроенергією та можливість здійснення зварювання. Придбання такого генератора забезпечує мобільність, компактність при проведенні аварійно-відновлюваних робіт та скорочує час на підготовку до роботи, а також забезпечує резервне електроживлення для інших електроінструментів.</w:t>
      </w:r>
    </w:p>
    <w:p w:rsidR="002D07E9" w:rsidRPr="00753454" w:rsidRDefault="002D07E9" w:rsidP="002D07E9">
      <w:pPr>
        <w:pStyle w:val="a8"/>
        <w:spacing w:after="0" w:line="240" w:lineRule="auto"/>
        <w:ind w:left="0" w:firstLine="709"/>
        <w:jc w:val="both"/>
        <w:rPr>
          <w:sz w:val="24"/>
          <w:szCs w:val="24"/>
          <w:lang w:val="uk-UA"/>
        </w:rPr>
      </w:pPr>
      <w:r w:rsidRPr="00753454">
        <w:rPr>
          <w:rFonts w:ascii="Times New Roman" w:hAnsi="Times New Roman"/>
          <w:sz w:val="24"/>
          <w:szCs w:val="24"/>
          <w:lang w:val="uk-UA"/>
        </w:rPr>
        <w:t>Відділ водопровідних мереж</w:t>
      </w:r>
      <w:r w:rsidR="0075345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53454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753454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753454">
        <w:rPr>
          <w:rFonts w:ascii="Times New Roman" w:hAnsi="Times New Roman"/>
          <w:sz w:val="24"/>
          <w:szCs w:val="24"/>
          <w:lang w:val="uk-UA"/>
        </w:rPr>
        <w:t>Чернівціводоканал</w:t>
      </w:r>
      <w:proofErr w:type="spellEnd"/>
      <w:r w:rsidR="00753454">
        <w:rPr>
          <w:rFonts w:ascii="Times New Roman" w:hAnsi="Times New Roman"/>
          <w:sz w:val="24"/>
          <w:szCs w:val="24"/>
          <w:lang w:val="uk-UA"/>
        </w:rPr>
        <w:t>»</w:t>
      </w:r>
      <w:r w:rsidRPr="00753454">
        <w:rPr>
          <w:rFonts w:ascii="Times New Roman" w:hAnsi="Times New Roman"/>
          <w:sz w:val="24"/>
          <w:szCs w:val="24"/>
          <w:lang w:val="uk-UA"/>
        </w:rPr>
        <w:t>, який виконує ремонтні роботи по ліквідації аварій</w:t>
      </w:r>
      <w:r w:rsidR="00753454">
        <w:rPr>
          <w:rFonts w:ascii="Times New Roman" w:hAnsi="Times New Roman"/>
          <w:sz w:val="24"/>
          <w:szCs w:val="24"/>
          <w:lang w:val="uk-UA"/>
        </w:rPr>
        <w:t>них ситуацій на водопровідних мережах міста</w:t>
      </w:r>
      <w:r w:rsidRPr="00753454">
        <w:rPr>
          <w:rFonts w:ascii="Times New Roman" w:hAnsi="Times New Roman"/>
          <w:sz w:val="24"/>
          <w:szCs w:val="24"/>
          <w:lang w:val="uk-UA"/>
        </w:rPr>
        <w:t>, укомплектований двома</w:t>
      </w:r>
      <w:r w:rsidR="00753454">
        <w:rPr>
          <w:rFonts w:ascii="Times New Roman" w:hAnsi="Times New Roman"/>
          <w:sz w:val="24"/>
          <w:szCs w:val="24"/>
          <w:lang w:val="uk-UA"/>
        </w:rPr>
        <w:t xml:space="preserve"> зварювальними агрегатами, а саме: ТД400-2 (1999 року випуску) та ТДЕ-251(1988 року випуску)</w:t>
      </w:r>
      <w:r w:rsidRPr="00753454">
        <w:rPr>
          <w:rFonts w:ascii="Times New Roman" w:hAnsi="Times New Roman"/>
          <w:sz w:val="24"/>
          <w:szCs w:val="24"/>
          <w:lang w:val="uk-UA"/>
        </w:rPr>
        <w:t>,</w:t>
      </w:r>
      <w:r w:rsidRPr="00511C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3454">
        <w:rPr>
          <w:rFonts w:ascii="Times New Roman" w:hAnsi="Times New Roman"/>
          <w:sz w:val="24"/>
          <w:szCs w:val="24"/>
          <w:lang w:val="uk-UA"/>
        </w:rPr>
        <w:t>які</w:t>
      </w:r>
      <w:r w:rsidRPr="00511C85">
        <w:rPr>
          <w:rFonts w:ascii="Times New Roman" w:hAnsi="Times New Roman"/>
          <w:sz w:val="24"/>
          <w:szCs w:val="24"/>
          <w:lang w:val="uk-UA"/>
        </w:rPr>
        <w:t xml:space="preserve"> постійно потребують ремонту внаслідок значного фізичного зносу.</w:t>
      </w:r>
    </w:p>
    <w:p w:rsidR="002D07E9" w:rsidRPr="00753454" w:rsidRDefault="002D07E9" w:rsidP="002D07E9">
      <w:pPr>
        <w:pStyle w:val="a8"/>
        <w:spacing w:after="0" w:line="240" w:lineRule="auto"/>
        <w:ind w:left="0" w:firstLine="709"/>
        <w:jc w:val="both"/>
        <w:rPr>
          <w:sz w:val="24"/>
          <w:szCs w:val="24"/>
          <w:lang w:val="uk-UA"/>
        </w:rPr>
      </w:pPr>
      <w:r w:rsidRPr="00511C85">
        <w:rPr>
          <w:rFonts w:ascii="Times New Roman" w:hAnsi="Times New Roman"/>
          <w:sz w:val="24"/>
          <w:szCs w:val="24"/>
          <w:lang w:val="uk-UA"/>
        </w:rPr>
        <w:t xml:space="preserve">Тому, з метою зменшення часу для ліквідації наслідків аварій на мережах та збільшення ефективності роботи мобільних бригад підприємства, заплановано </w:t>
      </w:r>
      <w:r w:rsidR="00753454">
        <w:rPr>
          <w:rFonts w:ascii="Times New Roman" w:hAnsi="Times New Roman"/>
          <w:sz w:val="24"/>
          <w:szCs w:val="24"/>
          <w:lang w:val="uk-UA"/>
        </w:rPr>
        <w:t>придбання</w:t>
      </w:r>
      <w:r w:rsidRPr="00511C85">
        <w:rPr>
          <w:rFonts w:ascii="Times New Roman" w:hAnsi="Times New Roman"/>
          <w:sz w:val="24"/>
          <w:szCs w:val="24"/>
          <w:lang w:val="uk-UA"/>
        </w:rPr>
        <w:t xml:space="preserve"> нового зварювального агрегату. </w:t>
      </w:r>
    </w:p>
    <w:p w:rsidR="002D07E9" w:rsidRPr="00511C85" w:rsidRDefault="002D07E9" w:rsidP="002D07E9">
      <w:pPr>
        <w:pStyle w:val="1"/>
        <w:shd w:val="clear" w:color="auto" w:fill="FFFFFF"/>
        <w:spacing w:beforeAutospacing="0" w:after="0" w:afterAutospacing="0"/>
        <w:ind w:firstLine="709"/>
        <w:jc w:val="both"/>
        <w:rPr>
          <w:sz w:val="24"/>
          <w:szCs w:val="24"/>
          <w:lang w:val="ru-RU"/>
        </w:rPr>
      </w:pPr>
      <w:r w:rsidRPr="00511C85">
        <w:rPr>
          <w:b w:val="0"/>
          <w:sz w:val="24"/>
          <w:szCs w:val="24"/>
          <w:lang w:val="uk-UA"/>
        </w:rPr>
        <w:t xml:space="preserve">Для придбання було обрано агрегат </w:t>
      </w:r>
      <w:proofErr w:type="spellStart"/>
      <w:r w:rsidRPr="00511C85">
        <w:rPr>
          <w:b w:val="0"/>
          <w:sz w:val="24"/>
          <w:szCs w:val="24"/>
        </w:rPr>
        <w:t>Mosa</w:t>
      </w:r>
      <w:proofErr w:type="spellEnd"/>
      <w:r w:rsidRPr="00511C85">
        <w:rPr>
          <w:b w:val="0"/>
          <w:sz w:val="24"/>
          <w:szCs w:val="24"/>
          <w:lang w:val="uk-UA"/>
        </w:rPr>
        <w:t xml:space="preserve"> </w:t>
      </w:r>
      <w:r w:rsidRPr="00511C85">
        <w:rPr>
          <w:b w:val="0"/>
          <w:sz w:val="24"/>
          <w:szCs w:val="24"/>
        </w:rPr>
        <w:t>TS</w:t>
      </w:r>
      <w:r w:rsidRPr="00511C85">
        <w:rPr>
          <w:b w:val="0"/>
          <w:sz w:val="24"/>
          <w:szCs w:val="24"/>
          <w:lang w:val="uk-UA"/>
        </w:rPr>
        <w:t xml:space="preserve"> 300 </w:t>
      </w:r>
      <w:r w:rsidRPr="00511C85">
        <w:rPr>
          <w:b w:val="0"/>
          <w:sz w:val="24"/>
          <w:szCs w:val="24"/>
        </w:rPr>
        <w:t>KS</w:t>
      </w:r>
      <w:r w:rsidRPr="00511C85">
        <w:rPr>
          <w:b w:val="0"/>
          <w:sz w:val="24"/>
          <w:szCs w:val="24"/>
          <w:lang w:val="uk-UA"/>
        </w:rPr>
        <w:t>, призначений для ділянок середньої завантаженості, який ідеально підходить для мобільних бригад.</w:t>
      </w:r>
    </w:p>
    <w:p w:rsidR="002D07E9" w:rsidRDefault="002D07E9" w:rsidP="002D07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lang w:val="uk-UA"/>
        </w:rPr>
      </w:pPr>
      <w:r w:rsidRPr="00511C85">
        <w:rPr>
          <w:lang w:val="uk-UA"/>
        </w:rPr>
        <w:t xml:space="preserve">Дизельний </w:t>
      </w:r>
      <w:r w:rsidRPr="00511C85">
        <w:rPr>
          <w:color w:val="000000"/>
          <w:lang w:val="uk-UA"/>
        </w:rPr>
        <w:t xml:space="preserve">зварювальний агрегат </w:t>
      </w:r>
      <w:proofErr w:type="spellStart"/>
      <w:r w:rsidRPr="00511C85">
        <w:rPr>
          <w:color w:val="000000"/>
          <w:lang w:val="en-US"/>
        </w:rPr>
        <w:t>Mosa</w:t>
      </w:r>
      <w:proofErr w:type="spellEnd"/>
      <w:r w:rsidRPr="00511C85">
        <w:rPr>
          <w:color w:val="000000"/>
          <w:lang w:val="uk-UA"/>
        </w:rPr>
        <w:t xml:space="preserve"> TS 300 KS має широкий спектр застосувань в будівництві, прокладанні та обслуговуванні трубопроводів.</w:t>
      </w:r>
    </w:p>
    <w:p w:rsidR="00376E92" w:rsidRDefault="00376E92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2D07E9" w:rsidRPr="00753454" w:rsidRDefault="00CE52A5" w:rsidP="002D07E9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</w:t>
      </w:r>
      <w:r w:rsidR="002D07E9">
        <w:rPr>
          <w:lang w:val="uk-UA"/>
        </w:rPr>
        <w:t xml:space="preserve"> Прийнято рішення в межах ІП 2020 року здійснити закупівлю </w:t>
      </w:r>
      <w:proofErr w:type="spellStart"/>
      <w:r w:rsidR="00753454">
        <w:t>зварювальн</w:t>
      </w:r>
      <w:r w:rsidR="00753454">
        <w:rPr>
          <w:lang w:val="uk-UA"/>
        </w:rPr>
        <w:t>ого</w:t>
      </w:r>
      <w:proofErr w:type="spellEnd"/>
      <w:r w:rsidR="00753454">
        <w:t xml:space="preserve"> генератор</w:t>
      </w:r>
      <w:r w:rsidR="00753454">
        <w:rPr>
          <w:lang w:val="uk-UA"/>
        </w:rPr>
        <w:t>а</w:t>
      </w:r>
      <w:r w:rsidR="00753454">
        <w:t xml:space="preserve"> </w:t>
      </w:r>
      <w:proofErr w:type="spellStart"/>
      <w:r w:rsidR="00753454">
        <w:rPr>
          <w:lang w:val="en-US"/>
        </w:rPr>
        <w:t>Mosa</w:t>
      </w:r>
      <w:proofErr w:type="spellEnd"/>
      <w:r w:rsidR="00753454" w:rsidRPr="00307ACB">
        <w:t xml:space="preserve"> </w:t>
      </w:r>
      <w:r w:rsidR="00753454">
        <w:rPr>
          <w:lang w:val="en-US"/>
        </w:rPr>
        <w:t>TS</w:t>
      </w:r>
      <w:r w:rsidR="00753454" w:rsidRPr="00307ACB">
        <w:t xml:space="preserve"> 300 </w:t>
      </w:r>
      <w:r w:rsidR="00753454">
        <w:rPr>
          <w:lang w:val="en-US"/>
        </w:rPr>
        <w:t>KSX</w:t>
      </w:r>
      <w:r w:rsidR="00753454" w:rsidRPr="00307ACB">
        <w:t xml:space="preserve"> </w:t>
      </w:r>
      <w:r w:rsidR="00753454">
        <w:rPr>
          <w:lang w:val="en-US"/>
        </w:rPr>
        <w:t>EL</w:t>
      </w:r>
      <w:r w:rsidR="00753454">
        <w:rPr>
          <w:lang w:val="uk-UA"/>
        </w:rPr>
        <w:t>.</w:t>
      </w:r>
    </w:p>
    <w:p w:rsidR="002D07E9" w:rsidRDefault="002D07E9" w:rsidP="00CE52A5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2D07E9" w:rsidRDefault="002D07E9" w:rsidP="002D07E9">
      <w:pPr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2D07E9" w:rsidRDefault="002D07E9" w:rsidP="002D07E9">
      <w:pPr>
        <w:numPr>
          <w:ilvl w:val="0"/>
          <w:numId w:val="10"/>
        </w:numPr>
        <w:jc w:val="both"/>
        <w:rPr>
          <w:noProof/>
          <w:snapToGrid w:val="0"/>
          <w:lang w:val="uk-UA"/>
        </w:rPr>
      </w:pPr>
      <w:r>
        <w:rPr>
          <w:lang w:val="uk-UA"/>
        </w:rPr>
        <w:t xml:space="preserve">від </w:t>
      </w:r>
      <w:r>
        <w:rPr>
          <w:noProof/>
          <w:snapToGrid w:val="0"/>
          <w:lang w:val="uk-UA"/>
        </w:rPr>
        <w:t xml:space="preserve">ТОВ «НВЦ «Валідус» на суму </w:t>
      </w:r>
      <w:r w:rsidR="00753454">
        <w:rPr>
          <w:lang w:val="uk-UA"/>
        </w:rPr>
        <w:t>393,31</w:t>
      </w:r>
      <w:r>
        <w:rPr>
          <w:lang w:val="uk-UA"/>
        </w:rPr>
        <w:t xml:space="preserve"> </w:t>
      </w:r>
      <w:r>
        <w:rPr>
          <w:noProof/>
          <w:snapToGrid w:val="0"/>
          <w:lang w:val="uk-UA"/>
        </w:rPr>
        <w:t>тис.грн без ПДВ;</w:t>
      </w:r>
    </w:p>
    <w:p w:rsidR="002D07E9" w:rsidRPr="00041F0D" w:rsidRDefault="002D07E9" w:rsidP="002D07E9">
      <w:pPr>
        <w:jc w:val="both"/>
        <w:rPr>
          <w:lang w:val="uk-UA"/>
        </w:rPr>
      </w:pPr>
    </w:p>
    <w:p w:rsidR="002D07E9" w:rsidRPr="00EB7146" w:rsidRDefault="002D07E9" w:rsidP="002D07E9">
      <w:pPr>
        <w:numPr>
          <w:ilvl w:val="0"/>
          <w:numId w:val="10"/>
        </w:numPr>
        <w:jc w:val="both"/>
        <w:rPr>
          <w:lang w:val="uk-UA"/>
        </w:rPr>
      </w:pPr>
      <w:r>
        <w:rPr>
          <w:noProof/>
          <w:snapToGrid w:val="0"/>
          <w:lang w:val="uk-UA"/>
        </w:rPr>
        <w:t>від ТОВ «АГІАННА» на суму</w:t>
      </w:r>
      <w:r>
        <w:rPr>
          <w:lang w:val="uk-UA"/>
        </w:rPr>
        <w:t xml:space="preserve"> </w:t>
      </w:r>
      <w:r w:rsidR="00753454">
        <w:rPr>
          <w:lang w:val="uk-UA"/>
        </w:rPr>
        <w:t>400,83</w:t>
      </w:r>
      <w:r>
        <w:rPr>
          <w:lang w:val="uk-UA"/>
        </w:rPr>
        <w:t xml:space="preserve"> </w:t>
      </w:r>
      <w:r>
        <w:rPr>
          <w:noProof/>
          <w:snapToGrid w:val="0"/>
          <w:lang w:val="uk-UA"/>
        </w:rPr>
        <w:t>тис.грн без ПДВ.</w:t>
      </w:r>
    </w:p>
    <w:p w:rsidR="002F551B" w:rsidRDefault="002F551B" w:rsidP="002F551B">
      <w:pPr>
        <w:jc w:val="both"/>
        <w:rPr>
          <w:b/>
          <w:noProof/>
          <w:snapToGrid w:val="0"/>
          <w:lang w:val="uk-UA"/>
        </w:rPr>
      </w:pPr>
    </w:p>
    <w:p w:rsidR="00753454" w:rsidRPr="00CE52A5" w:rsidRDefault="00753454" w:rsidP="00753454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>Прямий економічний ефект відсутній.</w:t>
      </w:r>
    </w:p>
    <w:p w:rsidR="002F551B" w:rsidRDefault="002F551B" w:rsidP="002F551B">
      <w:pPr>
        <w:jc w:val="both"/>
        <w:rPr>
          <w:b/>
          <w:noProof/>
          <w:snapToGrid w:val="0"/>
          <w:lang w:val="uk-UA"/>
        </w:rPr>
      </w:pPr>
    </w:p>
    <w:p w:rsidR="002F551B" w:rsidRDefault="002F551B" w:rsidP="002F551B">
      <w:pPr>
        <w:jc w:val="both"/>
        <w:rPr>
          <w:b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 ТОВ «АГІАННА», ТОВ «НВЦ «Валідус».</w:t>
      </w:r>
    </w:p>
    <w:p w:rsidR="00CE52A5" w:rsidRDefault="00CE52A5" w:rsidP="00CE52A5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2F551B" w:rsidRDefault="002F551B" w:rsidP="00FA3746">
      <w:pPr>
        <w:jc w:val="both"/>
        <w:rPr>
          <w:b/>
          <w:lang w:val="uk-UA"/>
        </w:rPr>
      </w:pPr>
    </w:p>
    <w:p w:rsidR="002F551B" w:rsidRDefault="002F551B" w:rsidP="00FA3746">
      <w:pPr>
        <w:jc w:val="both"/>
        <w:rPr>
          <w:b/>
          <w:lang w:val="uk-UA"/>
        </w:rPr>
      </w:pPr>
    </w:p>
    <w:p w:rsidR="00FA3746" w:rsidRDefault="00FA3746" w:rsidP="00FA3746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FA3746" w:rsidRDefault="00FA3746" w:rsidP="00FA3746">
      <w:pPr>
        <w:jc w:val="both"/>
        <w:rPr>
          <w:b/>
          <w:lang w:val="uk-UA"/>
        </w:rPr>
      </w:pPr>
    </w:p>
    <w:p w:rsidR="00FA3746" w:rsidRPr="0084663A" w:rsidRDefault="00FA3746" w:rsidP="00FA3746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CE52A5" w:rsidRPr="00CE52A5" w:rsidRDefault="00CE52A5" w:rsidP="00CE52A5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376E92" w:rsidRPr="00376E92" w:rsidRDefault="00376E92" w:rsidP="00376E9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2F551B" w:rsidRDefault="002F551B" w:rsidP="0088189C">
      <w:pPr>
        <w:rPr>
          <w:b/>
          <w:lang w:val="uk-UA"/>
        </w:rPr>
      </w:pPr>
    </w:p>
    <w:p w:rsidR="002F551B" w:rsidRDefault="002F551B" w:rsidP="0088189C">
      <w:pPr>
        <w:rPr>
          <w:b/>
          <w:lang w:val="uk-UA"/>
        </w:rPr>
      </w:pPr>
    </w:p>
    <w:p w:rsidR="002F551B" w:rsidRDefault="002F551B" w:rsidP="0088189C">
      <w:pPr>
        <w:rPr>
          <w:b/>
          <w:lang w:val="uk-UA"/>
        </w:rPr>
      </w:pPr>
    </w:p>
    <w:p w:rsidR="002F551B" w:rsidRDefault="002F551B" w:rsidP="0088189C">
      <w:pPr>
        <w:rPr>
          <w:b/>
          <w:lang w:val="uk-UA"/>
        </w:rPr>
      </w:pPr>
    </w:p>
    <w:p w:rsidR="002F551B" w:rsidRDefault="002F551B" w:rsidP="0088189C">
      <w:pPr>
        <w:rPr>
          <w:b/>
          <w:lang w:val="uk-UA"/>
        </w:rPr>
      </w:pPr>
    </w:p>
    <w:p w:rsidR="002F551B" w:rsidRDefault="002F551B" w:rsidP="0088189C">
      <w:pPr>
        <w:rPr>
          <w:b/>
          <w:lang w:val="uk-UA"/>
        </w:rPr>
      </w:pPr>
    </w:p>
    <w:p w:rsidR="002F551B" w:rsidRDefault="002F551B" w:rsidP="0088189C">
      <w:pPr>
        <w:rPr>
          <w:b/>
          <w:lang w:val="uk-UA"/>
        </w:rPr>
      </w:pPr>
    </w:p>
    <w:p w:rsidR="002F551B" w:rsidRDefault="002F551B" w:rsidP="0088189C">
      <w:pPr>
        <w:rPr>
          <w:b/>
          <w:lang w:val="uk-UA"/>
        </w:rPr>
      </w:pPr>
    </w:p>
    <w:p w:rsidR="002F551B" w:rsidRDefault="002F551B" w:rsidP="0088189C">
      <w:pPr>
        <w:rPr>
          <w:b/>
          <w:lang w:val="uk-UA"/>
        </w:rPr>
      </w:pPr>
    </w:p>
    <w:p w:rsidR="0048618E" w:rsidRDefault="0048618E" w:rsidP="0088189C">
      <w:pPr>
        <w:rPr>
          <w:b/>
          <w:lang w:val="uk-UA"/>
        </w:rPr>
      </w:pPr>
    </w:p>
    <w:p w:rsidR="0088189C" w:rsidRPr="004A77EC" w:rsidRDefault="0088189C" w:rsidP="0088189C">
      <w:pPr>
        <w:rPr>
          <w:b/>
          <w:lang w:val="uk-UA"/>
        </w:rPr>
      </w:pPr>
      <w:r w:rsidRPr="004A77EC">
        <w:rPr>
          <w:b/>
          <w:lang w:val="uk-UA"/>
        </w:rPr>
        <w:lastRenderedPageBreak/>
        <w:t>1.</w:t>
      </w:r>
      <w:r w:rsidR="004B351C">
        <w:rPr>
          <w:b/>
          <w:lang w:val="uk-UA"/>
        </w:rPr>
        <w:t>8 Інші заходи</w:t>
      </w:r>
      <w:r w:rsidR="00852748">
        <w:rPr>
          <w:b/>
          <w:lang w:val="uk-UA"/>
        </w:rPr>
        <w:t>, з них:</w:t>
      </w:r>
      <w:r w:rsidR="004B351C">
        <w:rPr>
          <w:b/>
          <w:lang w:val="uk-UA"/>
        </w:rPr>
        <w:t xml:space="preserve"> </w:t>
      </w:r>
      <w:r w:rsidRPr="004A77EC">
        <w:rPr>
          <w:b/>
          <w:lang w:val="uk-UA"/>
        </w:rPr>
        <w:t xml:space="preserve"> </w:t>
      </w:r>
    </w:p>
    <w:p w:rsidR="00DC78A9" w:rsidRPr="004A77EC" w:rsidRDefault="00DC78A9" w:rsidP="00DC78A9">
      <w:pPr>
        <w:jc w:val="both"/>
        <w:rPr>
          <w:b/>
          <w:lang w:val="uk-UA"/>
        </w:rPr>
      </w:pPr>
    </w:p>
    <w:p w:rsidR="009611D1" w:rsidRDefault="00DC78A9" w:rsidP="00852748">
      <w:pPr>
        <w:jc w:val="both"/>
        <w:rPr>
          <w:b/>
          <w:lang w:val="uk-UA"/>
        </w:rPr>
      </w:pPr>
      <w:r w:rsidRPr="00246A34">
        <w:rPr>
          <w:b/>
          <w:lang w:val="uk-UA"/>
        </w:rPr>
        <w:t>п.1.</w:t>
      </w:r>
      <w:r w:rsidR="00852748">
        <w:rPr>
          <w:b/>
          <w:lang w:val="uk-UA"/>
        </w:rPr>
        <w:t>8</w:t>
      </w:r>
      <w:r w:rsidRPr="00246A34">
        <w:rPr>
          <w:b/>
          <w:lang w:val="uk-UA"/>
        </w:rPr>
        <w:t xml:space="preserve">.1 </w:t>
      </w:r>
      <w:r w:rsidR="00CE52A5" w:rsidRPr="00CE52A5">
        <w:rPr>
          <w:b/>
          <w:lang w:val="uk-UA"/>
        </w:rPr>
        <w:t xml:space="preserve">Влаштування </w:t>
      </w:r>
      <w:proofErr w:type="spellStart"/>
      <w:r w:rsidR="00CE52A5" w:rsidRPr="00CE52A5">
        <w:rPr>
          <w:b/>
          <w:lang w:val="uk-UA"/>
        </w:rPr>
        <w:t>відеоспостереження</w:t>
      </w:r>
      <w:proofErr w:type="spellEnd"/>
      <w:r w:rsidR="00CE52A5" w:rsidRPr="00CE52A5">
        <w:rPr>
          <w:b/>
          <w:lang w:val="uk-UA"/>
        </w:rPr>
        <w:t xml:space="preserve"> на РЧВ "Попова" в </w:t>
      </w:r>
      <w:proofErr w:type="spellStart"/>
      <w:r w:rsidR="00CE52A5" w:rsidRPr="00CE52A5">
        <w:rPr>
          <w:b/>
          <w:lang w:val="uk-UA"/>
        </w:rPr>
        <w:t>м.Чернівці</w:t>
      </w:r>
      <w:proofErr w:type="spellEnd"/>
    </w:p>
    <w:p w:rsidR="00CE52A5" w:rsidRPr="00CE52A5" w:rsidRDefault="00CE52A5" w:rsidP="00852748">
      <w:pPr>
        <w:jc w:val="both"/>
        <w:rPr>
          <w:b/>
          <w:lang w:val="uk-UA"/>
        </w:rPr>
      </w:pPr>
    </w:p>
    <w:p w:rsidR="009B015F" w:rsidRDefault="009B015F" w:rsidP="009B015F">
      <w:pPr>
        <w:ind w:firstLine="709"/>
        <w:jc w:val="both"/>
        <w:rPr>
          <w:lang w:val="uk-UA"/>
        </w:rPr>
      </w:pPr>
      <w:r w:rsidRPr="00246A34">
        <w:rPr>
          <w:lang w:val="uk-UA"/>
        </w:rPr>
        <w:t xml:space="preserve">Вартість впровадження – </w:t>
      </w:r>
      <w:r w:rsidR="00B94004">
        <w:rPr>
          <w:noProof/>
          <w:snapToGrid w:val="0"/>
          <w:lang w:val="uk-UA"/>
        </w:rPr>
        <w:t xml:space="preserve">188,33 </w:t>
      </w:r>
      <w:r w:rsidRPr="00246A34">
        <w:rPr>
          <w:lang w:val="uk-UA"/>
        </w:rPr>
        <w:t>тис. грн..</w:t>
      </w:r>
    </w:p>
    <w:p w:rsidR="009B015F" w:rsidRDefault="009B015F" w:rsidP="006E3299">
      <w:pPr>
        <w:ind w:firstLine="709"/>
        <w:jc w:val="both"/>
        <w:rPr>
          <w:lang w:val="uk-UA"/>
        </w:rPr>
      </w:pPr>
    </w:p>
    <w:p w:rsidR="00777601" w:rsidRPr="00777601" w:rsidRDefault="00777601" w:rsidP="006E3299">
      <w:pPr>
        <w:ind w:firstLine="709"/>
        <w:jc w:val="both"/>
        <w:rPr>
          <w:lang w:val="uk-UA"/>
        </w:rPr>
      </w:pPr>
      <w:r>
        <w:rPr>
          <w:lang w:val="uk-UA"/>
        </w:rPr>
        <w:t xml:space="preserve">На </w:t>
      </w:r>
      <w:r w:rsidR="002209FC">
        <w:rPr>
          <w:lang w:val="uk-UA"/>
        </w:rPr>
        <w:t>лист Управління Служби безпеки України в Чернівецькій області від 10.01.2019 р. №75/8/53 (копія додається),</w:t>
      </w:r>
      <w:r>
        <w:rPr>
          <w:lang w:val="uk-UA"/>
        </w:rPr>
        <w:t xml:space="preserve"> </w:t>
      </w:r>
      <w:r w:rsidR="002209FC">
        <w:rPr>
          <w:lang w:val="uk-UA"/>
        </w:rPr>
        <w:t xml:space="preserve">щодо виконання вимог </w:t>
      </w:r>
      <w:r>
        <w:rPr>
          <w:lang w:val="uk-UA"/>
        </w:rPr>
        <w:t>Закону України «Про боротьбу з тероризмом» та Указу Президента України «Про рішення Ради національної безпеки і оборони України від 29.12.2016 року «Про удосконалення заходів забезпечення захисту об</w:t>
      </w:r>
      <w:r w:rsidRPr="00777601">
        <w:rPr>
          <w:lang w:val="uk-UA"/>
        </w:rPr>
        <w:t>’</w:t>
      </w:r>
      <w:r>
        <w:rPr>
          <w:lang w:val="uk-UA"/>
        </w:rPr>
        <w:t xml:space="preserve">єктів критичної інфраструктури», з метою захисту структурних і виробничих підрозділів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Чернівціводоканал</w:t>
      </w:r>
      <w:proofErr w:type="spellEnd"/>
      <w:r>
        <w:rPr>
          <w:lang w:val="uk-UA"/>
        </w:rPr>
        <w:t>» від можливих проявів диверсійної та терористичної діяльності</w:t>
      </w:r>
      <w:r w:rsidR="009B015F">
        <w:rPr>
          <w:lang w:val="uk-UA"/>
        </w:rPr>
        <w:t>, а також своєчасного виявлення передумов до виникнення надзвичайних подій та їх попередження, підприємству необхідно обладнати периметр резервуару чистої води «Попова» надійною огорожею та засобами відео спостереження.</w:t>
      </w:r>
    </w:p>
    <w:p w:rsidR="00B94004" w:rsidRDefault="00B94004" w:rsidP="002209FC">
      <w:pPr>
        <w:jc w:val="both"/>
        <w:rPr>
          <w:lang w:val="uk-UA"/>
        </w:rPr>
      </w:pPr>
    </w:p>
    <w:p w:rsidR="002209FC" w:rsidRDefault="00B94004" w:rsidP="002209FC">
      <w:pPr>
        <w:jc w:val="both"/>
        <w:rPr>
          <w:noProof/>
          <w:snapToGrid w:val="0"/>
          <w:lang w:val="uk-UA"/>
        </w:rPr>
      </w:pPr>
      <w:r>
        <w:rPr>
          <w:lang w:val="uk-UA"/>
        </w:rPr>
        <w:t xml:space="preserve">        </w:t>
      </w:r>
      <w:r w:rsidR="002209FC">
        <w:rPr>
          <w:lang w:val="uk-UA"/>
        </w:rPr>
        <w:t xml:space="preserve">Прийнято рішення в межах ІП 2020 року виконати роботи по забезпеченню засобами </w:t>
      </w:r>
      <w:proofErr w:type="spellStart"/>
      <w:r w:rsidR="002209FC">
        <w:rPr>
          <w:lang w:val="uk-UA"/>
        </w:rPr>
        <w:t>відеоспостереження</w:t>
      </w:r>
      <w:proofErr w:type="spellEnd"/>
      <w:r w:rsidR="002209FC">
        <w:rPr>
          <w:lang w:val="uk-UA"/>
        </w:rPr>
        <w:t xml:space="preserve"> </w:t>
      </w:r>
      <w:r>
        <w:rPr>
          <w:lang w:val="uk-UA"/>
        </w:rPr>
        <w:t xml:space="preserve">площадки </w:t>
      </w:r>
      <w:r w:rsidR="002209FC">
        <w:rPr>
          <w:lang w:val="uk-UA"/>
        </w:rPr>
        <w:t>РЧВ «Попова»</w:t>
      </w:r>
      <w:r>
        <w:rPr>
          <w:lang w:val="uk-UA"/>
        </w:rPr>
        <w:t xml:space="preserve"> водогону «Дністер – Чернівці»</w:t>
      </w:r>
      <w:r w:rsidR="002209FC">
        <w:rPr>
          <w:lang w:val="uk-UA"/>
        </w:rPr>
        <w:t xml:space="preserve">, з </w:t>
      </w:r>
      <w:r>
        <w:rPr>
          <w:lang w:val="uk-UA"/>
        </w:rPr>
        <w:t>якої</w:t>
      </w:r>
      <w:r w:rsidR="002209FC">
        <w:rPr>
          <w:lang w:val="uk-UA"/>
        </w:rPr>
        <w:t xml:space="preserve"> </w:t>
      </w:r>
      <w:r>
        <w:rPr>
          <w:lang w:val="uk-UA"/>
        </w:rPr>
        <w:t xml:space="preserve">забезпечується </w:t>
      </w:r>
      <w:r w:rsidR="002209FC">
        <w:rPr>
          <w:lang w:val="uk-UA"/>
        </w:rPr>
        <w:t>8</w:t>
      </w:r>
      <w:r>
        <w:rPr>
          <w:lang w:val="uk-UA"/>
        </w:rPr>
        <w:t>0</w:t>
      </w:r>
      <w:r w:rsidR="002209FC">
        <w:rPr>
          <w:lang w:val="uk-UA"/>
        </w:rPr>
        <w:t>% водопостачання міста Чернівці.</w:t>
      </w:r>
      <w:r w:rsidR="002209FC" w:rsidRPr="002209FC">
        <w:rPr>
          <w:noProof/>
          <w:snapToGrid w:val="0"/>
          <w:lang w:val="uk-UA"/>
        </w:rPr>
        <w:t xml:space="preserve"> </w:t>
      </w:r>
    </w:p>
    <w:p w:rsidR="002209FC" w:rsidRDefault="002209FC" w:rsidP="002209FC">
      <w:pPr>
        <w:jc w:val="both"/>
        <w:rPr>
          <w:noProof/>
          <w:snapToGrid w:val="0"/>
          <w:lang w:val="uk-UA"/>
        </w:rPr>
      </w:pPr>
    </w:p>
    <w:p w:rsidR="00777601" w:rsidRDefault="002209FC" w:rsidP="002209FC">
      <w:pPr>
        <w:jc w:val="both"/>
        <w:rPr>
          <w:lang w:val="uk-UA"/>
        </w:rPr>
      </w:pPr>
      <w:r>
        <w:rPr>
          <w:noProof/>
          <w:snapToGrid w:val="0"/>
          <w:lang w:val="uk-UA"/>
        </w:rPr>
        <w:t xml:space="preserve">      Для обгрунтування вартості заходу надано наступні комерційні пропозиції:</w:t>
      </w:r>
    </w:p>
    <w:p w:rsidR="00B94004" w:rsidRDefault="00253B79" w:rsidP="00253B79">
      <w:pPr>
        <w:jc w:val="both"/>
        <w:rPr>
          <w:lang w:val="uk-UA"/>
        </w:rPr>
      </w:pPr>
      <w:r>
        <w:rPr>
          <w:lang w:val="uk-UA"/>
        </w:rPr>
        <w:t xml:space="preserve">      </w:t>
      </w:r>
    </w:p>
    <w:p w:rsidR="002209FC" w:rsidRDefault="00B94004" w:rsidP="00253B79">
      <w:pPr>
        <w:jc w:val="both"/>
        <w:rPr>
          <w:noProof/>
          <w:snapToGrid w:val="0"/>
          <w:lang w:val="uk-UA"/>
        </w:rPr>
      </w:pPr>
      <w:r>
        <w:rPr>
          <w:lang w:val="uk-UA"/>
        </w:rPr>
        <w:t xml:space="preserve">     </w:t>
      </w:r>
      <w:r w:rsidR="00253B79">
        <w:rPr>
          <w:lang w:val="uk-UA"/>
        </w:rPr>
        <w:t xml:space="preserve"> -</w:t>
      </w:r>
      <w:r w:rsidR="002209FC">
        <w:rPr>
          <w:lang w:val="uk-UA"/>
        </w:rPr>
        <w:t xml:space="preserve"> </w:t>
      </w:r>
      <w:r w:rsidR="00253B79">
        <w:rPr>
          <w:lang w:val="uk-UA"/>
        </w:rPr>
        <w:t xml:space="preserve"> </w:t>
      </w:r>
      <w:r w:rsidR="002209FC">
        <w:rPr>
          <w:noProof/>
          <w:snapToGrid w:val="0"/>
          <w:lang w:val="uk-UA"/>
        </w:rPr>
        <w:t xml:space="preserve">Управління </w:t>
      </w:r>
      <w:r w:rsidR="00253B79">
        <w:rPr>
          <w:noProof/>
          <w:snapToGrid w:val="0"/>
          <w:lang w:val="uk-UA"/>
        </w:rPr>
        <w:t xml:space="preserve">поліції </w:t>
      </w:r>
      <w:r w:rsidR="002209FC">
        <w:rPr>
          <w:noProof/>
          <w:snapToGrid w:val="0"/>
          <w:lang w:val="uk-UA"/>
        </w:rPr>
        <w:t xml:space="preserve">охорони </w:t>
      </w:r>
      <w:r w:rsidR="00253B79">
        <w:rPr>
          <w:noProof/>
          <w:snapToGrid w:val="0"/>
          <w:lang w:val="uk-UA"/>
        </w:rPr>
        <w:t>в Чернівецькій області на суму 193,16 тис.грн. без ПДВ</w:t>
      </w:r>
      <w:r w:rsidR="002209FC">
        <w:rPr>
          <w:noProof/>
          <w:snapToGrid w:val="0"/>
          <w:lang w:val="uk-UA"/>
        </w:rPr>
        <w:t>;</w:t>
      </w:r>
    </w:p>
    <w:p w:rsidR="002209FC" w:rsidRPr="00041F0D" w:rsidRDefault="002209FC" w:rsidP="002209FC">
      <w:pPr>
        <w:jc w:val="both"/>
        <w:rPr>
          <w:lang w:val="uk-UA"/>
        </w:rPr>
      </w:pPr>
    </w:p>
    <w:p w:rsidR="002209FC" w:rsidRPr="00EB7146" w:rsidRDefault="00253B79" w:rsidP="002209FC">
      <w:pPr>
        <w:numPr>
          <w:ilvl w:val="0"/>
          <w:numId w:val="10"/>
        </w:numPr>
        <w:jc w:val="both"/>
        <w:rPr>
          <w:lang w:val="uk-UA"/>
        </w:rPr>
      </w:pPr>
      <w:r>
        <w:rPr>
          <w:noProof/>
          <w:snapToGrid w:val="0"/>
          <w:lang w:val="uk-UA"/>
        </w:rPr>
        <w:t>«Гипермаркет по безопасности»</w:t>
      </w:r>
      <w:r w:rsidRPr="00253B79">
        <w:rPr>
          <w:noProof/>
          <w:snapToGrid w:val="0"/>
          <w:lang w:val="uk-UA"/>
        </w:rPr>
        <w:t xml:space="preserve"> </w:t>
      </w:r>
      <w:r>
        <w:rPr>
          <w:noProof/>
          <w:snapToGrid w:val="0"/>
          <w:lang w:val="uk-UA"/>
        </w:rPr>
        <w:t>на суму 188,33 тис.грн. без ПДВ</w:t>
      </w:r>
      <w:r w:rsidR="002209FC">
        <w:rPr>
          <w:noProof/>
          <w:snapToGrid w:val="0"/>
          <w:lang w:val="uk-UA"/>
        </w:rPr>
        <w:t>.</w:t>
      </w:r>
    </w:p>
    <w:p w:rsidR="002209FC" w:rsidRDefault="002209FC" w:rsidP="006E3299">
      <w:pPr>
        <w:ind w:firstLine="709"/>
        <w:jc w:val="both"/>
        <w:rPr>
          <w:lang w:val="uk-UA"/>
        </w:rPr>
      </w:pPr>
    </w:p>
    <w:p w:rsidR="002209FC" w:rsidRDefault="002209FC" w:rsidP="006E3299">
      <w:pPr>
        <w:ind w:firstLine="709"/>
        <w:jc w:val="both"/>
        <w:rPr>
          <w:lang w:val="uk-UA"/>
        </w:rPr>
      </w:pPr>
    </w:p>
    <w:p w:rsidR="00DC1B02" w:rsidRPr="00CE52A5" w:rsidRDefault="00DC1B02" w:rsidP="00DC1B0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>Прямий економічний ефект відсутній.</w:t>
      </w:r>
    </w:p>
    <w:p w:rsidR="00777601" w:rsidRDefault="00777601" w:rsidP="00FA3746">
      <w:pPr>
        <w:jc w:val="both"/>
        <w:rPr>
          <w:b/>
          <w:lang w:val="uk-UA"/>
        </w:rPr>
      </w:pPr>
    </w:p>
    <w:p w:rsidR="009B015F" w:rsidRDefault="009B015F" w:rsidP="00FA3746">
      <w:pPr>
        <w:jc w:val="both"/>
        <w:rPr>
          <w:noProof/>
          <w:snapToGrid w:val="0"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</w:t>
      </w:r>
      <w:r w:rsidR="00253B79">
        <w:rPr>
          <w:noProof/>
          <w:snapToGrid w:val="0"/>
          <w:lang w:val="uk-UA"/>
        </w:rPr>
        <w:t>і</w:t>
      </w:r>
      <w:r>
        <w:rPr>
          <w:noProof/>
          <w:snapToGrid w:val="0"/>
          <w:lang w:val="uk-UA"/>
        </w:rPr>
        <w:t xml:space="preserve"> пропозиці</w:t>
      </w:r>
      <w:r w:rsidR="00253B79">
        <w:rPr>
          <w:noProof/>
          <w:snapToGrid w:val="0"/>
          <w:lang w:val="uk-UA"/>
        </w:rPr>
        <w:t>ї від Управління поліції охорони в Чернівецькій області</w:t>
      </w:r>
      <w:r w:rsidR="00B94004">
        <w:rPr>
          <w:noProof/>
          <w:snapToGrid w:val="0"/>
          <w:lang w:val="uk-UA"/>
        </w:rPr>
        <w:t xml:space="preserve"> та</w:t>
      </w:r>
      <w:r w:rsidR="00253B79">
        <w:rPr>
          <w:noProof/>
          <w:snapToGrid w:val="0"/>
          <w:lang w:val="uk-UA"/>
        </w:rPr>
        <w:t xml:space="preserve"> «Гипермаркет по безопасности».</w:t>
      </w:r>
    </w:p>
    <w:p w:rsidR="009B015F" w:rsidRDefault="009B015F" w:rsidP="00FA3746">
      <w:pPr>
        <w:jc w:val="both"/>
        <w:rPr>
          <w:b/>
          <w:lang w:val="uk-UA"/>
        </w:rPr>
      </w:pPr>
    </w:p>
    <w:p w:rsidR="00777601" w:rsidRDefault="00777601" w:rsidP="00FA3746">
      <w:pPr>
        <w:jc w:val="both"/>
        <w:rPr>
          <w:b/>
          <w:lang w:val="uk-UA"/>
        </w:rPr>
      </w:pPr>
    </w:p>
    <w:p w:rsidR="00FA3746" w:rsidRDefault="00FA3746" w:rsidP="00FA3746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FA3746" w:rsidRDefault="00FA3746" w:rsidP="00FA3746">
      <w:pPr>
        <w:jc w:val="both"/>
        <w:rPr>
          <w:b/>
          <w:lang w:val="uk-UA"/>
        </w:rPr>
      </w:pPr>
    </w:p>
    <w:p w:rsidR="00FA3746" w:rsidRPr="0084663A" w:rsidRDefault="00FA3746" w:rsidP="00FA3746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CE52A5" w:rsidRDefault="00CE52A5" w:rsidP="00CE52A5">
      <w:pPr>
        <w:jc w:val="both"/>
        <w:rPr>
          <w:lang w:val="uk-UA"/>
        </w:rPr>
      </w:pPr>
    </w:p>
    <w:p w:rsidR="00777601" w:rsidRDefault="00777601" w:rsidP="00CE52A5">
      <w:pPr>
        <w:jc w:val="both"/>
        <w:rPr>
          <w:b/>
          <w:lang w:val="uk-UA"/>
        </w:rPr>
      </w:pPr>
    </w:p>
    <w:p w:rsidR="00777601" w:rsidRDefault="00777601" w:rsidP="00CE52A5">
      <w:pPr>
        <w:jc w:val="both"/>
        <w:rPr>
          <w:b/>
          <w:lang w:val="uk-UA"/>
        </w:rPr>
      </w:pPr>
    </w:p>
    <w:p w:rsidR="00777601" w:rsidRDefault="00777601" w:rsidP="00CE52A5">
      <w:pPr>
        <w:jc w:val="both"/>
        <w:rPr>
          <w:b/>
          <w:lang w:val="uk-UA"/>
        </w:rPr>
      </w:pPr>
    </w:p>
    <w:p w:rsidR="00777601" w:rsidRDefault="00777601" w:rsidP="00CE52A5">
      <w:pPr>
        <w:jc w:val="both"/>
        <w:rPr>
          <w:b/>
          <w:lang w:val="uk-UA"/>
        </w:rPr>
      </w:pPr>
    </w:p>
    <w:p w:rsidR="00777601" w:rsidRDefault="00777601" w:rsidP="00CE52A5">
      <w:pPr>
        <w:jc w:val="both"/>
        <w:rPr>
          <w:b/>
          <w:lang w:val="uk-UA"/>
        </w:rPr>
      </w:pPr>
    </w:p>
    <w:p w:rsidR="00777601" w:rsidRDefault="00777601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9B015F" w:rsidRDefault="009B015F" w:rsidP="00CE52A5">
      <w:pPr>
        <w:jc w:val="both"/>
        <w:rPr>
          <w:b/>
          <w:lang w:val="uk-UA"/>
        </w:rPr>
      </w:pPr>
    </w:p>
    <w:p w:rsidR="001B2EA0" w:rsidRDefault="00CE52A5" w:rsidP="001B2EA0">
      <w:pPr>
        <w:jc w:val="both"/>
        <w:rPr>
          <w:b/>
          <w:lang w:val="uk-UA"/>
        </w:rPr>
      </w:pPr>
      <w:r w:rsidRPr="00CE52A5">
        <w:rPr>
          <w:b/>
          <w:lang w:val="uk-UA"/>
        </w:rPr>
        <w:lastRenderedPageBreak/>
        <w:t>п.1.8.2</w:t>
      </w:r>
      <w:r w:rsidRPr="001B2EA0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1B2EA0" w:rsidRPr="001B2EA0">
        <w:rPr>
          <w:b/>
          <w:lang w:val="uk-UA"/>
        </w:rPr>
        <w:t xml:space="preserve">Капітальний ремонт </w:t>
      </w:r>
      <w:r w:rsidR="001B2EA0">
        <w:rPr>
          <w:b/>
          <w:lang w:val="uk-UA"/>
        </w:rPr>
        <w:t xml:space="preserve">аварійних </w:t>
      </w:r>
      <w:r w:rsidR="001B2EA0" w:rsidRPr="001B2EA0">
        <w:rPr>
          <w:b/>
          <w:lang w:val="uk-UA"/>
        </w:rPr>
        <w:t>ділян</w:t>
      </w:r>
      <w:r w:rsidR="001B2EA0">
        <w:rPr>
          <w:b/>
          <w:lang w:val="uk-UA"/>
        </w:rPr>
        <w:t>ок</w:t>
      </w:r>
      <w:r w:rsidR="001B2EA0" w:rsidRPr="001B2EA0">
        <w:rPr>
          <w:b/>
          <w:lang w:val="uk-UA"/>
        </w:rPr>
        <w:t xml:space="preserve"> водогону </w:t>
      </w:r>
      <w:r w:rsidR="001B2EA0">
        <w:rPr>
          <w:b/>
          <w:lang w:val="uk-UA"/>
        </w:rPr>
        <w:t xml:space="preserve">«Дністер </w:t>
      </w:r>
      <w:proofErr w:type="spellStart"/>
      <w:r w:rsidR="001B2EA0">
        <w:rPr>
          <w:b/>
          <w:lang w:val="uk-UA"/>
        </w:rPr>
        <w:t>–Чернівці</w:t>
      </w:r>
      <w:proofErr w:type="spellEnd"/>
      <w:r w:rsidR="001B2EA0">
        <w:rPr>
          <w:b/>
          <w:lang w:val="uk-UA"/>
        </w:rPr>
        <w:t xml:space="preserve">»            </w:t>
      </w:r>
      <w:proofErr w:type="spellStart"/>
      <w:r w:rsidR="001B2EA0" w:rsidRPr="001B2EA0">
        <w:rPr>
          <w:b/>
          <w:lang w:val="uk-UA"/>
        </w:rPr>
        <w:t>Ду</w:t>
      </w:r>
      <w:proofErr w:type="spellEnd"/>
      <w:r w:rsidR="001B2EA0" w:rsidRPr="001B2EA0">
        <w:rPr>
          <w:b/>
          <w:lang w:val="uk-UA"/>
        </w:rPr>
        <w:t xml:space="preserve"> </w:t>
      </w:r>
      <w:r w:rsidR="001B2EA0">
        <w:rPr>
          <w:b/>
          <w:lang w:val="uk-UA"/>
        </w:rPr>
        <w:t xml:space="preserve">1000 </w:t>
      </w:r>
      <w:r w:rsidR="001B2EA0" w:rsidRPr="001B2EA0">
        <w:rPr>
          <w:b/>
          <w:lang w:val="uk-UA"/>
        </w:rPr>
        <w:t xml:space="preserve">мм </w:t>
      </w:r>
      <w:r w:rsidR="001B2EA0">
        <w:rPr>
          <w:b/>
          <w:lang w:val="uk-UA"/>
        </w:rPr>
        <w:t>(придбання матеріалів)</w:t>
      </w:r>
    </w:p>
    <w:p w:rsidR="001B2EA0" w:rsidRDefault="001B2EA0" w:rsidP="001B2EA0">
      <w:pPr>
        <w:jc w:val="both"/>
        <w:rPr>
          <w:b/>
          <w:lang w:val="uk-UA"/>
        </w:rPr>
      </w:pPr>
    </w:p>
    <w:p w:rsidR="001B2EA0" w:rsidRDefault="001B2EA0" w:rsidP="001B2EA0">
      <w:pPr>
        <w:ind w:firstLine="709"/>
        <w:jc w:val="both"/>
        <w:rPr>
          <w:lang w:val="uk-UA"/>
        </w:rPr>
      </w:pPr>
      <w:r w:rsidRPr="00246A34">
        <w:rPr>
          <w:lang w:val="uk-UA"/>
        </w:rPr>
        <w:t>Вартість впровадження –</w:t>
      </w:r>
      <w:r w:rsidR="004A254A">
        <w:rPr>
          <w:lang w:val="uk-UA"/>
        </w:rPr>
        <w:t xml:space="preserve">   </w:t>
      </w:r>
      <w:r w:rsidR="006E7943">
        <w:rPr>
          <w:noProof/>
          <w:snapToGrid w:val="0"/>
          <w:lang w:val="uk-UA"/>
        </w:rPr>
        <w:t xml:space="preserve">99,54 </w:t>
      </w:r>
      <w:r w:rsidRPr="00246A34">
        <w:rPr>
          <w:lang w:val="uk-UA"/>
        </w:rPr>
        <w:t>тис. грн..</w:t>
      </w:r>
    </w:p>
    <w:p w:rsidR="008E02EC" w:rsidRDefault="00265056" w:rsidP="00265056">
      <w:pPr>
        <w:tabs>
          <w:tab w:val="left" w:pos="378"/>
        </w:tabs>
        <w:jc w:val="both"/>
        <w:rPr>
          <w:lang w:val="uk-UA"/>
        </w:rPr>
      </w:pPr>
      <w:r>
        <w:rPr>
          <w:lang w:val="uk-UA"/>
        </w:rPr>
        <w:t xml:space="preserve">    </w:t>
      </w:r>
      <w:r w:rsidR="008E02EC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8476F5">
        <w:rPr>
          <w:lang w:val="uk-UA"/>
        </w:rPr>
        <w:t xml:space="preserve">Система водопостачання </w:t>
      </w:r>
      <w:proofErr w:type="spellStart"/>
      <w:r w:rsidRPr="008476F5">
        <w:rPr>
          <w:lang w:val="uk-UA"/>
        </w:rPr>
        <w:t>м.Чернівців</w:t>
      </w:r>
      <w:proofErr w:type="spellEnd"/>
      <w:r w:rsidRPr="008476F5">
        <w:rPr>
          <w:lang w:val="uk-UA"/>
        </w:rPr>
        <w:t xml:space="preserve"> – це комплекс інженерних споруд, які забезпечують безперебійне водопостачання  підприємств та населення міста.</w:t>
      </w:r>
      <w:r>
        <w:rPr>
          <w:lang w:val="uk-UA"/>
        </w:rPr>
        <w:t xml:space="preserve"> </w:t>
      </w:r>
    </w:p>
    <w:p w:rsidR="00265056" w:rsidRPr="008476F5" w:rsidRDefault="008E02EC" w:rsidP="00265056">
      <w:pPr>
        <w:tabs>
          <w:tab w:val="left" w:pos="378"/>
        </w:tabs>
        <w:jc w:val="both"/>
        <w:rPr>
          <w:lang w:val="uk-UA"/>
        </w:rPr>
      </w:pPr>
      <w:r>
        <w:rPr>
          <w:lang w:val="uk-UA"/>
        </w:rPr>
        <w:t xml:space="preserve">   80% в</w:t>
      </w:r>
      <w:r w:rsidR="00265056">
        <w:rPr>
          <w:lang w:val="uk-UA"/>
        </w:rPr>
        <w:t>одопоста</w:t>
      </w:r>
      <w:r>
        <w:rPr>
          <w:lang w:val="uk-UA"/>
        </w:rPr>
        <w:t>чання здійснюється з поверхневого джерела (</w:t>
      </w:r>
      <w:proofErr w:type="spellStart"/>
      <w:r>
        <w:rPr>
          <w:lang w:val="uk-UA"/>
        </w:rPr>
        <w:t>р.Дністер</w:t>
      </w:r>
      <w:proofErr w:type="spellEnd"/>
      <w:r>
        <w:rPr>
          <w:lang w:val="uk-UA"/>
        </w:rPr>
        <w:t xml:space="preserve">) водогоном «Дністер </w:t>
      </w:r>
      <w:proofErr w:type="spellStart"/>
      <w:r>
        <w:rPr>
          <w:lang w:val="uk-UA"/>
        </w:rPr>
        <w:t>–Чернівці</w:t>
      </w:r>
      <w:proofErr w:type="spellEnd"/>
      <w:r>
        <w:rPr>
          <w:lang w:val="uk-UA"/>
        </w:rPr>
        <w:t>».</w:t>
      </w:r>
    </w:p>
    <w:p w:rsidR="00265056" w:rsidRPr="008476F5" w:rsidRDefault="00265056" w:rsidP="00265056">
      <w:pPr>
        <w:ind w:left="150"/>
        <w:jc w:val="both"/>
        <w:rPr>
          <w:color w:val="000000"/>
          <w:lang w:val="uk-UA"/>
        </w:rPr>
      </w:pPr>
      <w:r w:rsidRPr="008476F5">
        <w:rPr>
          <w:lang w:val="uk-UA"/>
        </w:rPr>
        <w:t xml:space="preserve">     Водопровідні очисні споруди і водогін </w:t>
      </w:r>
      <w:proofErr w:type="spellStart"/>
      <w:r w:rsidRPr="008476F5">
        <w:rPr>
          <w:lang w:val="uk-UA"/>
        </w:rPr>
        <w:t>„Дністер</w:t>
      </w:r>
      <w:proofErr w:type="spellEnd"/>
      <w:r w:rsidRPr="008476F5">
        <w:rPr>
          <w:lang w:val="uk-UA"/>
        </w:rPr>
        <w:t xml:space="preserve"> - </w:t>
      </w:r>
      <w:proofErr w:type="spellStart"/>
      <w:r w:rsidRPr="008476F5">
        <w:rPr>
          <w:lang w:val="uk-UA"/>
        </w:rPr>
        <w:t>Чернівці”</w:t>
      </w:r>
      <w:proofErr w:type="spellEnd"/>
      <w:r w:rsidRPr="008476F5">
        <w:rPr>
          <w:lang w:val="uk-UA"/>
        </w:rPr>
        <w:t xml:space="preserve"> побудовані по проекту</w:t>
      </w:r>
      <w:r w:rsidRPr="008476F5">
        <w:rPr>
          <w:color w:val="FF0000"/>
          <w:lang w:val="uk-UA"/>
        </w:rPr>
        <w:t xml:space="preserve"> </w:t>
      </w:r>
      <w:r w:rsidRPr="008476F5">
        <w:rPr>
          <w:color w:val="000000"/>
          <w:lang w:val="uk-UA"/>
        </w:rPr>
        <w:t xml:space="preserve">інституту </w:t>
      </w:r>
      <w:proofErr w:type="spellStart"/>
      <w:r w:rsidRPr="008476F5">
        <w:rPr>
          <w:color w:val="000000"/>
          <w:lang w:val="uk-UA"/>
        </w:rPr>
        <w:t>„Укрюжгипрокммунстрой”</w:t>
      </w:r>
      <w:proofErr w:type="spellEnd"/>
      <w:r w:rsidRPr="008476F5">
        <w:rPr>
          <w:color w:val="000000"/>
          <w:lang w:val="uk-UA"/>
        </w:rPr>
        <w:t xml:space="preserve"> </w:t>
      </w:r>
      <w:proofErr w:type="spellStart"/>
      <w:r w:rsidRPr="008476F5">
        <w:rPr>
          <w:color w:val="000000"/>
          <w:lang w:val="uk-UA"/>
        </w:rPr>
        <w:t>м.Одеси</w:t>
      </w:r>
      <w:proofErr w:type="spellEnd"/>
      <w:r w:rsidRPr="008476F5">
        <w:rPr>
          <w:color w:val="000000"/>
          <w:lang w:val="uk-UA"/>
        </w:rPr>
        <w:t xml:space="preserve"> і введені в експлуатацію в 1982 р..</w:t>
      </w:r>
    </w:p>
    <w:p w:rsidR="0063036B" w:rsidRDefault="00547554" w:rsidP="00547554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1B2EA0">
        <w:rPr>
          <w:lang w:val="uk-UA"/>
        </w:rPr>
        <w:t xml:space="preserve">Водогін Ø </w:t>
      </w:r>
      <w:r w:rsidR="00AB119F">
        <w:rPr>
          <w:lang w:val="uk-UA"/>
        </w:rPr>
        <w:t xml:space="preserve">1000 </w:t>
      </w:r>
      <w:r w:rsidR="001B2EA0">
        <w:rPr>
          <w:lang w:val="uk-UA"/>
        </w:rPr>
        <w:t xml:space="preserve">мм, який прокладено від </w:t>
      </w:r>
      <w:r w:rsidR="00AB119F">
        <w:rPr>
          <w:lang w:val="uk-UA"/>
        </w:rPr>
        <w:t>ВОС</w:t>
      </w:r>
      <w:r w:rsidR="001B2EA0">
        <w:rPr>
          <w:lang w:val="uk-UA"/>
        </w:rPr>
        <w:t xml:space="preserve"> «</w:t>
      </w:r>
      <w:r w:rsidR="00AB119F">
        <w:rPr>
          <w:lang w:val="uk-UA"/>
        </w:rPr>
        <w:t>Вікно</w:t>
      </w:r>
      <w:r w:rsidR="001B2EA0">
        <w:rPr>
          <w:lang w:val="uk-UA"/>
        </w:rPr>
        <w:t xml:space="preserve">» </w:t>
      </w:r>
      <w:r w:rsidR="00AB119F">
        <w:rPr>
          <w:lang w:val="uk-UA"/>
        </w:rPr>
        <w:t>до ВНС «</w:t>
      </w:r>
      <w:proofErr w:type="spellStart"/>
      <w:r w:rsidR="00AB119F">
        <w:rPr>
          <w:lang w:val="uk-UA"/>
        </w:rPr>
        <w:t>Шубранець</w:t>
      </w:r>
      <w:proofErr w:type="spellEnd"/>
      <w:r w:rsidR="00AB119F">
        <w:rPr>
          <w:lang w:val="uk-UA"/>
        </w:rPr>
        <w:t>» 3 під.</w:t>
      </w:r>
      <w:r w:rsidR="008E02EC">
        <w:rPr>
          <w:lang w:val="uk-UA"/>
        </w:rPr>
        <w:t>,</w:t>
      </w:r>
      <w:r w:rsidR="001B2EA0">
        <w:rPr>
          <w:lang w:val="uk-UA"/>
        </w:rPr>
        <w:t xml:space="preserve"> протяжністю </w:t>
      </w:r>
      <w:r w:rsidR="00E83A4A">
        <w:rPr>
          <w:lang w:val="uk-UA"/>
        </w:rPr>
        <w:t>26,6</w:t>
      </w:r>
      <w:r w:rsidR="001B2EA0">
        <w:rPr>
          <w:lang w:val="uk-UA"/>
        </w:rPr>
        <w:t xml:space="preserve"> км</w:t>
      </w:r>
      <w:r w:rsidR="008E02EC">
        <w:rPr>
          <w:lang w:val="uk-UA"/>
        </w:rPr>
        <w:t>,</w:t>
      </w:r>
      <w:r w:rsidR="001B2EA0">
        <w:rPr>
          <w:lang w:val="uk-UA"/>
        </w:rPr>
        <w:t xml:space="preserve"> відпрацював нормативні терміни експлуатації та знаходиться в незадовільному стані, спричиняючи регулярні понаднормативні витрати води питної якості та перебої з водопостачанням, а також збільшує експлуатаційні витрати підприємства. </w:t>
      </w:r>
    </w:p>
    <w:p w:rsidR="001B2EA0" w:rsidRDefault="00547554" w:rsidP="00547554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1B2EA0">
        <w:rPr>
          <w:lang w:val="uk-UA"/>
        </w:rPr>
        <w:t>Протягом останнього десятиріччя</w:t>
      </w:r>
      <w:r w:rsidR="0063036B">
        <w:rPr>
          <w:lang w:val="uk-UA"/>
        </w:rPr>
        <w:t>,</w:t>
      </w:r>
      <w:r w:rsidR="001B2EA0">
        <w:rPr>
          <w:lang w:val="uk-UA"/>
        </w:rPr>
        <w:t xml:space="preserve"> через високий тиск та віковий знос</w:t>
      </w:r>
      <w:r w:rsidR="0063036B">
        <w:rPr>
          <w:lang w:val="uk-UA"/>
        </w:rPr>
        <w:t>,</w:t>
      </w:r>
      <w:r w:rsidR="001B2EA0">
        <w:rPr>
          <w:lang w:val="uk-UA"/>
        </w:rPr>
        <w:t xml:space="preserve"> на водогоні проводились чисельні ремонтні роботи </w:t>
      </w:r>
      <w:r w:rsidR="0063036B">
        <w:rPr>
          <w:lang w:val="uk-UA"/>
        </w:rPr>
        <w:t>з ліквідаці</w:t>
      </w:r>
      <w:r w:rsidR="008E02EC">
        <w:rPr>
          <w:lang w:val="uk-UA"/>
        </w:rPr>
        <w:t>ї</w:t>
      </w:r>
      <w:r w:rsidR="0063036B">
        <w:rPr>
          <w:lang w:val="uk-UA"/>
        </w:rPr>
        <w:t xml:space="preserve"> аварійних ситуацій</w:t>
      </w:r>
      <w:r w:rsidR="001B2EA0">
        <w:rPr>
          <w:lang w:val="uk-UA"/>
        </w:rPr>
        <w:t>.</w:t>
      </w:r>
      <w:r w:rsidR="008E02EC">
        <w:rPr>
          <w:lang w:val="uk-UA"/>
        </w:rPr>
        <w:t xml:space="preserve"> На даний час існує </w:t>
      </w:r>
      <w:r w:rsidR="00E02884">
        <w:rPr>
          <w:lang w:val="uk-UA"/>
        </w:rPr>
        <w:t>вісім</w:t>
      </w:r>
      <w:r w:rsidR="008E02EC">
        <w:rPr>
          <w:lang w:val="uk-UA"/>
        </w:rPr>
        <w:t xml:space="preserve"> постійних витоків, ліквідація яких потребує значних капіталовкладень</w:t>
      </w:r>
      <w:r w:rsidR="006E7943">
        <w:rPr>
          <w:lang w:val="uk-UA"/>
        </w:rPr>
        <w:t xml:space="preserve"> та трудових ресурсів</w:t>
      </w:r>
      <w:r w:rsidR="008E02EC">
        <w:rPr>
          <w:lang w:val="uk-UA"/>
        </w:rPr>
        <w:t>.</w:t>
      </w:r>
    </w:p>
    <w:p w:rsidR="0063036B" w:rsidRDefault="00547554" w:rsidP="00547554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1B2EA0">
        <w:rPr>
          <w:lang w:val="uk-UA"/>
        </w:rPr>
        <w:t xml:space="preserve">Враховуючи, що водогін є діючим, пропонується в першу чергу замінити </w:t>
      </w:r>
      <w:r w:rsidR="0063036B">
        <w:rPr>
          <w:lang w:val="uk-UA"/>
        </w:rPr>
        <w:t xml:space="preserve">дві </w:t>
      </w:r>
      <w:r w:rsidR="001B2EA0">
        <w:rPr>
          <w:lang w:val="uk-UA"/>
        </w:rPr>
        <w:t>ділянк</w:t>
      </w:r>
      <w:r w:rsidR="0063036B">
        <w:rPr>
          <w:lang w:val="uk-UA"/>
        </w:rPr>
        <w:t>и</w:t>
      </w:r>
      <w:r w:rsidR="001B2EA0">
        <w:rPr>
          <w:lang w:val="uk-UA"/>
        </w:rPr>
        <w:t xml:space="preserve"> водогону</w:t>
      </w:r>
      <w:r w:rsidR="0063036B">
        <w:rPr>
          <w:lang w:val="uk-UA"/>
        </w:rPr>
        <w:t xml:space="preserve"> у місцях наявних витоків води</w:t>
      </w:r>
      <w:r w:rsidR="001B2EA0">
        <w:rPr>
          <w:lang w:val="uk-UA"/>
        </w:rPr>
        <w:t>.</w:t>
      </w:r>
    </w:p>
    <w:p w:rsidR="0060701B" w:rsidRDefault="00547554" w:rsidP="00547554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1B2EA0">
        <w:rPr>
          <w:lang w:val="uk-UA"/>
        </w:rPr>
        <w:t xml:space="preserve"> Прийнято рішення в межах ІП 20</w:t>
      </w:r>
      <w:r w:rsidR="0063036B">
        <w:rPr>
          <w:lang w:val="uk-UA"/>
        </w:rPr>
        <w:t>20</w:t>
      </w:r>
      <w:r w:rsidR="001B2EA0">
        <w:rPr>
          <w:lang w:val="uk-UA"/>
        </w:rPr>
        <w:t xml:space="preserve"> року </w:t>
      </w:r>
      <w:r w:rsidR="0060701B">
        <w:rPr>
          <w:lang w:val="uk-UA"/>
        </w:rPr>
        <w:t>закупити:</w:t>
      </w:r>
      <w:r w:rsidR="0063036B">
        <w:rPr>
          <w:lang w:val="uk-UA"/>
        </w:rPr>
        <w:t xml:space="preserve"> </w:t>
      </w:r>
    </w:p>
    <w:p w:rsidR="001B2EA0" w:rsidRDefault="001B2EA0" w:rsidP="0060701B">
      <w:pPr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60701B">
        <w:rPr>
          <w:lang w:val="uk-UA"/>
        </w:rPr>
        <w:t>12</w:t>
      </w:r>
      <w:r>
        <w:rPr>
          <w:lang w:val="uk-UA"/>
        </w:rPr>
        <w:t xml:space="preserve"> м/п </w:t>
      </w:r>
      <w:r w:rsidR="0060701B">
        <w:rPr>
          <w:lang w:val="uk-UA"/>
        </w:rPr>
        <w:t xml:space="preserve">сталевої  труби </w:t>
      </w:r>
      <w:r>
        <w:rPr>
          <w:lang w:val="uk-UA"/>
        </w:rPr>
        <w:t xml:space="preserve">Ø </w:t>
      </w:r>
      <w:r w:rsidR="0060701B">
        <w:rPr>
          <w:lang w:val="uk-UA"/>
        </w:rPr>
        <w:t>1020</w:t>
      </w:r>
      <w:r>
        <w:rPr>
          <w:lang w:val="uk-UA"/>
        </w:rPr>
        <w:t xml:space="preserve"> мм </w:t>
      </w:r>
      <w:r w:rsidR="00555AE1">
        <w:rPr>
          <w:lang w:val="uk-UA"/>
        </w:rPr>
        <w:t xml:space="preserve">вартістю 8295 </w:t>
      </w:r>
      <w:proofErr w:type="spellStart"/>
      <w:r w:rsidR="00555AE1">
        <w:rPr>
          <w:lang w:val="uk-UA"/>
        </w:rPr>
        <w:t>грн</w:t>
      </w:r>
      <w:proofErr w:type="spellEnd"/>
      <w:r w:rsidR="00555AE1">
        <w:rPr>
          <w:lang w:val="uk-UA"/>
        </w:rPr>
        <w:t>/</w:t>
      </w:r>
      <w:proofErr w:type="spellStart"/>
      <w:r w:rsidR="00555AE1">
        <w:rPr>
          <w:lang w:val="uk-UA"/>
        </w:rPr>
        <w:t>пм</w:t>
      </w:r>
      <w:proofErr w:type="spellEnd"/>
      <w:r w:rsidR="00555AE1">
        <w:rPr>
          <w:lang w:val="uk-UA"/>
        </w:rPr>
        <w:t xml:space="preserve"> без ПДВ </w:t>
      </w:r>
      <w:r>
        <w:rPr>
          <w:lang w:val="uk-UA"/>
        </w:rPr>
        <w:t xml:space="preserve">на загальну </w:t>
      </w:r>
      <w:r w:rsidR="0060701B">
        <w:rPr>
          <w:lang w:val="uk-UA"/>
        </w:rPr>
        <w:t xml:space="preserve">суму </w:t>
      </w:r>
      <w:r w:rsidR="00555AE1">
        <w:rPr>
          <w:lang w:val="uk-UA"/>
        </w:rPr>
        <w:t>99,54</w:t>
      </w:r>
      <w:r w:rsidR="0060701B">
        <w:rPr>
          <w:lang w:val="uk-UA"/>
        </w:rPr>
        <w:t xml:space="preserve"> </w:t>
      </w:r>
      <w:proofErr w:type="spellStart"/>
      <w:r w:rsidR="0060701B">
        <w:rPr>
          <w:lang w:val="uk-UA"/>
        </w:rPr>
        <w:t>тис.грн</w:t>
      </w:r>
      <w:proofErr w:type="spellEnd"/>
      <w:r w:rsidR="0060701B">
        <w:rPr>
          <w:lang w:val="uk-UA"/>
        </w:rPr>
        <w:t xml:space="preserve"> (без ПДВ)</w:t>
      </w:r>
      <w:r w:rsidR="000A35B2">
        <w:rPr>
          <w:lang w:val="uk-UA"/>
        </w:rPr>
        <w:t>.</w:t>
      </w:r>
    </w:p>
    <w:p w:rsidR="001B2EA0" w:rsidRDefault="00555AE1" w:rsidP="00555AE1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Pr="008476F5">
        <w:rPr>
          <w:lang w:val="uk-UA"/>
        </w:rPr>
        <w:t>За 201</w:t>
      </w:r>
      <w:r>
        <w:rPr>
          <w:lang w:val="uk-UA"/>
        </w:rPr>
        <w:t>8</w:t>
      </w:r>
      <w:r w:rsidRPr="008476F5">
        <w:rPr>
          <w:lang w:val="uk-UA"/>
        </w:rPr>
        <w:t xml:space="preserve"> рік втрати води на водогоні «Дністер – Чернівці» до подачі в місто склали – </w:t>
      </w:r>
      <w:r>
        <w:rPr>
          <w:lang w:val="uk-UA"/>
        </w:rPr>
        <w:t>3711,</w:t>
      </w:r>
      <w:r w:rsidR="000A35B2">
        <w:rPr>
          <w:lang w:val="uk-UA"/>
        </w:rPr>
        <w:t xml:space="preserve">29 </w:t>
      </w:r>
      <w:r w:rsidRPr="008476F5">
        <w:rPr>
          <w:lang w:val="uk-UA"/>
        </w:rPr>
        <w:t xml:space="preserve"> </w:t>
      </w:r>
      <w:proofErr w:type="spellStart"/>
      <w:r w:rsidRPr="008476F5">
        <w:rPr>
          <w:lang w:val="uk-UA"/>
        </w:rPr>
        <w:t>тис.куб.м</w:t>
      </w:r>
      <w:proofErr w:type="spellEnd"/>
      <w:r w:rsidR="000A35B2">
        <w:rPr>
          <w:lang w:val="uk-UA"/>
        </w:rPr>
        <w:t>.</w:t>
      </w:r>
      <w:r w:rsidRPr="008476F5">
        <w:rPr>
          <w:lang w:val="uk-UA"/>
        </w:rPr>
        <w:t xml:space="preserve">, з яких орієнтовно </w:t>
      </w:r>
      <w:r w:rsidR="00490BA2">
        <w:rPr>
          <w:lang w:val="uk-UA"/>
        </w:rPr>
        <w:t>10% або 371,1</w:t>
      </w:r>
      <w:r w:rsidRPr="008476F5">
        <w:rPr>
          <w:lang w:val="uk-UA"/>
        </w:rPr>
        <w:t xml:space="preserve"> </w:t>
      </w:r>
      <w:proofErr w:type="spellStart"/>
      <w:r w:rsidRPr="008476F5">
        <w:rPr>
          <w:lang w:val="uk-UA"/>
        </w:rPr>
        <w:t>тис.куб.м</w:t>
      </w:r>
      <w:proofErr w:type="spellEnd"/>
      <w:r w:rsidRPr="008476F5">
        <w:rPr>
          <w:lang w:val="uk-UA"/>
        </w:rPr>
        <w:t xml:space="preserve"> – це втрати на</w:t>
      </w:r>
      <w:r w:rsidR="00E02884">
        <w:rPr>
          <w:lang w:val="uk-UA"/>
        </w:rPr>
        <w:t xml:space="preserve"> вісьмох пошкодженнях трубопроводу.</w:t>
      </w:r>
      <w:r w:rsidRPr="008476F5">
        <w:rPr>
          <w:lang w:val="uk-UA"/>
        </w:rPr>
        <w:t xml:space="preserve"> </w:t>
      </w:r>
    </w:p>
    <w:p w:rsidR="001B2EA0" w:rsidRPr="003D4228" w:rsidRDefault="00547554" w:rsidP="00547554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1B2EA0" w:rsidRPr="003D4228">
        <w:rPr>
          <w:lang w:val="uk-UA"/>
        </w:rPr>
        <w:t>Таким чином реалізація даного заходу дозволить зменшити перевитрати води, а саме:</w:t>
      </w:r>
    </w:p>
    <w:p w:rsidR="00E02884" w:rsidRDefault="00490BA2" w:rsidP="001B2EA0">
      <w:pPr>
        <w:ind w:firstLine="720"/>
        <w:jc w:val="both"/>
        <w:rPr>
          <w:lang w:val="uk-UA"/>
        </w:rPr>
      </w:pPr>
      <w:r>
        <w:rPr>
          <w:lang w:val="uk-UA"/>
        </w:rPr>
        <w:t>371,1</w:t>
      </w:r>
      <w:r w:rsidR="00E02884">
        <w:rPr>
          <w:lang w:val="uk-UA"/>
        </w:rPr>
        <w:t xml:space="preserve"> : 8</w:t>
      </w:r>
      <w:r>
        <w:rPr>
          <w:lang w:val="uk-UA"/>
        </w:rPr>
        <w:t xml:space="preserve"> </w:t>
      </w:r>
      <w:r w:rsidR="00E02884">
        <w:rPr>
          <w:lang w:val="uk-UA"/>
        </w:rPr>
        <w:t xml:space="preserve">= </w:t>
      </w:r>
      <w:r>
        <w:rPr>
          <w:lang w:val="uk-UA"/>
        </w:rPr>
        <w:t>46,39</w:t>
      </w:r>
      <w:r w:rsidR="00E02884">
        <w:rPr>
          <w:lang w:val="uk-UA"/>
        </w:rPr>
        <w:t xml:space="preserve"> тис.</w:t>
      </w:r>
      <w:r w:rsidR="00E02884" w:rsidRPr="00E02884">
        <w:rPr>
          <w:lang w:val="uk-UA"/>
        </w:rPr>
        <w:t xml:space="preserve"> </w:t>
      </w:r>
      <w:proofErr w:type="spellStart"/>
      <w:r w:rsidR="00E02884" w:rsidRPr="003D4228">
        <w:rPr>
          <w:lang w:val="uk-UA"/>
        </w:rPr>
        <w:t>куб.м</w:t>
      </w:r>
      <w:proofErr w:type="spellEnd"/>
      <w:r w:rsidR="00E02884" w:rsidRPr="003D4228">
        <w:rPr>
          <w:lang w:val="uk-UA"/>
        </w:rPr>
        <w:t xml:space="preserve"> на рік</w:t>
      </w:r>
      <w:r w:rsidR="00E02884">
        <w:rPr>
          <w:lang w:val="uk-UA"/>
        </w:rPr>
        <w:t xml:space="preserve"> втрати на одному пошкодженні</w:t>
      </w:r>
      <w:r w:rsidR="00E02884" w:rsidRPr="00E02884">
        <w:rPr>
          <w:lang w:val="uk-UA"/>
        </w:rPr>
        <w:t xml:space="preserve"> </w:t>
      </w:r>
      <w:r w:rsidR="00E02884">
        <w:rPr>
          <w:lang w:val="uk-UA"/>
        </w:rPr>
        <w:t>трубопроводу</w:t>
      </w:r>
      <w:r w:rsidR="009A10B9">
        <w:rPr>
          <w:lang w:val="uk-UA"/>
        </w:rPr>
        <w:t>,</w:t>
      </w:r>
    </w:p>
    <w:p w:rsidR="00490BA2" w:rsidRDefault="00490BA2" w:rsidP="001B2EA0">
      <w:pPr>
        <w:ind w:firstLine="720"/>
        <w:jc w:val="both"/>
        <w:rPr>
          <w:lang w:val="uk-UA"/>
        </w:rPr>
      </w:pPr>
      <w:r>
        <w:rPr>
          <w:lang w:val="uk-UA"/>
        </w:rPr>
        <w:t xml:space="preserve"> а при ліквідації двох витоків</w:t>
      </w:r>
    </w:p>
    <w:p w:rsidR="00490BA2" w:rsidRDefault="00490BA2" w:rsidP="001B2EA0">
      <w:pPr>
        <w:ind w:firstLine="720"/>
        <w:jc w:val="both"/>
        <w:rPr>
          <w:lang w:val="uk-UA"/>
        </w:rPr>
      </w:pPr>
      <w:r>
        <w:rPr>
          <w:lang w:val="uk-UA"/>
        </w:rPr>
        <w:t>46,39 х 2 = 92,78</w:t>
      </w:r>
      <w:r w:rsidRPr="00490BA2">
        <w:rPr>
          <w:lang w:val="uk-UA"/>
        </w:rPr>
        <w:t xml:space="preserve"> </w:t>
      </w:r>
      <w:r>
        <w:rPr>
          <w:lang w:val="uk-UA"/>
        </w:rPr>
        <w:t>тис.</w:t>
      </w:r>
      <w:r w:rsidRPr="00E02884">
        <w:rPr>
          <w:lang w:val="uk-UA"/>
        </w:rPr>
        <w:t xml:space="preserve"> </w:t>
      </w:r>
      <w:proofErr w:type="spellStart"/>
      <w:r w:rsidRPr="003D4228">
        <w:rPr>
          <w:lang w:val="uk-UA"/>
        </w:rPr>
        <w:t>куб.м</w:t>
      </w:r>
      <w:proofErr w:type="spellEnd"/>
      <w:r w:rsidRPr="003D4228">
        <w:rPr>
          <w:lang w:val="uk-UA"/>
        </w:rPr>
        <w:t xml:space="preserve"> на рік</w:t>
      </w:r>
      <w:r>
        <w:rPr>
          <w:lang w:val="uk-UA"/>
        </w:rPr>
        <w:t>,</w:t>
      </w:r>
    </w:p>
    <w:p w:rsidR="009A10B9" w:rsidRDefault="009A10B9" w:rsidP="009A10B9">
      <w:pPr>
        <w:jc w:val="both"/>
        <w:rPr>
          <w:lang w:val="uk-UA"/>
        </w:rPr>
      </w:pPr>
      <w:r>
        <w:rPr>
          <w:lang w:val="uk-UA"/>
        </w:rPr>
        <w:t xml:space="preserve">що у грошовому еквіваленті з урахуванням собівартості води питної якості складає:     </w:t>
      </w:r>
    </w:p>
    <w:p w:rsidR="001B2EA0" w:rsidRDefault="00490BA2" w:rsidP="00490BA2">
      <w:pPr>
        <w:ind w:firstLine="720"/>
        <w:jc w:val="both"/>
        <w:rPr>
          <w:lang w:val="uk-UA"/>
        </w:rPr>
      </w:pPr>
      <w:r>
        <w:rPr>
          <w:lang w:val="uk-UA"/>
        </w:rPr>
        <w:t>92,78</w:t>
      </w:r>
      <w:r w:rsidRPr="00490BA2">
        <w:rPr>
          <w:lang w:val="uk-UA"/>
        </w:rPr>
        <w:t xml:space="preserve"> </w:t>
      </w:r>
      <w:r w:rsidR="009A10B9">
        <w:rPr>
          <w:lang w:val="uk-UA"/>
        </w:rPr>
        <w:t xml:space="preserve">х 12,144 </w:t>
      </w:r>
      <w:r w:rsidR="001B2EA0" w:rsidRPr="003D4228">
        <w:rPr>
          <w:lang w:val="uk-UA"/>
        </w:rPr>
        <w:t xml:space="preserve">= </w:t>
      </w:r>
      <w:r>
        <w:rPr>
          <w:lang w:val="uk-UA"/>
        </w:rPr>
        <w:t xml:space="preserve">1126,72 тис.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на рік.</w:t>
      </w:r>
    </w:p>
    <w:p w:rsidR="00490BA2" w:rsidRPr="00490BA2" w:rsidRDefault="00547554" w:rsidP="00547554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490BA2">
        <w:rPr>
          <w:lang w:val="uk-UA"/>
        </w:rPr>
        <w:t xml:space="preserve">В </w:t>
      </w:r>
      <w:proofErr w:type="spellStart"/>
      <w:r w:rsidR="00490BA2">
        <w:rPr>
          <w:lang w:val="uk-UA"/>
        </w:rPr>
        <w:t>зв</w:t>
      </w:r>
      <w:proofErr w:type="spellEnd"/>
      <w:r w:rsidR="00490BA2" w:rsidRPr="00490BA2">
        <w:t>’</w:t>
      </w:r>
      <w:proofErr w:type="spellStart"/>
      <w:r w:rsidR="00490BA2">
        <w:rPr>
          <w:lang w:val="uk-UA"/>
        </w:rPr>
        <w:t>язку</w:t>
      </w:r>
      <w:proofErr w:type="spellEnd"/>
      <w:r w:rsidR="00490BA2">
        <w:rPr>
          <w:lang w:val="uk-UA"/>
        </w:rPr>
        <w:t xml:space="preserve"> з тим, що в даному заході не враховані витрати на монтажні роботи, термін окупності не обраховується.</w:t>
      </w:r>
    </w:p>
    <w:p w:rsidR="001B2EA0" w:rsidRDefault="00547554" w:rsidP="00547554">
      <w:pPr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 </w:t>
      </w:r>
      <w:r w:rsidR="001B2EA0" w:rsidRPr="00490BA2">
        <w:rPr>
          <w:noProof/>
          <w:snapToGrid w:val="0"/>
          <w:lang w:val="uk-UA"/>
        </w:rPr>
        <w:t>Д</w:t>
      </w:r>
      <w:r w:rsidR="001B2EA0">
        <w:rPr>
          <w:noProof/>
          <w:snapToGrid w:val="0"/>
          <w:lang w:val="uk-UA"/>
        </w:rPr>
        <w:t>ля обгрунтування вартості заходу надано наступні комерційні пропозиції:</w:t>
      </w:r>
    </w:p>
    <w:p w:rsidR="001B2EA0" w:rsidRDefault="0065478B" w:rsidP="001B2EA0">
      <w:pPr>
        <w:ind w:firstLine="567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1.</w:t>
      </w:r>
      <w:r w:rsidR="00490BA2">
        <w:rPr>
          <w:noProof/>
          <w:snapToGrid w:val="0"/>
          <w:lang w:val="uk-UA"/>
        </w:rPr>
        <w:t xml:space="preserve"> ТОВ «ТРИ – А – ПЛЮС»</w:t>
      </w:r>
      <w:r w:rsidR="001B2EA0">
        <w:rPr>
          <w:lang w:val="uk-UA"/>
        </w:rPr>
        <w:t xml:space="preserve"> вартістю </w:t>
      </w:r>
      <w:r w:rsidR="00490BA2">
        <w:rPr>
          <w:lang w:val="uk-UA"/>
        </w:rPr>
        <w:t xml:space="preserve">9678,00 </w:t>
      </w:r>
      <w:r w:rsidR="001B2EA0">
        <w:rPr>
          <w:lang w:val="uk-UA"/>
        </w:rPr>
        <w:t xml:space="preserve"> </w:t>
      </w:r>
      <w:proofErr w:type="spellStart"/>
      <w:r w:rsidR="001B2EA0">
        <w:rPr>
          <w:lang w:val="uk-UA"/>
        </w:rPr>
        <w:t>грн</w:t>
      </w:r>
      <w:proofErr w:type="spellEnd"/>
      <w:r w:rsidR="001B2EA0">
        <w:rPr>
          <w:lang w:val="uk-UA"/>
        </w:rPr>
        <w:t>/</w:t>
      </w:r>
      <w:proofErr w:type="spellStart"/>
      <w:r w:rsidR="001B2EA0">
        <w:rPr>
          <w:lang w:val="uk-UA"/>
        </w:rPr>
        <w:t>пм</w:t>
      </w:r>
      <w:proofErr w:type="spellEnd"/>
      <w:r w:rsidR="001B2EA0">
        <w:rPr>
          <w:lang w:val="uk-UA"/>
        </w:rPr>
        <w:t xml:space="preserve"> без ПДВ </w:t>
      </w:r>
      <w:r w:rsidR="001B2EA0">
        <w:rPr>
          <w:noProof/>
          <w:snapToGrid w:val="0"/>
          <w:lang w:val="uk-UA"/>
        </w:rPr>
        <w:t xml:space="preserve">на загальну суму </w:t>
      </w:r>
      <w:r w:rsidR="006E7943">
        <w:rPr>
          <w:noProof/>
          <w:snapToGrid w:val="0"/>
          <w:lang w:val="uk-UA"/>
        </w:rPr>
        <w:t>116,14</w:t>
      </w:r>
      <w:r w:rsidR="001B2EA0">
        <w:rPr>
          <w:noProof/>
          <w:snapToGrid w:val="0"/>
          <w:lang w:val="uk-UA"/>
        </w:rPr>
        <w:t xml:space="preserve"> тис.грн без ПДВ;</w:t>
      </w:r>
    </w:p>
    <w:p w:rsidR="006E7943" w:rsidRDefault="006E7943" w:rsidP="006E7943">
      <w:pPr>
        <w:ind w:firstLine="567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2. ТОВ «ТД ЮТМК»</w:t>
      </w:r>
      <w:r>
        <w:rPr>
          <w:lang w:val="uk-UA"/>
        </w:rPr>
        <w:t xml:space="preserve"> вартістю 8295,0 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/</w:t>
      </w:r>
      <w:proofErr w:type="spellStart"/>
      <w:r>
        <w:rPr>
          <w:lang w:val="uk-UA"/>
        </w:rPr>
        <w:t>пм</w:t>
      </w:r>
      <w:proofErr w:type="spellEnd"/>
      <w:r>
        <w:rPr>
          <w:lang w:val="uk-UA"/>
        </w:rPr>
        <w:t xml:space="preserve"> без ПДВ </w:t>
      </w:r>
      <w:r>
        <w:rPr>
          <w:noProof/>
          <w:snapToGrid w:val="0"/>
          <w:lang w:val="uk-UA"/>
        </w:rPr>
        <w:t>на загальну суму 99,54 тис.грн без ПДВ</w:t>
      </w:r>
      <w:r w:rsidR="00497DC0">
        <w:rPr>
          <w:noProof/>
          <w:snapToGrid w:val="0"/>
          <w:lang w:val="uk-UA"/>
        </w:rPr>
        <w:t>.</w:t>
      </w:r>
    </w:p>
    <w:p w:rsidR="001B2EA0" w:rsidRDefault="001C196E" w:rsidP="001B2EA0">
      <w:pPr>
        <w:widowControl w:val="0"/>
        <w:autoSpaceDE w:val="0"/>
        <w:autoSpaceDN w:val="0"/>
        <w:adjustRightInd w:val="0"/>
        <w:ind w:left="567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Так як комерційна пропозиція</w:t>
      </w:r>
      <w:r w:rsidRPr="001C196E">
        <w:rPr>
          <w:noProof/>
          <w:snapToGrid w:val="0"/>
          <w:lang w:val="uk-UA"/>
        </w:rPr>
        <w:t xml:space="preserve"> </w:t>
      </w:r>
      <w:r>
        <w:rPr>
          <w:noProof/>
          <w:snapToGrid w:val="0"/>
          <w:lang w:val="uk-UA"/>
        </w:rPr>
        <w:t>ТОВ «ТД ЮТМК»</w:t>
      </w:r>
      <w:r>
        <w:rPr>
          <w:lang w:val="uk-UA"/>
        </w:rPr>
        <w:t xml:space="preserve"> </w:t>
      </w:r>
      <w:r>
        <w:rPr>
          <w:noProof/>
          <w:snapToGrid w:val="0"/>
          <w:lang w:val="uk-UA"/>
        </w:rPr>
        <w:t xml:space="preserve"> надана в тоннах, </w:t>
      </w:r>
      <w:r w:rsidR="00F053AF">
        <w:rPr>
          <w:noProof/>
          <w:snapToGrid w:val="0"/>
          <w:lang w:val="uk-UA"/>
        </w:rPr>
        <w:t>д</w:t>
      </w:r>
      <w:r>
        <w:rPr>
          <w:noProof/>
          <w:snapToGrid w:val="0"/>
          <w:lang w:val="uk-UA"/>
        </w:rPr>
        <w:t xml:space="preserve">ля порівняння </w:t>
      </w:r>
      <w:r w:rsidR="00F053AF">
        <w:rPr>
          <w:noProof/>
          <w:snapToGrid w:val="0"/>
          <w:lang w:val="uk-UA"/>
        </w:rPr>
        <w:t>виконано перерахунок відповідно до Довідника по металопрокату</w:t>
      </w:r>
      <w:r w:rsidR="00547554">
        <w:rPr>
          <w:noProof/>
          <w:snapToGrid w:val="0"/>
          <w:lang w:val="uk-UA"/>
        </w:rPr>
        <w:t xml:space="preserve"> (Харків, 2003)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7"/>
        <w:gridCol w:w="2261"/>
        <w:gridCol w:w="2235"/>
        <w:gridCol w:w="2261"/>
      </w:tblGrid>
      <w:tr w:rsidR="00547554" w:rsidRPr="0029418E" w:rsidTr="0029418E">
        <w:tc>
          <w:tcPr>
            <w:tcW w:w="2392" w:type="dxa"/>
          </w:tcPr>
          <w:p w:rsidR="00547554" w:rsidRPr="0029418E" w:rsidRDefault="00547554" w:rsidP="0029418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napToGrid w:val="0"/>
                <w:lang w:val="uk-UA"/>
              </w:rPr>
            </w:pPr>
            <w:r w:rsidRPr="0029418E">
              <w:rPr>
                <w:noProof/>
                <w:snapToGrid w:val="0"/>
                <w:lang w:val="uk-UA"/>
              </w:rPr>
              <w:t>Діаметр труби ст.</w:t>
            </w:r>
          </w:p>
        </w:tc>
        <w:tc>
          <w:tcPr>
            <w:tcW w:w="2393" w:type="dxa"/>
          </w:tcPr>
          <w:p w:rsidR="00547554" w:rsidRPr="0029418E" w:rsidRDefault="00547554" w:rsidP="0029418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napToGrid w:val="0"/>
                <w:lang w:val="uk-UA"/>
              </w:rPr>
            </w:pPr>
            <w:r w:rsidRPr="0029418E">
              <w:rPr>
                <w:noProof/>
                <w:snapToGrid w:val="0"/>
                <w:lang w:val="uk-UA"/>
              </w:rPr>
              <w:t>Кількість в тоннах</w:t>
            </w:r>
          </w:p>
        </w:tc>
        <w:tc>
          <w:tcPr>
            <w:tcW w:w="2393" w:type="dxa"/>
          </w:tcPr>
          <w:p w:rsidR="00547554" w:rsidRPr="0029418E" w:rsidRDefault="00547554" w:rsidP="0029418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napToGrid w:val="0"/>
                <w:lang w:val="uk-UA"/>
              </w:rPr>
            </w:pPr>
            <w:r w:rsidRPr="0029418E">
              <w:rPr>
                <w:noProof/>
                <w:snapToGrid w:val="0"/>
                <w:lang w:val="uk-UA"/>
              </w:rPr>
              <w:t>Метрів в 1 тонні</w:t>
            </w:r>
          </w:p>
        </w:tc>
        <w:tc>
          <w:tcPr>
            <w:tcW w:w="2393" w:type="dxa"/>
          </w:tcPr>
          <w:p w:rsidR="00547554" w:rsidRPr="0029418E" w:rsidRDefault="00547554" w:rsidP="0029418E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napToGrid w:val="0"/>
                <w:lang w:val="uk-UA"/>
              </w:rPr>
            </w:pPr>
            <w:r w:rsidRPr="0029418E">
              <w:rPr>
                <w:noProof/>
                <w:snapToGrid w:val="0"/>
                <w:lang w:val="uk-UA"/>
              </w:rPr>
              <w:t>Кількість метрів</w:t>
            </w:r>
          </w:p>
        </w:tc>
      </w:tr>
      <w:tr w:rsidR="00547554" w:rsidRPr="0029418E" w:rsidTr="0029418E">
        <w:tc>
          <w:tcPr>
            <w:tcW w:w="2392" w:type="dxa"/>
          </w:tcPr>
          <w:p w:rsidR="00547554" w:rsidRPr="0029418E" w:rsidRDefault="00547554" w:rsidP="0029418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napToGrid w:val="0"/>
                <w:lang w:val="uk-UA"/>
              </w:rPr>
            </w:pPr>
            <w:r w:rsidRPr="0029418E">
              <w:rPr>
                <w:noProof/>
                <w:snapToGrid w:val="0"/>
                <w:lang w:val="uk-UA"/>
              </w:rPr>
              <w:t>1020х12</w:t>
            </w:r>
          </w:p>
        </w:tc>
        <w:tc>
          <w:tcPr>
            <w:tcW w:w="2393" w:type="dxa"/>
          </w:tcPr>
          <w:p w:rsidR="00547554" w:rsidRPr="0029418E" w:rsidRDefault="00547554" w:rsidP="0029418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napToGrid w:val="0"/>
                <w:lang w:val="uk-UA"/>
              </w:rPr>
            </w:pPr>
            <w:r w:rsidRPr="0029418E">
              <w:rPr>
                <w:noProof/>
                <w:snapToGrid w:val="0"/>
                <w:lang w:val="uk-UA"/>
              </w:rPr>
              <w:t>3,6</w:t>
            </w:r>
          </w:p>
        </w:tc>
        <w:tc>
          <w:tcPr>
            <w:tcW w:w="2393" w:type="dxa"/>
          </w:tcPr>
          <w:p w:rsidR="00547554" w:rsidRPr="0029418E" w:rsidRDefault="00547554" w:rsidP="0029418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napToGrid w:val="0"/>
                <w:lang w:val="uk-UA"/>
              </w:rPr>
            </w:pPr>
            <w:r w:rsidRPr="0029418E">
              <w:rPr>
                <w:noProof/>
                <w:snapToGrid w:val="0"/>
                <w:lang w:val="uk-UA"/>
              </w:rPr>
              <w:t>3,352</w:t>
            </w:r>
          </w:p>
        </w:tc>
        <w:tc>
          <w:tcPr>
            <w:tcW w:w="2393" w:type="dxa"/>
          </w:tcPr>
          <w:p w:rsidR="00547554" w:rsidRPr="0029418E" w:rsidRDefault="00547554" w:rsidP="0029418E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napToGrid w:val="0"/>
                <w:lang w:val="uk-UA"/>
              </w:rPr>
            </w:pPr>
            <w:r w:rsidRPr="0029418E">
              <w:rPr>
                <w:noProof/>
                <w:snapToGrid w:val="0"/>
                <w:lang w:val="uk-UA"/>
              </w:rPr>
              <w:t>12,0</w:t>
            </w:r>
          </w:p>
        </w:tc>
      </w:tr>
    </w:tbl>
    <w:p w:rsidR="001B2EA0" w:rsidRDefault="001B2EA0" w:rsidP="001B2EA0">
      <w:pPr>
        <w:widowControl w:val="0"/>
        <w:autoSpaceDE w:val="0"/>
        <w:autoSpaceDN w:val="0"/>
        <w:adjustRightInd w:val="0"/>
        <w:ind w:left="567"/>
        <w:jc w:val="both"/>
        <w:rPr>
          <w:noProof/>
          <w:snapToGrid w:val="0"/>
          <w:lang w:val="uk-UA"/>
        </w:rPr>
      </w:pPr>
    </w:p>
    <w:p w:rsidR="006E7943" w:rsidRDefault="001B2EA0" w:rsidP="001B2EA0">
      <w:pPr>
        <w:ind w:left="567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Найкраща пропозиція - </w:t>
      </w:r>
      <w:r w:rsidR="006E7943">
        <w:rPr>
          <w:noProof/>
          <w:snapToGrid w:val="0"/>
          <w:lang w:val="uk-UA"/>
        </w:rPr>
        <w:t>ТОВ «ТД ЮТМК»</w:t>
      </w:r>
      <w:r w:rsidR="00547554">
        <w:rPr>
          <w:noProof/>
          <w:snapToGrid w:val="0"/>
          <w:lang w:val="uk-UA"/>
        </w:rPr>
        <w:t>.</w:t>
      </w:r>
    </w:p>
    <w:p w:rsidR="006E7943" w:rsidRDefault="006E7943" w:rsidP="001B2EA0">
      <w:pPr>
        <w:ind w:left="567"/>
        <w:jc w:val="both"/>
        <w:rPr>
          <w:noProof/>
          <w:snapToGrid w:val="0"/>
          <w:lang w:val="uk-UA"/>
        </w:rPr>
      </w:pPr>
    </w:p>
    <w:p w:rsidR="001B2EA0" w:rsidRDefault="001B2EA0" w:rsidP="006E7943">
      <w:pPr>
        <w:ind w:left="567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</w:t>
      </w: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</w:t>
      </w:r>
      <w:r w:rsidRPr="0069533A">
        <w:rPr>
          <w:noProof/>
          <w:snapToGrid w:val="0"/>
          <w:lang w:val="uk-UA"/>
        </w:rPr>
        <w:t xml:space="preserve"> </w:t>
      </w:r>
      <w:r w:rsidR="006E7943">
        <w:rPr>
          <w:noProof/>
          <w:snapToGrid w:val="0"/>
          <w:lang w:val="uk-UA"/>
        </w:rPr>
        <w:t>ТОВ «ТД ЮТМК», ТОВ «ТРИ – А – ПЛЮС»</w:t>
      </w:r>
    </w:p>
    <w:p w:rsidR="006E7943" w:rsidRDefault="006E7943" w:rsidP="006E7943">
      <w:pPr>
        <w:ind w:left="567"/>
        <w:jc w:val="both"/>
        <w:rPr>
          <w:b/>
          <w:lang w:val="uk-UA"/>
        </w:rPr>
      </w:pPr>
    </w:p>
    <w:p w:rsidR="006E7943" w:rsidRDefault="006E7943" w:rsidP="006E7943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6E7943" w:rsidRDefault="006E7943" w:rsidP="006E7943">
      <w:pPr>
        <w:jc w:val="both"/>
        <w:rPr>
          <w:b/>
          <w:lang w:val="uk-UA"/>
        </w:rPr>
      </w:pPr>
    </w:p>
    <w:p w:rsidR="006E7943" w:rsidRPr="0084663A" w:rsidRDefault="006E7943" w:rsidP="006E7943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3B5A17" w:rsidRDefault="00CE52A5" w:rsidP="00CE52A5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п.1.8.3 </w:t>
      </w:r>
      <w:r w:rsidR="003B5A17" w:rsidRPr="003B5A17">
        <w:rPr>
          <w:b/>
          <w:lang w:val="uk-UA"/>
        </w:rPr>
        <w:t>Придбання обладнання для проведення досліджень якості води вимірювальною лабораторією</w:t>
      </w:r>
      <w:r w:rsidR="00CB4138">
        <w:rPr>
          <w:b/>
          <w:lang w:val="uk-UA"/>
        </w:rPr>
        <w:t xml:space="preserve"> по контролю питної води</w:t>
      </w:r>
      <w:r w:rsidR="003B5A17">
        <w:rPr>
          <w:b/>
          <w:lang w:val="uk-UA"/>
        </w:rPr>
        <w:t xml:space="preserve"> (1</w:t>
      </w:r>
      <w:r w:rsidR="001A61E0">
        <w:rPr>
          <w:b/>
          <w:lang w:val="uk-UA"/>
        </w:rPr>
        <w:t>1</w:t>
      </w:r>
      <w:r w:rsidR="003B5A17">
        <w:rPr>
          <w:b/>
          <w:lang w:val="uk-UA"/>
        </w:rPr>
        <w:t xml:space="preserve"> од.)</w:t>
      </w:r>
    </w:p>
    <w:p w:rsidR="00E34C98" w:rsidRDefault="00E34C98" w:rsidP="00E34C98">
      <w:pPr>
        <w:jc w:val="both"/>
        <w:rPr>
          <w:lang w:val="uk-UA"/>
        </w:rPr>
      </w:pPr>
      <w:r w:rsidRPr="00246A34">
        <w:rPr>
          <w:lang w:val="uk-UA"/>
        </w:rPr>
        <w:t xml:space="preserve">Вартість впровадження – </w:t>
      </w:r>
      <w:r w:rsidR="009A5303">
        <w:rPr>
          <w:lang w:val="uk-UA"/>
        </w:rPr>
        <w:t>37</w:t>
      </w:r>
      <w:r w:rsidR="00CC2666">
        <w:rPr>
          <w:lang w:val="uk-UA"/>
        </w:rPr>
        <w:t>4</w:t>
      </w:r>
      <w:r w:rsidR="009A5303">
        <w:rPr>
          <w:lang w:val="uk-UA"/>
        </w:rPr>
        <w:t>,</w:t>
      </w:r>
      <w:r w:rsidR="00CC2666">
        <w:rPr>
          <w:lang w:val="uk-UA"/>
        </w:rPr>
        <w:t>46</w:t>
      </w:r>
      <w:r>
        <w:rPr>
          <w:b/>
          <w:lang w:val="uk-UA"/>
        </w:rPr>
        <w:t xml:space="preserve"> </w:t>
      </w:r>
      <w:r w:rsidRPr="00246A34">
        <w:rPr>
          <w:lang w:val="uk-UA"/>
        </w:rPr>
        <w:t>тис. грн..</w:t>
      </w:r>
    </w:p>
    <w:p w:rsidR="003B5A17" w:rsidRDefault="003B5A17" w:rsidP="00CE52A5">
      <w:pPr>
        <w:jc w:val="both"/>
        <w:rPr>
          <w:lang w:val="uk-UA"/>
        </w:rPr>
      </w:pPr>
      <w:r>
        <w:rPr>
          <w:b/>
          <w:lang w:val="uk-UA"/>
        </w:rPr>
        <w:t xml:space="preserve">       </w:t>
      </w:r>
      <w:r w:rsidRPr="003B5A17">
        <w:rPr>
          <w:lang w:val="uk-UA"/>
        </w:rPr>
        <w:t>Згідно вимог</w:t>
      </w:r>
      <w:r w:rsidR="007B142A">
        <w:rPr>
          <w:lang w:val="uk-UA"/>
        </w:rPr>
        <w:t xml:space="preserve"> п.5 Наказу Міністерства охорони здоров</w:t>
      </w:r>
      <w:r w:rsidR="007B142A" w:rsidRPr="007B142A">
        <w:rPr>
          <w:lang w:val="uk-UA"/>
        </w:rPr>
        <w:t>’</w:t>
      </w:r>
      <w:r w:rsidR="007B142A">
        <w:rPr>
          <w:lang w:val="uk-UA"/>
        </w:rPr>
        <w:t>я від 12 травня 2010 року №400 Про затвердження Державних санітарних норм та правил</w:t>
      </w:r>
      <w:r w:rsidRPr="003B5A17">
        <w:rPr>
          <w:lang w:val="uk-UA"/>
        </w:rPr>
        <w:t xml:space="preserve"> «Гігієнічні вимоги до води питної, призначеної для споживання людиною»</w:t>
      </w:r>
      <w:r w:rsidR="007B142A" w:rsidRPr="007B142A">
        <w:rPr>
          <w:lang w:val="uk-UA"/>
        </w:rPr>
        <w:t xml:space="preserve"> </w:t>
      </w:r>
      <w:r w:rsidR="007B142A">
        <w:rPr>
          <w:lang w:val="uk-UA"/>
        </w:rPr>
        <w:t>(</w:t>
      </w:r>
      <w:proofErr w:type="spellStart"/>
      <w:r w:rsidR="007B142A" w:rsidRPr="003B5A17">
        <w:rPr>
          <w:lang w:val="uk-UA"/>
        </w:rPr>
        <w:t>ДСанПіН</w:t>
      </w:r>
      <w:proofErr w:type="spellEnd"/>
      <w:r w:rsidR="007B142A" w:rsidRPr="003B5A17">
        <w:rPr>
          <w:lang w:val="uk-UA"/>
        </w:rPr>
        <w:t xml:space="preserve"> 2.2.4-171-10</w:t>
      </w:r>
      <w:r w:rsidR="007B142A">
        <w:rPr>
          <w:lang w:val="uk-UA"/>
        </w:rPr>
        <w:t xml:space="preserve">) </w:t>
      </w:r>
      <w:r w:rsidRPr="003B5A17">
        <w:rPr>
          <w:lang w:val="uk-UA"/>
        </w:rPr>
        <w:t xml:space="preserve">, з 01.01.2020 року набирає чинності </w:t>
      </w:r>
      <w:r w:rsidR="007B142A">
        <w:rPr>
          <w:lang w:val="uk-UA"/>
        </w:rPr>
        <w:t>таблиця 3 додатка 2 «Санітарно-хімічні показники безпечності та якості питної води»</w:t>
      </w:r>
      <w:r w:rsidR="00331F18">
        <w:rPr>
          <w:lang w:val="uk-UA"/>
        </w:rPr>
        <w:t xml:space="preserve"> (копія Наказу додається)</w:t>
      </w:r>
      <w:r w:rsidR="007B142A">
        <w:rPr>
          <w:lang w:val="uk-UA"/>
        </w:rPr>
        <w:t>.</w:t>
      </w:r>
      <w:r w:rsidR="00CB4138">
        <w:rPr>
          <w:lang w:val="uk-UA"/>
        </w:rPr>
        <w:t xml:space="preserve"> </w:t>
      </w:r>
    </w:p>
    <w:p w:rsidR="00331F18" w:rsidRDefault="00CB4138" w:rsidP="00CE52A5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331F18">
        <w:rPr>
          <w:lang w:val="uk-UA"/>
        </w:rPr>
        <w:t>Введення в дію розширеного переліку контрольованих показників безпеки та якості питної води встановленого Державними санітарними нормами та правилами</w:t>
      </w:r>
      <w:r w:rsidR="00331F18" w:rsidRPr="003B5A17">
        <w:rPr>
          <w:lang w:val="uk-UA"/>
        </w:rPr>
        <w:t xml:space="preserve"> </w:t>
      </w:r>
      <w:proofErr w:type="spellStart"/>
      <w:r w:rsidR="00331F18" w:rsidRPr="003B5A17">
        <w:rPr>
          <w:lang w:val="uk-UA"/>
        </w:rPr>
        <w:t>ДСанПіН</w:t>
      </w:r>
      <w:proofErr w:type="spellEnd"/>
      <w:r w:rsidR="00331F18" w:rsidRPr="003B5A17">
        <w:rPr>
          <w:lang w:val="uk-UA"/>
        </w:rPr>
        <w:t xml:space="preserve"> 2.2.4-171-10</w:t>
      </w:r>
      <w:r w:rsidR="00331F18">
        <w:rPr>
          <w:lang w:val="uk-UA"/>
        </w:rPr>
        <w:t>, потребує модернізації вимірювальних лабораторій по контролю питної води.</w:t>
      </w:r>
    </w:p>
    <w:p w:rsidR="003B5A17" w:rsidRDefault="00CB4138" w:rsidP="00CE52A5">
      <w:pPr>
        <w:jc w:val="both"/>
        <w:rPr>
          <w:b/>
          <w:lang w:val="uk-UA"/>
        </w:rPr>
      </w:pPr>
      <w:r>
        <w:rPr>
          <w:lang w:val="uk-UA"/>
        </w:rPr>
        <w:t xml:space="preserve">Для забезпечення виконання </w:t>
      </w:r>
      <w:r w:rsidR="00331F18">
        <w:rPr>
          <w:lang w:val="uk-UA"/>
        </w:rPr>
        <w:t xml:space="preserve">лабораторного </w:t>
      </w:r>
      <w:r>
        <w:rPr>
          <w:lang w:val="uk-UA"/>
        </w:rPr>
        <w:t>контролю якості питної води</w:t>
      </w:r>
      <w:r w:rsidR="00331F18">
        <w:rPr>
          <w:lang w:val="uk-UA"/>
        </w:rPr>
        <w:t>, підприємству необхідно придбати нові прилади та обладнання.</w:t>
      </w:r>
    </w:p>
    <w:p w:rsidR="00E34C98" w:rsidRDefault="00331F18" w:rsidP="00E34C9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E34C98">
        <w:rPr>
          <w:lang w:val="uk-UA"/>
        </w:rPr>
        <w:t>Прийнято рішення в межах ІП 2020 року здійснити закупівлю наступного обладнання</w:t>
      </w:r>
      <w:r w:rsidR="001F48F9">
        <w:rPr>
          <w:lang w:val="uk-UA"/>
        </w:rPr>
        <w:t xml:space="preserve"> на загальну суму 37</w:t>
      </w:r>
      <w:r w:rsidR="00736D31">
        <w:rPr>
          <w:lang w:val="uk-UA"/>
        </w:rPr>
        <w:t>4,46</w:t>
      </w:r>
      <w:r w:rsidR="001F48F9" w:rsidRPr="001F48F9">
        <w:rPr>
          <w:lang w:val="uk-UA"/>
        </w:rPr>
        <w:t xml:space="preserve"> </w:t>
      </w:r>
      <w:r w:rsidR="001F48F9" w:rsidRPr="00F043CE">
        <w:rPr>
          <w:lang w:val="uk-UA"/>
        </w:rPr>
        <w:t xml:space="preserve">тис. </w:t>
      </w:r>
      <w:proofErr w:type="spellStart"/>
      <w:r w:rsidR="001F48F9" w:rsidRPr="00F043CE">
        <w:rPr>
          <w:lang w:val="uk-UA"/>
        </w:rPr>
        <w:t>грн</w:t>
      </w:r>
      <w:proofErr w:type="spellEnd"/>
      <w:r w:rsidR="001F48F9" w:rsidRPr="00F043CE">
        <w:rPr>
          <w:lang w:val="uk-UA"/>
        </w:rPr>
        <w:t xml:space="preserve"> </w:t>
      </w:r>
      <w:r w:rsidR="001F48F9">
        <w:t>(без ПДВ)</w:t>
      </w:r>
      <w:r w:rsidR="00E34C98">
        <w:rPr>
          <w:lang w:val="uk-UA"/>
        </w:rPr>
        <w:t>:</w:t>
      </w:r>
    </w:p>
    <w:p w:rsidR="00E34C98" w:rsidRPr="00E34C98" w:rsidRDefault="00E34C98" w:rsidP="00E34C98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proofErr w:type="spellStart"/>
      <w:r>
        <w:rPr>
          <w:lang w:val="uk-UA"/>
        </w:rPr>
        <w:t>Спектрофометр</w:t>
      </w:r>
      <w:proofErr w:type="spellEnd"/>
      <w:r>
        <w:rPr>
          <w:lang w:val="uk-UA"/>
        </w:rPr>
        <w:t xml:space="preserve"> для визначення вмісту важких металів </w:t>
      </w:r>
      <w:r w:rsidR="001B3DF2">
        <w:rPr>
          <w:lang w:val="uk-UA"/>
        </w:rPr>
        <w:t>–</w:t>
      </w:r>
      <w:r>
        <w:rPr>
          <w:lang w:val="uk-UA"/>
        </w:rPr>
        <w:t xml:space="preserve"> </w:t>
      </w:r>
      <w:r w:rsidR="001B3DF2">
        <w:rPr>
          <w:lang w:val="uk-UA"/>
        </w:rPr>
        <w:t>79,75</w:t>
      </w:r>
      <w:r w:rsidR="001B3DF2" w:rsidRPr="001B3DF2">
        <w:rPr>
          <w:lang w:val="uk-UA"/>
        </w:rPr>
        <w:t xml:space="preserve"> </w:t>
      </w:r>
      <w:r w:rsidR="001B3DF2" w:rsidRPr="00F043CE">
        <w:rPr>
          <w:lang w:val="uk-UA"/>
        </w:rPr>
        <w:t xml:space="preserve">тис. </w:t>
      </w:r>
      <w:proofErr w:type="spellStart"/>
      <w:r w:rsidR="001B3DF2" w:rsidRPr="00F043CE">
        <w:rPr>
          <w:lang w:val="uk-UA"/>
        </w:rPr>
        <w:t>грн</w:t>
      </w:r>
      <w:proofErr w:type="spellEnd"/>
      <w:r w:rsidR="001B3DF2" w:rsidRPr="00F043CE">
        <w:rPr>
          <w:lang w:val="uk-UA"/>
        </w:rPr>
        <w:t xml:space="preserve"> </w:t>
      </w:r>
      <w:r w:rsidR="001B3DF2">
        <w:t>(без ПДВ)</w:t>
      </w:r>
      <w:r>
        <w:rPr>
          <w:lang w:val="uk-UA"/>
        </w:rPr>
        <w:t>;</w:t>
      </w:r>
    </w:p>
    <w:p w:rsidR="00E34C98" w:rsidRPr="00E34C98" w:rsidRDefault="001B3DF2" w:rsidP="00E34C98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proofErr w:type="spellStart"/>
      <w:r>
        <w:rPr>
          <w:lang w:val="uk-UA"/>
        </w:rPr>
        <w:t>О</w:t>
      </w:r>
      <w:r w:rsidR="00E34C98">
        <w:rPr>
          <w:lang w:val="uk-UA"/>
        </w:rPr>
        <w:t>ксиметр</w:t>
      </w:r>
      <w:proofErr w:type="spellEnd"/>
      <w:r>
        <w:rPr>
          <w:lang w:val="uk-UA"/>
        </w:rPr>
        <w:t xml:space="preserve"> портативний Мі605, </w:t>
      </w:r>
      <w:r>
        <w:rPr>
          <w:lang w:val="en-US"/>
        </w:rPr>
        <w:t>Milwaukee</w:t>
      </w:r>
      <w:r w:rsidRPr="00AE31B5">
        <w:t xml:space="preserve"> /</w:t>
      </w:r>
      <w:r>
        <w:rPr>
          <w:lang w:val="uk-UA"/>
        </w:rPr>
        <w:t>калібрування/</w:t>
      </w:r>
      <w:r w:rsidR="00E34C98">
        <w:rPr>
          <w:lang w:val="uk-UA"/>
        </w:rPr>
        <w:t xml:space="preserve"> – </w:t>
      </w:r>
      <w:r w:rsidR="00AE31B5">
        <w:rPr>
          <w:lang w:val="uk-UA"/>
        </w:rPr>
        <w:t xml:space="preserve">18,33 </w:t>
      </w:r>
      <w:r w:rsidR="00AE31B5" w:rsidRPr="00F043CE">
        <w:rPr>
          <w:lang w:val="uk-UA"/>
        </w:rPr>
        <w:t xml:space="preserve">тис. </w:t>
      </w:r>
      <w:proofErr w:type="spellStart"/>
      <w:r w:rsidR="00AE31B5" w:rsidRPr="00F043CE">
        <w:rPr>
          <w:lang w:val="uk-UA"/>
        </w:rPr>
        <w:t>грн</w:t>
      </w:r>
      <w:proofErr w:type="spellEnd"/>
      <w:r w:rsidR="00AE31B5" w:rsidRPr="00F043CE">
        <w:rPr>
          <w:lang w:val="uk-UA"/>
        </w:rPr>
        <w:t xml:space="preserve"> </w:t>
      </w:r>
      <w:r w:rsidR="00AE31B5">
        <w:t>(без ПДВ)</w:t>
      </w:r>
      <w:r w:rsidR="00E34C98">
        <w:rPr>
          <w:lang w:val="uk-UA"/>
        </w:rPr>
        <w:t>;</w:t>
      </w:r>
    </w:p>
    <w:p w:rsidR="00442D56" w:rsidRPr="00442D56" w:rsidRDefault="00E34C98" w:rsidP="00E34C98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r w:rsidRPr="00442D56">
        <w:rPr>
          <w:noProof/>
          <w:snapToGrid w:val="0"/>
          <w:lang w:val="uk-UA"/>
        </w:rPr>
        <w:t>Термостат сухоповітряний ТС – 80 -</w:t>
      </w:r>
      <w:r w:rsidR="00442D56">
        <w:rPr>
          <w:noProof/>
          <w:snapToGrid w:val="0"/>
          <w:lang w:val="uk-UA"/>
        </w:rPr>
        <w:t xml:space="preserve"> </w:t>
      </w:r>
      <w:r w:rsidR="00442D56" w:rsidRPr="00442D56">
        <w:rPr>
          <w:noProof/>
          <w:snapToGrid w:val="0"/>
          <w:lang w:val="uk-UA"/>
        </w:rPr>
        <w:t>1</w:t>
      </w:r>
      <w:r w:rsidR="004B1E4B">
        <w:rPr>
          <w:noProof/>
          <w:snapToGrid w:val="0"/>
          <w:lang w:val="uk-UA"/>
        </w:rPr>
        <w:t>8</w:t>
      </w:r>
      <w:r w:rsidR="00442D56" w:rsidRPr="00442D56">
        <w:rPr>
          <w:noProof/>
          <w:snapToGrid w:val="0"/>
          <w:lang w:val="uk-UA"/>
        </w:rPr>
        <w:t>,</w:t>
      </w:r>
      <w:r w:rsidR="004B1E4B">
        <w:rPr>
          <w:noProof/>
          <w:snapToGrid w:val="0"/>
          <w:lang w:val="uk-UA"/>
        </w:rPr>
        <w:t>38</w:t>
      </w:r>
      <w:r w:rsidR="00442D56" w:rsidRPr="00442D56">
        <w:rPr>
          <w:noProof/>
          <w:snapToGrid w:val="0"/>
          <w:lang w:val="uk-UA"/>
        </w:rPr>
        <w:t xml:space="preserve"> </w:t>
      </w:r>
      <w:r w:rsidR="00442D56" w:rsidRPr="00F043CE">
        <w:rPr>
          <w:lang w:val="uk-UA"/>
        </w:rPr>
        <w:t xml:space="preserve">тис. </w:t>
      </w:r>
      <w:proofErr w:type="spellStart"/>
      <w:r w:rsidR="00442D56" w:rsidRPr="00F043CE">
        <w:rPr>
          <w:lang w:val="uk-UA"/>
        </w:rPr>
        <w:t>грн</w:t>
      </w:r>
      <w:proofErr w:type="spellEnd"/>
      <w:r w:rsidR="00442D56" w:rsidRPr="00F043CE">
        <w:rPr>
          <w:lang w:val="uk-UA"/>
        </w:rPr>
        <w:t xml:space="preserve"> </w:t>
      </w:r>
      <w:r w:rsidR="00442D56">
        <w:t>(без ПДВ)</w:t>
      </w:r>
      <w:r w:rsidR="00442D56">
        <w:rPr>
          <w:lang w:val="uk-UA"/>
        </w:rPr>
        <w:t>;</w:t>
      </w:r>
    </w:p>
    <w:p w:rsidR="00E34C98" w:rsidRPr="00442D56" w:rsidRDefault="00E34C98" w:rsidP="00E34C98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r w:rsidRPr="00442D56">
        <w:rPr>
          <w:noProof/>
          <w:snapToGrid w:val="0"/>
          <w:lang w:val="uk-UA"/>
        </w:rPr>
        <w:t>Ваг</w:t>
      </w:r>
      <w:r w:rsidR="00442D56">
        <w:rPr>
          <w:noProof/>
          <w:snapToGrid w:val="0"/>
          <w:lang w:val="uk-UA"/>
        </w:rPr>
        <w:t>а</w:t>
      </w:r>
      <w:r w:rsidRPr="00442D56">
        <w:rPr>
          <w:noProof/>
          <w:snapToGrid w:val="0"/>
          <w:lang w:val="uk-UA"/>
        </w:rPr>
        <w:t xml:space="preserve"> електронн</w:t>
      </w:r>
      <w:r w:rsidR="00442D56">
        <w:rPr>
          <w:noProof/>
          <w:snapToGrid w:val="0"/>
          <w:lang w:val="uk-UA"/>
        </w:rPr>
        <w:t>а</w:t>
      </w:r>
      <w:r w:rsidRPr="00442D56">
        <w:rPr>
          <w:noProof/>
          <w:snapToGrid w:val="0"/>
          <w:lang w:val="uk-UA"/>
        </w:rPr>
        <w:t xml:space="preserve"> лабораторн</w:t>
      </w:r>
      <w:r w:rsidR="00442D56">
        <w:rPr>
          <w:noProof/>
          <w:snapToGrid w:val="0"/>
          <w:lang w:val="uk-UA"/>
        </w:rPr>
        <w:t>а ТВЕ-0,5-0,01(500г/0,01г) 4 кл.</w:t>
      </w:r>
      <w:r w:rsidRPr="00442D56">
        <w:rPr>
          <w:noProof/>
          <w:snapToGrid w:val="0"/>
          <w:lang w:val="uk-UA"/>
        </w:rPr>
        <w:t xml:space="preserve"> </w:t>
      </w:r>
      <w:r w:rsidRPr="00442D56">
        <w:rPr>
          <w:lang w:val="uk-UA"/>
        </w:rPr>
        <w:t xml:space="preserve">– </w:t>
      </w:r>
      <w:r w:rsidR="00442D56">
        <w:rPr>
          <w:lang w:val="uk-UA"/>
        </w:rPr>
        <w:t>6,5</w:t>
      </w:r>
      <w:r w:rsidR="00442D56" w:rsidRPr="00442D56">
        <w:rPr>
          <w:lang w:val="uk-UA"/>
        </w:rPr>
        <w:t xml:space="preserve"> </w:t>
      </w:r>
      <w:r w:rsidR="00442D56" w:rsidRPr="00F043CE">
        <w:rPr>
          <w:lang w:val="uk-UA"/>
        </w:rPr>
        <w:t xml:space="preserve">тис. </w:t>
      </w:r>
      <w:proofErr w:type="spellStart"/>
      <w:r w:rsidR="00442D56" w:rsidRPr="00F043CE">
        <w:rPr>
          <w:lang w:val="uk-UA"/>
        </w:rPr>
        <w:t>грн</w:t>
      </w:r>
      <w:proofErr w:type="spellEnd"/>
      <w:r w:rsidR="00442D56" w:rsidRPr="00F043CE">
        <w:rPr>
          <w:lang w:val="uk-UA"/>
        </w:rPr>
        <w:t xml:space="preserve"> </w:t>
      </w:r>
      <w:r w:rsidR="00442D56">
        <w:t>(без ПДВ)</w:t>
      </w:r>
      <w:r w:rsidRPr="00442D56">
        <w:rPr>
          <w:lang w:val="uk-UA"/>
        </w:rPr>
        <w:t>;</w:t>
      </w:r>
    </w:p>
    <w:p w:rsidR="00442D56" w:rsidRPr="00442D56" w:rsidRDefault="00E34C98" w:rsidP="00442D56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r w:rsidRPr="00442D56">
        <w:rPr>
          <w:noProof/>
          <w:snapToGrid w:val="0"/>
          <w:lang w:val="uk-UA"/>
        </w:rPr>
        <w:t xml:space="preserve">Бідистилятор </w:t>
      </w:r>
      <w:r w:rsidRPr="00442D56">
        <w:rPr>
          <w:noProof/>
          <w:snapToGrid w:val="0"/>
        </w:rPr>
        <w:t>Д</w:t>
      </w:r>
      <w:r w:rsidR="00442D56" w:rsidRPr="00442D56">
        <w:rPr>
          <w:noProof/>
          <w:snapToGrid w:val="0"/>
          <w:lang w:val="uk-UA"/>
        </w:rPr>
        <w:t xml:space="preserve">Е </w:t>
      </w:r>
      <w:r w:rsidRPr="00442D56">
        <w:rPr>
          <w:noProof/>
          <w:snapToGrid w:val="0"/>
          <w:lang w:val="uk-UA"/>
        </w:rPr>
        <w:t xml:space="preserve">- 5С </w:t>
      </w:r>
      <w:r w:rsidR="00442D56" w:rsidRPr="00442D56">
        <w:rPr>
          <w:noProof/>
          <w:snapToGrid w:val="0"/>
          <w:lang w:val="en-US"/>
        </w:rPr>
        <w:t>MICROmed</w:t>
      </w:r>
      <w:r w:rsidR="00442D56" w:rsidRPr="00442D56">
        <w:rPr>
          <w:noProof/>
          <w:snapToGrid w:val="0"/>
        </w:rPr>
        <w:t xml:space="preserve"> </w:t>
      </w:r>
      <w:r w:rsidRPr="00442D56">
        <w:rPr>
          <w:lang w:val="uk-UA"/>
        </w:rPr>
        <w:t xml:space="preserve">– </w:t>
      </w:r>
      <w:r w:rsidR="00442D56" w:rsidRPr="00442D56">
        <w:t>4</w:t>
      </w:r>
      <w:r w:rsidR="004B1E4B">
        <w:rPr>
          <w:lang w:val="uk-UA"/>
        </w:rPr>
        <w:t>0</w:t>
      </w:r>
      <w:r w:rsidR="00442D56" w:rsidRPr="00442D56">
        <w:rPr>
          <w:lang w:val="uk-UA"/>
        </w:rPr>
        <w:t>,</w:t>
      </w:r>
      <w:r w:rsidR="004B1E4B">
        <w:rPr>
          <w:lang w:val="uk-UA"/>
        </w:rPr>
        <w:t>17</w:t>
      </w:r>
      <w:r w:rsidR="00442D56" w:rsidRPr="00442D56">
        <w:rPr>
          <w:lang w:val="uk-UA"/>
        </w:rPr>
        <w:t xml:space="preserve"> </w:t>
      </w:r>
      <w:r w:rsidR="00442D56" w:rsidRPr="00F043CE">
        <w:rPr>
          <w:lang w:val="uk-UA"/>
        </w:rPr>
        <w:t xml:space="preserve">тис. </w:t>
      </w:r>
      <w:proofErr w:type="spellStart"/>
      <w:r w:rsidR="00442D56" w:rsidRPr="00F043CE">
        <w:rPr>
          <w:lang w:val="uk-UA"/>
        </w:rPr>
        <w:t>грн</w:t>
      </w:r>
      <w:proofErr w:type="spellEnd"/>
      <w:r w:rsidR="00442D56" w:rsidRPr="00F043CE">
        <w:rPr>
          <w:lang w:val="uk-UA"/>
        </w:rPr>
        <w:t xml:space="preserve"> </w:t>
      </w:r>
      <w:r w:rsidR="00442D56">
        <w:t>(без ПДВ)</w:t>
      </w:r>
      <w:r w:rsidR="00442D56" w:rsidRPr="00442D56">
        <w:rPr>
          <w:lang w:val="uk-UA"/>
        </w:rPr>
        <w:t>;</w:t>
      </w:r>
    </w:p>
    <w:p w:rsidR="00442D56" w:rsidRPr="00442D56" w:rsidRDefault="00E34C98" w:rsidP="00442D56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r w:rsidRPr="00442D56">
        <w:rPr>
          <w:noProof/>
          <w:snapToGrid w:val="0"/>
          <w:lang w:val="uk-UA"/>
        </w:rPr>
        <w:t xml:space="preserve">Відсмоктувач </w:t>
      </w:r>
      <w:r w:rsidR="00442D56" w:rsidRPr="00442D56">
        <w:rPr>
          <w:noProof/>
          <w:snapToGrid w:val="0"/>
          <w:lang w:val="uk-UA"/>
        </w:rPr>
        <w:t>«Біомед» медичний, 7Е-</w:t>
      </w:r>
      <w:r w:rsidR="00442D56" w:rsidRPr="00442D56">
        <w:rPr>
          <w:noProof/>
          <w:snapToGrid w:val="0"/>
          <w:lang w:val="en-US"/>
        </w:rPr>
        <w:t>D</w:t>
      </w:r>
      <w:r w:rsidRPr="00442D56">
        <w:rPr>
          <w:noProof/>
          <w:snapToGrid w:val="0"/>
          <w:lang w:val="uk-UA"/>
        </w:rPr>
        <w:t xml:space="preserve"> </w:t>
      </w:r>
      <w:r w:rsidRPr="00442D56">
        <w:rPr>
          <w:lang w:val="uk-UA"/>
        </w:rPr>
        <w:t xml:space="preserve">– </w:t>
      </w:r>
      <w:r w:rsidR="004B1E4B">
        <w:rPr>
          <w:lang w:val="uk-UA"/>
        </w:rPr>
        <w:t>8,83</w:t>
      </w:r>
      <w:r w:rsidR="00442D56" w:rsidRPr="00442D56">
        <w:rPr>
          <w:lang w:val="uk-UA"/>
        </w:rPr>
        <w:t xml:space="preserve"> </w:t>
      </w:r>
      <w:r w:rsidR="00442D56" w:rsidRPr="00F043CE">
        <w:rPr>
          <w:lang w:val="uk-UA"/>
        </w:rPr>
        <w:t xml:space="preserve">тис. </w:t>
      </w:r>
      <w:proofErr w:type="spellStart"/>
      <w:r w:rsidR="00442D56" w:rsidRPr="00F043CE">
        <w:rPr>
          <w:lang w:val="uk-UA"/>
        </w:rPr>
        <w:t>грн</w:t>
      </w:r>
      <w:proofErr w:type="spellEnd"/>
      <w:r w:rsidR="00442D56" w:rsidRPr="00F043CE">
        <w:rPr>
          <w:lang w:val="uk-UA"/>
        </w:rPr>
        <w:t xml:space="preserve"> </w:t>
      </w:r>
      <w:r w:rsidR="00442D56">
        <w:t>(без ПДВ)</w:t>
      </w:r>
      <w:r w:rsidR="00442D56" w:rsidRPr="00442D56">
        <w:rPr>
          <w:lang w:val="uk-UA"/>
        </w:rPr>
        <w:t>;</w:t>
      </w:r>
    </w:p>
    <w:p w:rsidR="00AA50FD" w:rsidRPr="00442D56" w:rsidRDefault="00E34C98" w:rsidP="00AA50FD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r w:rsidRPr="00442D56">
        <w:rPr>
          <w:noProof/>
          <w:snapToGrid w:val="0"/>
          <w:lang w:val="uk-UA"/>
        </w:rPr>
        <w:t xml:space="preserve">Електропіч (муфельна піч) СНОЛ – </w:t>
      </w:r>
      <w:r w:rsidR="00AA50FD">
        <w:rPr>
          <w:noProof/>
          <w:snapToGrid w:val="0"/>
          <w:lang w:val="uk-UA"/>
        </w:rPr>
        <w:t>7.2</w:t>
      </w:r>
      <w:r w:rsidRPr="00442D56">
        <w:rPr>
          <w:noProof/>
          <w:snapToGrid w:val="0"/>
          <w:lang w:val="uk-UA"/>
        </w:rPr>
        <w:t xml:space="preserve">/1100 </w:t>
      </w:r>
      <w:r w:rsidRPr="00442D56">
        <w:rPr>
          <w:lang w:val="uk-UA"/>
        </w:rPr>
        <w:t xml:space="preserve">– </w:t>
      </w:r>
      <w:r w:rsidR="00AA50FD">
        <w:rPr>
          <w:lang w:val="uk-UA"/>
        </w:rPr>
        <w:t>40,0</w:t>
      </w:r>
      <w:r w:rsidR="00AA50FD" w:rsidRPr="00AA50FD">
        <w:rPr>
          <w:lang w:val="uk-UA"/>
        </w:rPr>
        <w:t xml:space="preserve"> </w:t>
      </w:r>
      <w:r w:rsidR="00AA50FD" w:rsidRPr="00F043CE">
        <w:rPr>
          <w:lang w:val="uk-UA"/>
        </w:rPr>
        <w:t xml:space="preserve">тис. </w:t>
      </w:r>
      <w:proofErr w:type="spellStart"/>
      <w:r w:rsidR="00AA50FD" w:rsidRPr="00F043CE">
        <w:rPr>
          <w:lang w:val="uk-UA"/>
        </w:rPr>
        <w:t>грн</w:t>
      </w:r>
      <w:proofErr w:type="spellEnd"/>
      <w:r w:rsidR="00AA50FD" w:rsidRPr="00F043CE">
        <w:rPr>
          <w:lang w:val="uk-UA"/>
        </w:rPr>
        <w:t xml:space="preserve"> </w:t>
      </w:r>
      <w:r w:rsidR="00AA50FD">
        <w:t>(без ПДВ)</w:t>
      </w:r>
      <w:r w:rsidR="00AA50FD" w:rsidRPr="00442D56">
        <w:rPr>
          <w:lang w:val="uk-UA"/>
        </w:rPr>
        <w:t>;</w:t>
      </w:r>
    </w:p>
    <w:p w:rsidR="00AA50FD" w:rsidRPr="00442D56" w:rsidRDefault="00AA50FD" w:rsidP="00AA50FD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proofErr w:type="spellStart"/>
      <w:r>
        <w:rPr>
          <w:lang w:val="uk-UA"/>
        </w:rPr>
        <w:t>рН</w:t>
      </w:r>
      <w:proofErr w:type="spellEnd"/>
      <w:r>
        <w:rPr>
          <w:lang w:val="uk-UA"/>
        </w:rPr>
        <w:t xml:space="preserve"> – метр рН-150МИ (лабораторний) – 7,45 </w:t>
      </w:r>
      <w:r w:rsidRPr="00F043CE">
        <w:rPr>
          <w:lang w:val="uk-UA"/>
        </w:rPr>
        <w:t xml:space="preserve">тис. </w:t>
      </w:r>
      <w:proofErr w:type="spellStart"/>
      <w:r w:rsidRPr="00F043CE">
        <w:rPr>
          <w:lang w:val="uk-UA"/>
        </w:rPr>
        <w:t>грн</w:t>
      </w:r>
      <w:proofErr w:type="spellEnd"/>
      <w:r w:rsidRPr="00F043CE">
        <w:rPr>
          <w:lang w:val="uk-UA"/>
        </w:rPr>
        <w:t xml:space="preserve"> </w:t>
      </w:r>
      <w:r>
        <w:t>(без ПДВ)</w:t>
      </w:r>
      <w:r w:rsidRPr="00442D56">
        <w:rPr>
          <w:lang w:val="uk-UA"/>
        </w:rPr>
        <w:t>;</w:t>
      </w:r>
    </w:p>
    <w:p w:rsidR="00E34C98" w:rsidRPr="00E34C98" w:rsidRDefault="00E34C98" w:rsidP="00E34C98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Витяжна шафа </w:t>
      </w:r>
      <w:r w:rsidR="00AA50FD">
        <w:rPr>
          <w:noProof/>
          <w:snapToGrid w:val="0"/>
          <w:lang w:val="uk-UA"/>
        </w:rPr>
        <w:t xml:space="preserve">ВШ-1.1 1200*650*2200 </w:t>
      </w:r>
      <w:r>
        <w:rPr>
          <w:lang w:val="uk-UA"/>
        </w:rPr>
        <w:t xml:space="preserve">– </w:t>
      </w:r>
      <w:r w:rsidR="00AA50FD">
        <w:rPr>
          <w:lang w:val="uk-UA"/>
        </w:rPr>
        <w:t>30,0</w:t>
      </w:r>
      <w:r w:rsidR="00AA50FD" w:rsidRPr="00AA50FD">
        <w:rPr>
          <w:lang w:val="uk-UA"/>
        </w:rPr>
        <w:t xml:space="preserve"> </w:t>
      </w:r>
      <w:r w:rsidR="00AA50FD" w:rsidRPr="00F043CE">
        <w:rPr>
          <w:lang w:val="uk-UA"/>
        </w:rPr>
        <w:t xml:space="preserve">тис. </w:t>
      </w:r>
      <w:proofErr w:type="spellStart"/>
      <w:r w:rsidR="00AA50FD" w:rsidRPr="00F043CE">
        <w:rPr>
          <w:lang w:val="uk-UA"/>
        </w:rPr>
        <w:t>грн</w:t>
      </w:r>
      <w:proofErr w:type="spellEnd"/>
      <w:r w:rsidR="00AA50FD" w:rsidRPr="00F043CE">
        <w:rPr>
          <w:lang w:val="uk-UA"/>
        </w:rPr>
        <w:t xml:space="preserve"> </w:t>
      </w:r>
      <w:r w:rsidR="00AA50FD">
        <w:t>(без ПДВ)</w:t>
      </w:r>
      <w:r w:rsidR="00AA50FD" w:rsidRPr="00442D56">
        <w:rPr>
          <w:lang w:val="uk-UA"/>
        </w:rPr>
        <w:t>;</w:t>
      </w:r>
    </w:p>
    <w:p w:rsidR="00E34C98" w:rsidRPr="00E34C98" w:rsidRDefault="00E34C98" w:rsidP="00E34C98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Ваги аналітичні лабораторні </w:t>
      </w:r>
      <w:r w:rsidR="00AA50FD">
        <w:rPr>
          <w:noProof/>
          <w:snapToGrid w:val="0"/>
          <w:lang w:val="en-US"/>
        </w:rPr>
        <w:t>AS</w:t>
      </w:r>
      <w:r w:rsidR="00AA50FD" w:rsidRPr="00AA50FD">
        <w:rPr>
          <w:noProof/>
          <w:snapToGrid w:val="0"/>
        </w:rPr>
        <w:t>-220/</w:t>
      </w:r>
      <w:r w:rsidR="00AA50FD">
        <w:rPr>
          <w:noProof/>
          <w:snapToGrid w:val="0"/>
          <w:lang w:val="en-US"/>
        </w:rPr>
        <w:t>R</w:t>
      </w:r>
      <w:r w:rsidR="00AA50FD" w:rsidRPr="00AA50FD">
        <w:rPr>
          <w:noProof/>
          <w:snapToGrid w:val="0"/>
        </w:rPr>
        <w:t xml:space="preserve">/2 </w:t>
      </w:r>
      <w:r>
        <w:rPr>
          <w:lang w:val="uk-UA"/>
        </w:rPr>
        <w:t xml:space="preserve">– </w:t>
      </w:r>
      <w:r w:rsidR="00AA50FD">
        <w:rPr>
          <w:lang w:val="uk-UA"/>
        </w:rPr>
        <w:t xml:space="preserve">20,0 </w:t>
      </w:r>
      <w:r w:rsidR="00AA50FD" w:rsidRPr="00F043CE">
        <w:rPr>
          <w:lang w:val="uk-UA"/>
        </w:rPr>
        <w:t xml:space="preserve">тис. </w:t>
      </w:r>
      <w:proofErr w:type="spellStart"/>
      <w:r w:rsidR="00AA50FD" w:rsidRPr="00F043CE">
        <w:rPr>
          <w:lang w:val="uk-UA"/>
        </w:rPr>
        <w:t>грн</w:t>
      </w:r>
      <w:proofErr w:type="spellEnd"/>
      <w:r w:rsidR="00AA50FD" w:rsidRPr="00F043CE">
        <w:rPr>
          <w:lang w:val="uk-UA"/>
        </w:rPr>
        <w:t xml:space="preserve"> </w:t>
      </w:r>
      <w:r w:rsidR="00AA50FD">
        <w:t>(без ПДВ)</w:t>
      </w:r>
      <w:r w:rsidR="00AA50FD" w:rsidRPr="00442D56">
        <w:rPr>
          <w:lang w:val="uk-UA"/>
        </w:rPr>
        <w:t>;</w:t>
      </w:r>
    </w:p>
    <w:p w:rsidR="00AA50FD" w:rsidRPr="00AA50FD" w:rsidRDefault="00AA50FD" w:rsidP="00AA50FD">
      <w:pPr>
        <w:numPr>
          <w:ilvl w:val="0"/>
          <w:numId w:val="12"/>
        </w:numPr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Установка мембранної фільтрації (2воронки) </w:t>
      </w:r>
      <w:r>
        <w:rPr>
          <w:lang w:val="uk-UA"/>
        </w:rPr>
        <w:t xml:space="preserve">– </w:t>
      </w:r>
      <w:r w:rsidR="001F48F9">
        <w:rPr>
          <w:lang w:val="uk-UA"/>
        </w:rPr>
        <w:t xml:space="preserve">105,05 </w:t>
      </w:r>
      <w:r w:rsidR="001F48F9" w:rsidRPr="00F043CE">
        <w:rPr>
          <w:lang w:val="uk-UA"/>
        </w:rPr>
        <w:t xml:space="preserve">тис. </w:t>
      </w:r>
      <w:proofErr w:type="spellStart"/>
      <w:r w:rsidR="001F48F9" w:rsidRPr="00F043CE">
        <w:rPr>
          <w:lang w:val="uk-UA"/>
        </w:rPr>
        <w:t>грн</w:t>
      </w:r>
      <w:proofErr w:type="spellEnd"/>
      <w:r w:rsidR="001F48F9" w:rsidRPr="00F043CE">
        <w:rPr>
          <w:lang w:val="uk-UA"/>
        </w:rPr>
        <w:t xml:space="preserve"> </w:t>
      </w:r>
      <w:r w:rsidR="001F48F9">
        <w:t>(без ПДВ)</w:t>
      </w:r>
      <w:r w:rsidR="001F48F9">
        <w:rPr>
          <w:lang w:val="uk-UA"/>
        </w:rPr>
        <w:t>.</w:t>
      </w:r>
    </w:p>
    <w:p w:rsidR="00E34C98" w:rsidRPr="001B3DF2" w:rsidRDefault="001B3DF2" w:rsidP="00AA50FD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left="720" w:right="-82"/>
        <w:jc w:val="both"/>
        <w:rPr>
          <w:noProof/>
          <w:snapToGrid w:val="0"/>
          <w:lang w:val="uk-UA"/>
        </w:rPr>
      </w:pPr>
      <w:r w:rsidRPr="001B3DF2">
        <w:rPr>
          <w:lang w:val="uk-UA"/>
        </w:rPr>
        <w:t xml:space="preserve"> </w:t>
      </w:r>
    </w:p>
    <w:p w:rsidR="00E34C98" w:rsidRDefault="00E34C98" w:rsidP="00E34C98">
      <w:pPr>
        <w:jc w:val="both"/>
        <w:rPr>
          <w:lang w:val="uk-UA"/>
        </w:rPr>
      </w:pPr>
      <w:r>
        <w:rPr>
          <w:noProof/>
          <w:snapToGrid w:val="0"/>
          <w:lang w:val="uk-UA"/>
        </w:rPr>
        <w:t xml:space="preserve">      Для обгрунтування вартості заходу надано наступні комерційні пропозиції:</w:t>
      </w:r>
    </w:p>
    <w:p w:rsidR="006C0C68" w:rsidRPr="00E34C98" w:rsidRDefault="00E34C98" w:rsidP="006C0C68">
      <w:pPr>
        <w:jc w:val="both"/>
        <w:rPr>
          <w:noProof/>
          <w:snapToGrid w:val="0"/>
          <w:lang w:val="uk-UA"/>
        </w:rPr>
      </w:pPr>
      <w:r>
        <w:rPr>
          <w:lang w:val="uk-UA"/>
        </w:rPr>
        <w:t xml:space="preserve">   </w:t>
      </w:r>
      <w:r w:rsidR="006C0C68">
        <w:rPr>
          <w:lang w:val="uk-UA"/>
        </w:rPr>
        <w:t>1.</w:t>
      </w:r>
      <w:r>
        <w:rPr>
          <w:lang w:val="uk-UA"/>
        </w:rPr>
        <w:t xml:space="preserve">  </w:t>
      </w:r>
      <w:proofErr w:type="spellStart"/>
      <w:r w:rsidR="006C0C68">
        <w:rPr>
          <w:lang w:val="uk-UA"/>
        </w:rPr>
        <w:t>Спектрофометр</w:t>
      </w:r>
      <w:proofErr w:type="spellEnd"/>
      <w:r w:rsidR="006C0C68">
        <w:rPr>
          <w:lang w:val="uk-UA"/>
        </w:rPr>
        <w:t xml:space="preserve"> для визначення вмісту важких металів:</w:t>
      </w:r>
    </w:p>
    <w:p w:rsidR="006C0C68" w:rsidRDefault="000F360E" w:rsidP="00E34C98">
      <w:pPr>
        <w:jc w:val="both"/>
        <w:rPr>
          <w:noProof/>
          <w:snapToGrid w:val="0"/>
          <w:lang w:val="uk-UA"/>
        </w:rPr>
      </w:pPr>
      <w:r>
        <w:rPr>
          <w:lang w:val="uk-UA"/>
        </w:rPr>
        <w:t xml:space="preserve">   </w:t>
      </w:r>
      <w:r w:rsidR="006C0C68">
        <w:rPr>
          <w:lang w:val="uk-UA"/>
        </w:rPr>
        <w:t>- ТОВ «НВП «Палладій»</w:t>
      </w:r>
      <w:r w:rsidR="00E34C98">
        <w:rPr>
          <w:noProof/>
          <w:snapToGrid w:val="0"/>
          <w:lang w:val="uk-UA"/>
        </w:rPr>
        <w:t xml:space="preserve"> </w:t>
      </w:r>
      <w:r w:rsidR="006C0C68">
        <w:rPr>
          <w:noProof/>
          <w:snapToGrid w:val="0"/>
          <w:lang w:val="uk-UA"/>
        </w:rPr>
        <w:t xml:space="preserve">вартістю 81,75 </w:t>
      </w:r>
      <w:r w:rsidR="006C0C68" w:rsidRPr="00F043CE">
        <w:rPr>
          <w:lang w:val="uk-UA"/>
        </w:rPr>
        <w:t xml:space="preserve">тис. </w:t>
      </w:r>
      <w:proofErr w:type="spellStart"/>
      <w:r w:rsidR="006C0C68" w:rsidRPr="00F043CE">
        <w:rPr>
          <w:lang w:val="uk-UA"/>
        </w:rPr>
        <w:t>грн</w:t>
      </w:r>
      <w:proofErr w:type="spellEnd"/>
      <w:r w:rsidR="006C0C68">
        <w:rPr>
          <w:noProof/>
          <w:snapToGrid w:val="0"/>
          <w:lang w:val="uk-UA"/>
        </w:rPr>
        <w:t xml:space="preserve"> без ПДВ</w:t>
      </w:r>
      <w:r w:rsidR="00E34C98">
        <w:rPr>
          <w:noProof/>
          <w:snapToGrid w:val="0"/>
          <w:lang w:val="uk-UA"/>
        </w:rPr>
        <w:t xml:space="preserve"> </w:t>
      </w:r>
      <w:r w:rsidR="006C0C68">
        <w:rPr>
          <w:noProof/>
          <w:snapToGrid w:val="0"/>
          <w:lang w:val="uk-UA"/>
        </w:rPr>
        <w:t>без калібровки;</w:t>
      </w:r>
    </w:p>
    <w:p w:rsidR="00E34C98" w:rsidRDefault="000F360E" w:rsidP="00E34C98">
      <w:pPr>
        <w:jc w:val="both"/>
        <w:rPr>
          <w:noProof/>
          <w:snapToGrid w:val="0"/>
          <w:lang w:val="uk-UA"/>
        </w:rPr>
      </w:pPr>
      <w:r>
        <w:rPr>
          <w:lang w:val="uk-UA"/>
        </w:rPr>
        <w:t xml:space="preserve">   </w:t>
      </w:r>
      <w:r w:rsidR="006C0C68">
        <w:rPr>
          <w:lang w:val="uk-UA"/>
        </w:rPr>
        <w:t>- ТОВ «НВП «</w:t>
      </w:r>
      <w:proofErr w:type="spellStart"/>
      <w:r w:rsidR="006C0C68">
        <w:rPr>
          <w:lang w:val="uk-UA"/>
        </w:rPr>
        <w:t>Аллхім</w:t>
      </w:r>
      <w:proofErr w:type="spellEnd"/>
      <w:r w:rsidR="006C0C68">
        <w:rPr>
          <w:lang w:val="uk-UA"/>
        </w:rPr>
        <w:t xml:space="preserve"> – Сервіс» </w:t>
      </w:r>
      <w:r w:rsidR="006C0C68">
        <w:rPr>
          <w:noProof/>
          <w:snapToGrid w:val="0"/>
          <w:lang w:val="uk-UA"/>
        </w:rPr>
        <w:t>вартістю</w:t>
      </w:r>
      <w:r w:rsidR="006C0C68">
        <w:rPr>
          <w:lang w:val="uk-UA"/>
        </w:rPr>
        <w:t xml:space="preserve"> 79,75</w:t>
      </w:r>
      <w:r w:rsidR="006C0C68" w:rsidRPr="001B3DF2">
        <w:rPr>
          <w:lang w:val="uk-UA"/>
        </w:rPr>
        <w:t xml:space="preserve"> </w:t>
      </w:r>
      <w:r w:rsidR="006C0C68" w:rsidRPr="00F043CE">
        <w:rPr>
          <w:lang w:val="uk-UA"/>
        </w:rPr>
        <w:t xml:space="preserve">тис. </w:t>
      </w:r>
      <w:proofErr w:type="spellStart"/>
      <w:r w:rsidR="006C0C68" w:rsidRPr="00F043CE">
        <w:rPr>
          <w:lang w:val="uk-UA"/>
        </w:rPr>
        <w:t>грн</w:t>
      </w:r>
      <w:proofErr w:type="spellEnd"/>
      <w:r w:rsidR="006C0C68">
        <w:rPr>
          <w:noProof/>
          <w:snapToGrid w:val="0"/>
          <w:lang w:val="uk-UA"/>
        </w:rPr>
        <w:t xml:space="preserve"> </w:t>
      </w:r>
      <w:r w:rsidR="00E34C98">
        <w:rPr>
          <w:noProof/>
          <w:snapToGrid w:val="0"/>
          <w:lang w:val="uk-UA"/>
        </w:rPr>
        <w:t>без ПДВ</w:t>
      </w:r>
      <w:r w:rsidR="006C0C68">
        <w:rPr>
          <w:noProof/>
          <w:snapToGrid w:val="0"/>
          <w:lang w:val="uk-UA"/>
        </w:rPr>
        <w:t xml:space="preserve"> з калібровкою.</w:t>
      </w:r>
    </w:p>
    <w:p w:rsidR="006C0C68" w:rsidRDefault="006C0C68" w:rsidP="006C0C68">
      <w:pPr>
        <w:jc w:val="both"/>
        <w:rPr>
          <w:lang w:val="uk-UA"/>
        </w:rPr>
      </w:pPr>
      <w:r>
        <w:rPr>
          <w:noProof/>
          <w:snapToGrid w:val="0"/>
          <w:lang w:val="uk-UA"/>
        </w:rPr>
        <w:t xml:space="preserve">   2. </w:t>
      </w:r>
      <w:proofErr w:type="spellStart"/>
      <w:r>
        <w:rPr>
          <w:lang w:val="uk-UA"/>
        </w:rPr>
        <w:t>Оксиметр</w:t>
      </w:r>
      <w:proofErr w:type="spellEnd"/>
      <w:r>
        <w:rPr>
          <w:lang w:val="uk-UA"/>
        </w:rPr>
        <w:t xml:space="preserve"> портативний Мі605, </w:t>
      </w:r>
      <w:r>
        <w:rPr>
          <w:lang w:val="en-US"/>
        </w:rPr>
        <w:t>Milwaukee</w:t>
      </w:r>
      <w:r w:rsidRPr="00AE31B5">
        <w:t xml:space="preserve"> /</w:t>
      </w:r>
      <w:r>
        <w:rPr>
          <w:lang w:val="uk-UA"/>
        </w:rPr>
        <w:t>калібрування/:</w:t>
      </w:r>
    </w:p>
    <w:p w:rsidR="006C0C68" w:rsidRPr="00E34C98" w:rsidRDefault="000F360E" w:rsidP="006C0C68">
      <w:pPr>
        <w:jc w:val="both"/>
        <w:rPr>
          <w:noProof/>
          <w:snapToGrid w:val="0"/>
          <w:lang w:val="uk-UA"/>
        </w:rPr>
      </w:pPr>
      <w:r>
        <w:rPr>
          <w:lang w:val="uk-UA"/>
        </w:rPr>
        <w:t xml:space="preserve">   </w:t>
      </w:r>
      <w:r w:rsidR="006C0C68">
        <w:rPr>
          <w:lang w:val="uk-UA"/>
        </w:rPr>
        <w:t xml:space="preserve">- ТОВ «СПЕКТРО ЛАБ» </w:t>
      </w:r>
      <w:r w:rsidR="006C0C68">
        <w:rPr>
          <w:noProof/>
          <w:snapToGrid w:val="0"/>
          <w:lang w:val="uk-UA"/>
        </w:rPr>
        <w:t>вартістю</w:t>
      </w:r>
      <w:r w:rsidR="006C0C68">
        <w:rPr>
          <w:lang w:val="uk-UA"/>
        </w:rPr>
        <w:t xml:space="preserve"> 18,33 </w:t>
      </w:r>
      <w:r w:rsidR="006C0C68" w:rsidRPr="00F043CE">
        <w:rPr>
          <w:lang w:val="uk-UA"/>
        </w:rPr>
        <w:t xml:space="preserve">тис. </w:t>
      </w:r>
      <w:proofErr w:type="spellStart"/>
      <w:r w:rsidR="006C0C68" w:rsidRPr="00F043CE">
        <w:rPr>
          <w:lang w:val="uk-UA"/>
        </w:rPr>
        <w:t>грн</w:t>
      </w:r>
      <w:proofErr w:type="spellEnd"/>
      <w:r w:rsidR="006C0C68" w:rsidRPr="00F043CE">
        <w:rPr>
          <w:lang w:val="uk-UA"/>
        </w:rPr>
        <w:t xml:space="preserve"> </w:t>
      </w:r>
      <w:r w:rsidR="006C0C68">
        <w:t>(без ПДВ)</w:t>
      </w:r>
      <w:r w:rsidR="006C0C68">
        <w:rPr>
          <w:lang w:val="uk-UA"/>
        </w:rPr>
        <w:t>;</w:t>
      </w:r>
    </w:p>
    <w:p w:rsidR="006C0C68" w:rsidRDefault="000F360E" w:rsidP="006C0C68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6C0C68">
        <w:rPr>
          <w:lang w:val="uk-UA"/>
        </w:rPr>
        <w:t xml:space="preserve">- ТОВ «ЛОГІКЛАБГРУПА» </w:t>
      </w:r>
      <w:r w:rsidR="006C0C68">
        <w:rPr>
          <w:noProof/>
          <w:snapToGrid w:val="0"/>
          <w:lang w:val="uk-UA"/>
        </w:rPr>
        <w:t>вартістю</w:t>
      </w:r>
      <w:r w:rsidR="006C0C68">
        <w:rPr>
          <w:lang w:val="uk-UA"/>
        </w:rPr>
        <w:t xml:space="preserve"> 20,0 </w:t>
      </w:r>
      <w:r w:rsidR="006C0C68" w:rsidRPr="00F043CE">
        <w:rPr>
          <w:lang w:val="uk-UA"/>
        </w:rPr>
        <w:t xml:space="preserve">тис. </w:t>
      </w:r>
      <w:proofErr w:type="spellStart"/>
      <w:r w:rsidR="006C0C68" w:rsidRPr="00F043CE">
        <w:rPr>
          <w:lang w:val="uk-UA"/>
        </w:rPr>
        <w:t>грн</w:t>
      </w:r>
      <w:proofErr w:type="spellEnd"/>
      <w:r w:rsidR="006C0C68" w:rsidRPr="00F043CE">
        <w:rPr>
          <w:lang w:val="uk-UA"/>
        </w:rPr>
        <w:t xml:space="preserve"> </w:t>
      </w:r>
      <w:r w:rsidR="006C0C68" w:rsidRPr="009A5303">
        <w:rPr>
          <w:lang w:val="uk-UA"/>
        </w:rPr>
        <w:t>(без ПДВ)</w:t>
      </w:r>
      <w:r w:rsidR="009A5303">
        <w:rPr>
          <w:lang w:val="uk-UA"/>
        </w:rPr>
        <w:t>.</w:t>
      </w:r>
    </w:p>
    <w:p w:rsidR="00E34C98" w:rsidRPr="00041F0D" w:rsidRDefault="009A5303" w:rsidP="00E34C98">
      <w:pPr>
        <w:jc w:val="both"/>
        <w:rPr>
          <w:lang w:val="uk-UA"/>
        </w:rPr>
      </w:pPr>
      <w:r>
        <w:rPr>
          <w:lang w:val="uk-UA"/>
        </w:rPr>
        <w:t xml:space="preserve">    3. </w:t>
      </w:r>
      <w:r w:rsidRPr="009A5303">
        <w:rPr>
          <w:noProof/>
          <w:snapToGrid w:val="0"/>
          <w:lang w:val="uk-UA"/>
        </w:rPr>
        <w:t xml:space="preserve">Термостат сухоповітряний ТС, </w:t>
      </w:r>
      <w:r>
        <w:rPr>
          <w:noProof/>
          <w:snapToGrid w:val="0"/>
          <w:lang w:val="uk-UA"/>
        </w:rPr>
        <w:t>в</w:t>
      </w:r>
      <w:r w:rsidRPr="009A5303">
        <w:rPr>
          <w:noProof/>
          <w:snapToGrid w:val="0"/>
          <w:lang w:val="uk-UA"/>
        </w:rPr>
        <w:t>ага електронна лабораторн</w:t>
      </w:r>
      <w:r>
        <w:rPr>
          <w:noProof/>
          <w:snapToGrid w:val="0"/>
          <w:lang w:val="uk-UA"/>
        </w:rPr>
        <w:t>а ТВЕ-0,5-0,01(500г/0,01г)</w:t>
      </w:r>
      <w:r w:rsidRPr="009A5303">
        <w:rPr>
          <w:noProof/>
          <w:snapToGrid w:val="0"/>
          <w:lang w:val="uk-UA"/>
        </w:rPr>
        <w:t xml:space="preserve">, </w:t>
      </w:r>
      <w:r>
        <w:rPr>
          <w:noProof/>
          <w:snapToGrid w:val="0"/>
          <w:lang w:val="uk-UA"/>
        </w:rPr>
        <w:t>б</w:t>
      </w:r>
      <w:r w:rsidRPr="009A5303">
        <w:rPr>
          <w:noProof/>
          <w:snapToGrid w:val="0"/>
          <w:lang w:val="uk-UA"/>
        </w:rPr>
        <w:t xml:space="preserve">ідистилятор ДЕ - 5С </w:t>
      </w:r>
      <w:r w:rsidRPr="009A5303">
        <w:rPr>
          <w:noProof/>
          <w:snapToGrid w:val="0"/>
          <w:lang w:val="en-US"/>
        </w:rPr>
        <w:t>MICROmed</w:t>
      </w:r>
      <w:r w:rsidRPr="009A5303">
        <w:rPr>
          <w:noProof/>
          <w:snapToGrid w:val="0"/>
          <w:lang w:val="uk-UA"/>
        </w:rPr>
        <w:t xml:space="preserve">, </w:t>
      </w:r>
      <w:r>
        <w:rPr>
          <w:noProof/>
          <w:snapToGrid w:val="0"/>
          <w:lang w:val="uk-UA"/>
        </w:rPr>
        <w:t>в</w:t>
      </w:r>
      <w:r w:rsidRPr="009A5303">
        <w:rPr>
          <w:noProof/>
          <w:snapToGrid w:val="0"/>
          <w:lang w:val="uk-UA"/>
        </w:rPr>
        <w:t>ідсмоктувач «Біомед» медичний, 7Е-</w:t>
      </w:r>
      <w:r w:rsidRPr="009A5303">
        <w:rPr>
          <w:noProof/>
          <w:snapToGrid w:val="0"/>
          <w:lang w:val="en-US"/>
        </w:rPr>
        <w:t>D</w:t>
      </w:r>
      <w:r w:rsidRPr="009A5303">
        <w:rPr>
          <w:noProof/>
          <w:snapToGrid w:val="0"/>
          <w:lang w:val="uk-UA"/>
        </w:rPr>
        <w:t xml:space="preserve">, </w:t>
      </w:r>
      <w:r>
        <w:rPr>
          <w:noProof/>
          <w:snapToGrid w:val="0"/>
          <w:lang w:val="uk-UA"/>
        </w:rPr>
        <w:t>е</w:t>
      </w:r>
      <w:r w:rsidRPr="009A5303">
        <w:rPr>
          <w:noProof/>
          <w:snapToGrid w:val="0"/>
          <w:lang w:val="uk-UA"/>
        </w:rPr>
        <w:t xml:space="preserve">лектропіч (муфельна піч) СНОЛ, </w:t>
      </w:r>
      <w:proofErr w:type="spellStart"/>
      <w:r w:rsidRPr="009A5303">
        <w:rPr>
          <w:lang w:val="uk-UA"/>
        </w:rPr>
        <w:t>рН</w:t>
      </w:r>
      <w:proofErr w:type="spellEnd"/>
      <w:r w:rsidRPr="009A5303">
        <w:rPr>
          <w:lang w:val="uk-UA"/>
        </w:rPr>
        <w:t xml:space="preserve"> – метр рН-150МИ (лабораторний), </w:t>
      </w:r>
      <w:r>
        <w:rPr>
          <w:lang w:val="uk-UA"/>
        </w:rPr>
        <w:t>в</w:t>
      </w:r>
      <w:r w:rsidRPr="009A5303">
        <w:rPr>
          <w:noProof/>
          <w:snapToGrid w:val="0"/>
          <w:lang w:val="uk-UA"/>
        </w:rPr>
        <w:t xml:space="preserve">итяжна шафа ВШ-1.1 1200*650*2200, </w:t>
      </w:r>
      <w:r>
        <w:rPr>
          <w:noProof/>
          <w:snapToGrid w:val="0"/>
          <w:lang w:val="uk-UA"/>
        </w:rPr>
        <w:t>в</w:t>
      </w:r>
      <w:r w:rsidRPr="009A5303">
        <w:rPr>
          <w:noProof/>
          <w:snapToGrid w:val="0"/>
          <w:lang w:val="uk-UA"/>
        </w:rPr>
        <w:t xml:space="preserve">аги аналітичні лабораторні </w:t>
      </w:r>
      <w:r w:rsidRPr="009A5303">
        <w:rPr>
          <w:noProof/>
          <w:snapToGrid w:val="0"/>
          <w:lang w:val="en-US"/>
        </w:rPr>
        <w:t>AS</w:t>
      </w:r>
      <w:r w:rsidRPr="009A5303">
        <w:rPr>
          <w:noProof/>
          <w:snapToGrid w:val="0"/>
          <w:lang w:val="uk-UA"/>
        </w:rPr>
        <w:t>-220/</w:t>
      </w:r>
      <w:r w:rsidRPr="009A5303">
        <w:rPr>
          <w:noProof/>
          <w:snapToGrid w:val="0"/>
          <w:lang w:val="en-US"/>
        </w:rPr>
        <w:t>R</w:t>
      </w:r>
      <w:r w:rsidRPr="009A5303">
        <w:rPr>
          <w:noProof/>
          <w:snapToGrid w:val="0"/>
          <w:lang w:val="uk-UA"/>
        </w:rPr>
        <w:t>/2</w:t>
      </w:r>
      <w:r>
        <w:rPr>
          <w:noProof/>
          <w:snapToGrid w:val="0"/>
          <w:lang w:val="uk-UA"/>
        </w:rPr>
        <w:t>:</w:t>
      </w:r>
    </w:p>
    <w:p w:rsidR="009A5303" w:rsidRPr="009A5303" w:rsidRDefault="009A5303" w:rsidP="00E34C98">
      <w:pPr>
        <w:numPr>
          <w:ilvl w:val="0"/>
          <w:numId w:val="10"/>
        </w:numPr>
        <w:jc w:val="both"/>
        <w:rPr>
          <w:lang w:val="uk-UA"/>
        </w:rPr>
      </w:pPr>
      <w:r>
        <w:rPr>
          <w:noProof/>
          <w:snapToGrid w:val="0"/>
          <w:lang w:val="uk-UA"/>
        </w:rPr>
        <w:t>ТОВ «Термінал»</w:t>
      </w:r>
      <w:r w:rsidR="00E34C98" w:rsidRPr="00253B79">
        <w:rPr>
          <w:noProof/>
          <w:snapToGrid w:val="0"/>
          <w:lang w:val="uk-UA"/>
        </w:rPr>
        <w:t xml:space="preserve"> </w:t>
      </w:r>
      <w:r w:rsidR="00E34C98">
        <w:rPr>
          <w:noProof/>
          <w:snapToGrid w:val="0"/>
          <w:lang w:val="uk-UA"/>
        </w:rPr>
        <w:t>на суму 1</w:t>
      </w:r>
      <w:r>
        <w:rPr>
          <w:noProof/>
          <w:snapToGrid w:val="0"/>
          <w:lang w:val="uk-UA"/>
        </w:rPr>
        <w:t>7</w:t>
      </w:r>
      <w:r w:rsidR="000F360E">
        <w:rPr>
          <w:noProof/>
          <w:snapToGrid w:val="0"/>
          <w:lang w:val="uk-UA"/>
        </w:rPr>
        <w:t>8</w:t>
      </w:r>
      <w:r w:rsidR="00E34C98">
        <w:rPr>
          <w:noProof/>
          <w:snapToGrid w:val="0"/>
          <w:lang w:val="uk-UA"/>
        </w:rPr>
        <w:t>,</w:t>
      </w:r>
      <w:r w:rsidR="000F360E">
        <w:rPr>
          <w:noProof/>
          <w:snapToGrid w:val="0"/>
          <w:lang w:val="uk-UA"/>
        </w:rPr>
        <w:t>0</w:t>
      </w:r>
      <w:r>
        <w:rPr>
          <w:noProof/>
          <w:snapToGrid w:val="0"/>
          <w:lang w:val="uk-UA"/>
        </w:rPr>
        <w:t>3</w:t>
      </w:r>
      <w:r w:rsidR="00E34C98">
        <w:rPr>
          <w:noProof/>
          <w:snapToGrid w:val="0"/>
          <w:lang w:val="uk-UA"/>
        </w:rPr>
        <w:t xml:space="preserve"> тис.грн. без ПДВ</w:t>
      </w:r>
      <w:r>
        <w:rPr>
          <w:noProof/>
          <w:snapToGrid w:val="0"/>
          <w:lang w:val="uk-UA"/>
        </w:rPr>
        <w:t>;</w:t>
      </w:r>
    </w:p>
    <w:p w:rsidR="00E34C98" w:rsidRPr="000F360E" w:rsidRDefault="009A5303" w:rsidP="00E34C98">
      <w:pPr>
        <w:numPr>
          <w:ilvl w:val="0"/>
          <w:numId w:val="10"/>
        </w:numPr>
        <w:jc w:val="both"/>
        <w:rPr>
          <w:lang w:val="uk-UA"/>
        </w:rPr>
      </w:pPr>
      <w:r>
        <w:rPr>
          <w:noProof/>
          <w:snapToGrid w:val="0"/>
          <w:lang w:val="uk-UA"/>
        </w:rPr>
        <w:t xml:space="preserve">ПП «Система Оптимум» на суму </w:t>
      </w:r>
      <w:r w:rsidR="000F360E">
        <w:rPr>
          <w:noProof/>
          <w:snapToGrid w:val="0"/>
          <w:lang w:val="uk-UA"/>
        </w:rPr>
        <w:t>175,08 тис.грн. без ПДВ</w:t>
      </w:r>
      <w:r w:rsidR="00E34C98">
        <w:rPr>
          <w:noProof/>
          <w:snapToGrid w:val="0"/>
          <w:lang w:val="uk-UA"/>
        </w:rPr>
        <w:t>.</w:t>
      </w:r>
    </w:p>
    <w:p w:rsidR="000F360E" w:rsidRDefault="000F360E" w:rsidP="000F360E">
      <w:pPr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4. Установка мембранної фільтрації (2воронки):</w:t>
      </w:r>
    </w:p>
    <w:p w:rsidR="000F360E" w:rsidRDefault="000F360E" w:rsidP="000F360E">
      <w:pPr>
        <w:jc w:val="both"/>
        <w:rPr>
          <w:lang w:val="uk-UA"/>
        </w:rPr>
      </w:pPr>
      <w:r>
        <w:rPr>
          <w:noProof/>
          <w:snapToGrid w:val="0"/>
          <w:lang w:val="uk-UA"/>
        </w:rPr>
        <w:t xml:space="preserve">     - ТОВ «Фенікс-СД» вартістю</w:t>
      </w:r>
      <w:r>
        <w:rPr>
          <w:lang w:val="uk-UA"/>
        </w:rPr>
        <w:t xml:space="preserve"> 105,05 </w:t>
      </w:r>
      <w:r w:rsidRPr="00F043CE">
        <w:rPr>
          <w:lang w:val="uk-UA"/>
        </w:rPr>
        <w:t xml:space="preserve">тис. </w:t>
      </w:r>
      <w:proofErr w:type="spellStart"/>
      <w:r w:rsidRPr="00F043CE">
        <w:rPr>
          <w:lang w:val="uk-UA"/>
        </w:rPr>
        <w:t>грн</w:t>
      </w:r>
      <w:proofErr w:type="spellEnd"/>
      <w:r w:rsidRPr="00F043CE">
        <w:rPr>
          <w:lang w:val="uk-UA"/>
        </w:rPr>
        <w:t xml:space="preserve"> </w:t>
      </w:r>
      <w:r>
        <w:t>(без ПДВ)</w:t>
      </w:r>
      <w:r>
        <w:rPr>
          <w:lang w:val="uk-UA"/>
        </w:rPr>
        <w:t>;</w:t>
      </w:r>
    </w:p>
    <w:p w:rsidR="000F360E" w:rsidRDefault="000F360E" w:rsidP="000F360E">
      <w:pPr>
        <w:jc w:val="both"/>
        <w:rPr>
          <w:lang w:val="uk-UA"/>
        </w:rPr>
      </w:pPr>
      <w:r>
        <w:rPr>
          <w:noProof/>
          <w:snapToGrid w:val="0"/>
          <w:lang w:val="uk-UA"/>
        </w:rPr>
        <w:t xml:space="preserve">     - ТОВ «КРОУН» вартістю</w:t>
      </w:r>
      <w:r>
        <w:rPr>
          <w:lang w:val="uk-UA"/>
        </w:rPr>
        <w:t xml:space="preserve"> 114,43 </w:t>
      </w:r>
      <w:r w:rsidRPr="00F043CE">
        <w:rPr>
          <w:lang w:val="uk-UA"/>
        </w:rPr>
        <w:t xml:space="preserve">тис. </w:t>
      </w:r>
      <w:proofErr w:type="spellStart"/>
      <w:r w:rsidRPr="00F043CE">
        <w:rPr>
          <w:lang w:val="uk-UA"/>
        </w:rPr>
        <w:t>грн</w:t>
      </w:r>
      <w:proofErr w:type="spellEnd"/>
      <w:r w:rsidRPr="00F043CE">
        <w:rPr>
          <w:lang w:val="uk-UA"/>
        </w:rPr>
        <w:t xml:space="preserve"> </w:t>
      </w:r>
      <w:r>
        <w:t>(без ПДВ)</w:t>
      </w:r>
      <w:r>
        <w:rPr>
          <w:lang w:val="uk-UA"/>
        </w:rPr>
        <w:t>;</w:t>
      </w:r>
    </w:p>
    <w:p w:rsidR="00E34C98" w:rsidRDefault="00E34C98" w:rsidP="00E34C98">
      <w:pPr>
        <w:ind w:firstLine="709"/>
        <w:jc w:val="both"/>
        <w:rPr>
          <w:lang w:val="uk-UA"/>
        </w:rPr>
      </w:pPr>
      <w:r w:rsidRPr="00AD2C32">
        <w:rPr>
          <w:color w:val="000000"/>
          <w:lang w:val="uk-UA"/>
        </w:rPr>
        <w:t>Реалізація заходу дозволить</w:t>
      </w:r>
      <w:r>
        <w:rPr>
          <w:color w:val="000000"/>
          <w:lang w:val="uk-UA"/>
        </w:rPr>
        <w:t xml:space="preserve"> посилити контроль якості питної води, що дасть можливість </w:t>
      </w:r>
      <w:r w:rsidR="00142578">
        <w:rPr>
          <w:color w:val="000000"/>
          <w:lang w:val="uk-UA"/>
        </w:rPr>
        <w:t xml:space="preserve">покращити </w:t>
      </w:r>
      <w:r w:rsidR="008615D6">
        <w:rPr>
          <w:color w:val="000000"/>
          <w:lang w:val="uk-UA"/>
        </w:rPr>
        <w:t>якість питного водопостачання мешканців міста.</w:t>
      </w:r>
    </w:p>
    <w:p w:rsidR="00E34C98" w:rsidRPr="00CE52A5" w:rsidRDefault="00E34C98" w:rsidP="00E34C98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>Прямий економічний ефект відсутній.</w:t>
      </w:r>
    </w:p>
    <w:p w:rsidR="00E34C98" w:rsidRDefault="00E34C98" w:rsidP="00E34C98">
      <w:pPr>
        <w:jc w:val="both"/>
        <w:rPr>
          <w:noProof/>
          <w:snapToGrid w:val="0"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 xml:space="preserve">комерційні пропозиції від </w:t>
      </w:r>
      <w:r w:rsidR="00937F45">
        <w:rPr>
          <w:lang w:val="uk-UA"/>
        </w:rPr>
        <w:t>ТОВ «НВП «Палладій», ТОВ «НВП «</w:t>
      </w:r>
      <w:proofErr w:type="spellStart"/>
      <w:r w:rsidR="00937F45">
        <w:rPr>
          <w:lang w:val="uk-UA"/>
        </w:rPr>
        <w:t>Аллхім</w:t>
      </w:r>
      <w:proofErr w:type="spellEnd"/>
      <w:r w:rsidR="00937F45">
        <w:rPr>
          <w:lang w:val="uk-UA"/>
        </w:rPr>
        <w:t xml:space="preserve"> – Сервіс», ТОВ «СПЕКТРО ЛАБ», ТОВ «ЛОГІКЛАБГРУПА», </w:t>
      </w:r>
      <w:r w:rsidR="00937F45">
        <w:rPr>
          <w:noProof/>
          <w:snapToGrid w:val="0"/>
          <w:lang w:val="uk-UA"/>
        </w:rPr>
        <w:t>ТОВ «Термінал», ПП «Система Оптимум», ТОВ «Фенікс-СД», ТОВ «КРОУН»</w:t>
      </w:r>
    </w:p>
    <w:p w:rsidR="00937F45" w:rsidRDefault="00937F45" w:rsidP="00E34C98">
      <w:pPr>
        <w:jc w:val="both"/>
        <w:rPr>
          <w:b/>
          <w:lang w:val="uk-UA"/>
        </w:rPr>
      </w:pPr>
    </w:p>
    <w:p w:rsidR="00E34C98" w:rsidRDefault="00E34C98" w:rsidP="00E34C98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E34C98" w:rsidRDefault="00E34C98" w:rsidP="00E34C98">
      <w:pPr>
        <w:jc w:val="both"/>
        <w:rPr>
          <w:b/>
          <w:lang w:val="uk-UA"/>
        </w:rPr>
      </w:pPr>
    </w:p>
    <w:p w:rsidR="00E34C98" w:rsidRPr="0084663A" w:rsidRDefault="00E34C98" w:rsidP="00E34C98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7C1390" w:rsidRDefault="007C1390" w:rsidP="00CE52A5">
      <w:pPr>
        <w:jc w:val="both"/>
        <w:rPr>
          <w:b/>
          <w:lang w:val="uk-UA"/>
        </w:rPr>
      </w:pPr>
    </w:p>
    <w:p w:rsidR="00CE52A5" w:rsidRPr="00C94C78" w:rsidRDefault="003B5A17" w:rsidP="00CE52A5">
      <w:pPr>
        <w:jc w:val="both"/>
        <w:rPr>
          <w:b/>
          <w:lang w:val="uk-UA"/>
        </w:rPr>
      </w:pPr>
      <w:r>
        <w:rPr>
          <w:b/>
          <w:lang w:val="uk-UA"/>
        </w:rPr>
        <w:t xml:space="preserve">п.1.8.4 </w:t>
      </w:r>
      <w:r w:rsidR="00CE52A5" w:rsidRPr="00CE52A5">
        <w:rPr>
          <w:b/>
          <w:lang w:val="uk-UA"/>
        </w:rPr>
        <w:t xml:space="preserve">Розроблення проектно-кошторисної документації на реконструкцію ділянки водогону діаметром 800 мм від ВНС "Очерет" до </w:t>
      </w:r>
      <w:proofErr w:type="spellStart"/>
      <w:r w:rsidR="00CE52A5" w:rsidRPr="00CE52A5">
        <w:rPr>
          <w:b/>
          <w:lang w:val="uk-UA"/>
        </w:rPr>
        <w:t>вул.Каштанової</w:t>
      </w:r>
      <w:proofErr w:type="spellEnd"/>
      <w:r w:rsidR="00CE52A5" w:rsidRPr="00CE52A5">
        <w:rPr>
          <w:b/>
          <w:lang w:val="uk-UA"/>
        </w:rPr>
        <w:t xml:space="preserve"> в </w:t>
      </w:r>
      <w:proofErr w:type="spellStart"/>
      <w:r w:rsidR="00CE52A5" w:rsidRPr="00CE52A5">
        <w:rPr>
          <w:b/>
          <w:lang w:val="uk-UA"/>
        </w:rPr>
        <w:t>м.Чернівці</w:t>
      </w:r>
      <w:proofErr w:type="spellEnd"/>
      <w:r w:rsidR="00C94C78">
        <w:rPr>
          <w:b/>
          <w:lang w:val="uk-UA"/>
        </w:rPr>
        <w:t xml:space="preserve"> (</w:t>
      </w:r>
      <w:r w:rsidR="00C94C78">
        <w:rPr>
          <w:b/>
          <w:lang w:val="en-US"/>
        </w:rPr>
        <w:t>L</w:t>
      </w:r>
      <w:r w:rsidR="00C94C78">
        <w:rPr>
          <w:b/>
          <w:lang w:val="uk-UA"/>
        </w:rPr>
        <w:t>=1150п/м)</w:t>
      </w:r>
    </w:p>
    <w:p w:rsidR="00CE52A5" w:rsidRDefault="00CE52A5" w:rsidP="006E3299">
      <w:pPr>
        <w:ind w:firstLine="709"/>
        <w:jc w:val="both"/>
        <w:rPr>
          <w:lang w:val="uk-UA"/>
        </w:rPr>
      </w:pPr>
    </w:p>
    <w:p w:rsidR="00DC1B02" w:rsidRDefault="00DC1B02" w:rsidP="00DC1B02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246A34">
        <w:rPr>
          <w:lang w:val="uk-UA"/>
        </w:rPr>
        <w:t xml:space="preserve">Вартість впровадження – </w:t>
      </w:r>
      <w:r w:rsidRPr="00DC1B02">
        <w:rPr>
          <w:lang w:val="uk-UA"/>
        </w:rPr>
        <w:t>1</w:t>
      </w:r>
      <w:r w:rsidR="008F7C95">
        <w:rPr>
          <w:lang w:val="uk-UA"/>
        </w:rPr>
        <w:t>3</w:t>
      </w:r>
      <w:r w:rsidRPr="00DC1B02">
        <w:rPr>
          <w:lang w:val="uk-UA"/>
        </w:rPr>
        <w:t>2,</w:t>
      </w:r>
      <w:r w:rsidR="008F7C95">
        <w:rPr>
          <w:lang w:val="uk-UA"/>
        </w:rPr>
        <w:t>72</w:t>
      </w:r>
      <w:r>
        <w:rPr>
          <w:lang w:val="uk-UA"/>
        </w:rPr>
        <w:t xml:space="preserve"> </w:t>
      </w:r>
      <w:r w:rsidRPr="00246A34">
        <w:rPr>
          <w:lang w:val="uk-UA"/>
        </w:rPr>
        <w:t>тис. грн..</w:t>
      </w:r>
    </w:p>
    <w:p w:rsidR="00ED655C" w:rsidRDefault="00DC1B02" w:rsidP="00ED655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</w:t>
      </w:r>
      <w:r w:rsidR="00ED655C">
        <w:rPr>
          <w:lang w:val="uk-UA"/>
        </w:rPr>
        <w:t xml:space="preserve">  </w:t>
      </w:r>
    </w:p>
    <w:p w:rsidR="00ED655C" w:rsidRPr="002A7795" w:rsidRDefault="00ED655C" w:rsidP="00ED655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</w:t>
      </w:r>
      <w:r w:rsidR="00DC1B02">
        <w:rPr>
          <w:lang w:val="uk-UA"/>
        </w:rPr>
        <w:t xml:space="preserve"> </w:t>
      </w:r>
      <w:r>
        <w:rPr>
          <w:lang w:val="uk-UA"/>
        </w:rPr>
        <w:t>В</w:t>
      </w:r>
      <w:r w:rsidRPr="00956ECB">
        <w:rPr>
          <w:lang w:val="uk-UA"/>
        </w:rPr>
        <w:t xml:space="preserve">одопостачання </w:t>
      </w:r>
      <w:proofErr w:type="spellStart"/>
      <w:r w:rsidRPr="00956ECB">
        <w:rPr>
          <w:lang w:val="uk-UA"/>
        </w:rPr>
        <w:t>Садгірського</w:t>
      </w:r>
      <w:proofErr w:type="spellEnd"/>
      <w:r w:rsidRPr="00956ECB">
        <w:rPr>
          <w:lang w:val="uk-UA"/>
        </w:rPr>
        <w:t xml:space="preserve"> району </w:t>
      </w:r>
      <w:proofErr w:type="spellStart"/>
      <w:r w:rsidRPr="00956ECB">
        <w:rPr>
          <w:lang w:val="uk-UA"/>
        </w:rPr>
        <w:t>м.Чернівців</w:t>
      </w:r>
      <w:proofErr w:type="spellEnd"/>
      <w:r>
        <w:rPr>
          <w:lang w:val="uk-UA"/>
        </w:rPr>
        <w:t xml:space="preserve"> забезпечується з поверхневого водозабору водогоном «Дністер-Чернівці», а саме з ВНС «</w:t>
      </w:r>
      <w:proofErr w:type="spellStart"/>
      <w:r>
        <w:rPr>
          <w:lang w:val="uk-UA"/>
        </w:rPr>
        <w:t>Шубранець</w:t>
      </w:r>
      <w:proofErr w:type="spellEnd"/>
      <w:r>
        <w:rPr>
          <w:lang w:val="uk-UA"/>
        </w:rPr>
        <w:t xml:space="preserve">» водогоном діаметром 800 мм. В районі підземного водозабору «Очерет», в розподільчій камері, водовід розділяється на дві ділянки діаметром 800 мм, які прокладені по </w:t>
      </w:r>
      <w:r w:rsidRPr="002A7795">
        <w:rPr>
          <w:lang w:val="uk-UA"/>
        </w:rPr>
        <w:t>заболоченій місцевості, що ускладн</w:t>
      </w:r>
      <w:r>
        <w:rPr>
          <w:lang w:val="uk-UA"/>
        </w:rPr>
        <w:t>ює виявлення прихованих витоків</w:t>
      </w:r>
      <w:r w:rsidRPr="002A7795">
        <w:rPr>
          <w:lang w:val="uk-UA"/>
        </w:rPr>
        <w:t xml:space="preserve"> та виконання робіт по </w:t>
      </w:r>
      <w:r>
        <w:rPr>
          <w:lang w:val="uk-UA"/>
        </w:rPr>
        <w:t xml:space="preserve">їх </w:t>
      </w:r>
      <w:r w:rsidRPr="002A7795">
        <w:rPr>
          <w:lang w:val="uk-UA"/>
        </w:rPr>
        <w:t xml:space="preserve">капітальному ремонту. </w:t>
      </w:r>
    </w:p>
    <w:p w:rsidR="00ED655C" w:rsidRDefault="00ED655C" w:rsidP="00ED655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Обидві д</w:t>
      </w:r>
      <w:r w:rsidRPr="00956ECB">
        <w:rPr>
          <w:lang w:val="uk-UA"/>
        </w:rPr>
        <w:t>ілянка водогону «Дністер – Чернівці» Ø 800мм, яким</w:t>
      </w:r>
      <w:r>
        <w:rPr>
          <w:lang w:val="uk-UA"/>
        </w:rPr>
        <w:t>и</w:t>
      </w:r>
      <w:r w:rsidRPr="00956ECB">
        <w:rPr>
          <w:lang w:val="uk-UA"/>
        </w:rPr>
        <w:t xml:space="preserve"> забезпечується водопостачання </w:t>
      </w:r>
      <w:proofErr w:type="spellStart"/>
      <w:r w:rsidRPr="00956ECB">
        <w:rPr>
          <w:lang w:val="uk-UA"/>
        </w:rPr>
        <w:t>Садгірського</w:t>
      </w:r>
      <w:proofErr w:type="spellEnd"/>
      <w:r w:rsidRPr="00956ECB">
        <w:rPr>
          <w:lang w:val="uk-UA"/>
        </w:rPr>
        <w:t xml:space="preserve"> району </w:t>
      </w:r>
      <w:proofErr w:type="spellStart"/>
      <w:r w:rsidRPr="00956ECB">
        <w:rPr>
          <w:lang w:val="uk-UA"/>
        </w:rPr>
        <w:t>м.Чернівців</w:t>
      </w:r>
      <w:proofErr w:type="spellEnd"/>
      <w:r w:rsidRPr="00956ECB">
        <w:rPr>
          <w:lang w:val="uk-UA"/>
        </w:rPr>
        <w:t>, знаход</w:t>
      </w:r>
      <w:r>
        <w:rPr>
          <w:lang w:val="uk-UA"/>
        </w:rPr>
        <w:t>я</w:t>
      </w:r>
      <w:r w:rsidRPr="00956ECB">
        <w:rPr>
          <w:lang w:val="uk-UA"/>
        </w:rPr>
        <w:t>ться в незадовільному стані, спричиняючи регулярні понаднормативні витрати води питної якості та перебої з водопостачанням.</w:t>
      </w:r>
    </w:p>
    <w:p w:rsidR="00B94004" w:rsidRDefault="00ED655C" w:rsidP="00ED655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 w:rsidRPr="002A7795">
        <w:rPr>
          <w:lang w:val="uk-UA"/>
        </w:rPr>
        <w:t xml:space="preserve">             Для зменшення понаднормових втрат на водогоні «Дністер – Чернівці» та забезпечення стабільного водопостачання </w:t>
      </w:r>
      <w:proofErr w:type="spellStart"/>
      <w:r w:rsidRPr="002A7795">
        <w:rPr>
          <w:lang w:val="uk-UA"/>
        </w:rPr>
        <w:t>Садгірського</w:t>
      </w:r>
      <w:proofErr w:type="spellEnd"/>
      <w:r w:rsidRPr="002A7795">
        <w:rPr>
          <w:lang w:val="uk-UA"/>
        </w:rPr>
        <w:t xml:space="preserve"> району міста, підприємством прийнято рішення про </w:t>
      </w:r>
      <w:r>
        <w:rPr>
          <w:lang w:val="uk-UA"/>
        </w:rPr>
        <w:t>реконструкцію аварійної</w:t>
      </w:r>
      <w:r w:rsidRPr="002A7795">
        <w:rPr>
          <w:lang w:val="uk-UA"/>
        </w:rPr>
        <w:t xml:space="preserve"> ділянк</w:t>
      </w:r>
      <w:r>
        <w:rPr>
          <w:lang w:val="uk-UA"/>
        </w:rPr>
        <w:t>и</w:t>
      </w:r>
      <w:r w:rsidRPr="002A7795">
        <w:rPr>
          <w:lang w:val="uk-UA"/>
        </w:rPr>
        <w:t xml:space="preserve"> водогону </w:t>
      </w:r>
      <w:r>
        <w:rPr>
          <w:lang w:val="uk-UA"/>
        </w:rPr>
        <w:t xml:space="preserve">(ділянка №2) діаметром </w:t>
      </w:r>
      <w:r w:rsidRPr="002A7795">
        <w:rPr>
          <w:lang w:val="uk-UA"/>
        </w:rPr>
        <w:t xml:space="preserve">Ø 800 мм по </w:t>
      </w:r>
      <w:proofErr w:type="spellStart"/>
      <w:r w:rsidRPr="002A7795">
        <w:rPr>
          <w:lang w:val="uk-UA"/>
        </w:rPr>
        <w:t>вул.Каштановій</w:t>
      </w:r>
      <w:proofErr w:type="spellEnd"/>
      <w:r w:rsidR="00C94C78">
        <w:rPr>
          <w:lang w:val="uk-UA"/>
        </w:rPr>
        <w:t xml:space="preserve"> (</w:t>
      </w:r>
      <w:proofErr w:type="spellStart"/>
      <w:r w:rsidR="00C94C78">
        <w:rPr>
          <w:lang w:val="uk-UA"/>
        </w:rPr>
        <w:t>Див.Додаток</w:t>
      </w:r>
      <w:proofErr w:type="spellEnd"/>
      <w:r w:rsidR="00C94C78">
        <w:rPr>
          <w:lang w:val="uk-UA"/>
        </w:rPr>
        <w:t xml:space="preserve"> Схема)</w:t>
      </w:r>
      <w:r w:rsidRPr="002A7795">
        <w:rPr>
          <w:lang w:val="uk-UA"/>
        </w:rPr>
        <w:t xml:space="preserve">, </w:t>
      </w:r>
      <w:r>
        <w:rPr>
          <w:lang w:val="uk-UA"/>
        </w:rPr>
        <w:t>що</w:t>
      </w:r>
      <w:r w:rsidRPr="002A7795">
        <w:rPr>
          <w:lang w:val="uk-UA"/>
        </w:rPr>
        <w:t xml:space="preserve"> дасть можливість </w:t>
      </w:r>
      <w:r>
        <w:rPr>
          <w:lang w:val="uk-UA"/>
        </w:rPr>
        <w:t xml:space="preserve">зменшити </w:t>
      </w:r>
      <w:r w:rsidRPr="00956ECB">
        <w:rPr>
          <w:lang w:val="uk-UA"/>
        </w:rPr>
        <w:t>понаднормативні витрати води питної якості та перебої з водопостачанням.</w:t>
      </w:r>
      <w:r w:rsidR="00B94004" w:rsidRPr="00B94004">
        <w:rPr>
          <w:lang w:val="uk-UA"/>
        </w:rPr>
        <w:t xml:space="preserve"> </w:t>
      </w:r>
    </w:p>
    <w:p w:rsidR="00B94004" w:rsidRPr="00B94004" w:rsidRDefault="00B94004" w:rsidP="00B94004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  Також, інвестиційною програмою на 2020 рік (</w:t>
      </w:r>
      <w:r w:rsidR="00C94C78">
        <w:rPr>
          <w:lang w:val="uk-UA"/>
        </w:rPr>
        <w:t>див.</w:t>
      </w:r>
      <w:r>
        <w:rPr>
          <w:lang w:val="uk-UA"/>
        </w:rPr>
        <w:t>п.1.1.2) передбачено виконання робіт по об</w:t>
      </w:r>
      <w:r w:rsidRPr="00B94004">
        <w:rPr>
          <w:lang w:val="uk-UA"/>
        </w:rPr>
        <w:t>’</w:t>
      </w:r>
      <w:r>
        <w:rPr>
          <w:lang w:val="uk-UA"/>
        </w:rPr>
        <w:t xml:space="preserve">єкту: </w:t>
      </w:r>
      <w:r w:rsidRPr="00B94004">
        <w:rPr>
          <w:lang w:val="uk-UA"/>
        </w:rPr>
        <w:t xml:space="preserve">«Капітальний ремонт ділянки водогону в районі </w:t>
      </w:r>
      <w:proofErr w:type="spellStart"/>
      <w:r w:rsidRPr="00B94004">
        <w:rPr>
          <w:lang w:val="uk-UA"/>
        </w:rPr>
        <w:t>вул.Каштанової</w:t>
      </w:r>
      <w:proofErr w:type="spellEnd"/>
      <w:r w:rsidRPr="00B94004">
        <w:rPr>
          <w:lang w:val="uk-UA"/>
        </w:rPr>
        <w:t xml:space="preserve"> - </w:t>
      </w:r>
      <w:proofErr w:type="spellStart"/>
      <w:r w:rsidRPr="00B94004">
        <w:rPr>
          <w:lang w:val="uk-UA"/>
        </w:rPr>
        <w:t>вул.Заводської</w:t>
      </w:r>
      <w:proofErr w:type="spellEnd"/>
      <w:r w:rsidRPr="00B94004">
        <w:rPr>
          <w:lang w:val="uk-UA"/>
        </w:rPr>
        <w:t xml:space="preserve"> в </w:t>
      </w:r>
      <w:proofErr w:type="spellStart"/>
      <w:r w:rsidRPr="00B94004">
        <w:rPr>
          <w:lang w:val="uk-UA"/>
        </w:rPr>
        <w:t>м.Чернівці</w:t>
      </w:r>
      <w:proofErr w:type="spellEnd"/>
      <w:r>
        <w:rPr>
          <w:lang w:val="uk-UA"/>
        </w:rPr>
        <w:t>».</w:t>
      </w:r>
    </w:p>
    <w:p w:rsidR="00ED655C" w:rsidRPr="008B01FD" w:rsidRDefault="00ED655C" w:rsidP="00ED655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DC1B02" w:rsidRPr="00ED655C" w:rsidRDefault="00ED655C" w:rsidP="00DC1B02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    Прийнято рішення в межах ІП 2020 року розробити </w:t>
      </w:r>
      <w:proofErr w:type="spellStart"/>
      <w:r>
        <w:rPr>
          <w:lang w:val="uk-UA"/>
        </w:rPr>
        <w:t>проектно</w:t>
      </w:r>
      <w:proofErr w:type="spellEnd"/>
      <w:r>
        <w:rPr>
          <w:lang w:val="uk-UA"/>
        </w:rPr>
        <w:t xml:space="preserve"> - кошторисну документацію на </w:t>
      </w:r>
      <w:r w:rsidRPr="00ED655C">
        <w:rPr>
          <w:lang w:val="uk-UA"/>
        </w:rPr>
        <w:t>реконструкцію ділянки водогону діаметром 800 мм</w:t>
      </w:r>
      <w:r w:rsidR="00C94C78" w:rsidRPr="00C94C78">
        <w:rPr>
          <w:lang w:val="uk-UA"/>
        </w:rPr>
        <w:t xml:space="preserve"> </w:t>
      </w:r>
      <w:r w:rsidR="00C94C78">
        <w:rPr>
          <w:lang w:val="uk-UA"/>
        </w:rPr>
        <w:t xml:space="preserve">протяжністю 1150 </w:t>
      </w:r>
      <w:proofErr w:type="spellStart"/>
      <w:r w:rsidR="00C94C78">
        <w:rPr>
          <w:lang w:val="uk-UA"/>
        </w:rPr>
        <w:t>п.м</w:t>
      </w:r>
      <w:proofErr w:type="spellEnd"/>
      <w:r w:rsidRPr="00ED655C">
        <w:rPr>
          <w:lang w:val="uk-UA"/>
        </w:rPr>
        <w:t xml:space="preserve"> від ВНС "Очерет" до </w:t>
      </w:r>
      <w:proofErr w:type="spellStart"/>
      <w:r w:rsidRPr="00ED655C">
        <w:rPr>
          <w:lang w:val="uk-UA"/>
        </w:rPr>
        <w:t>вул.Каштанової</w:t>
      </w:r>
      <w:proofErr w:type="spellEnd"/>
      <w:r w:rsidRPr="00ED655C">
        <w:rPr>
          <w:lang w:val="uk-UA"/>
        </w:rPr>
        <w:t xml:space="preserve"> в </w:t>
      </w:r>
      <w:proofErr w:type="spellStart"/>
      <w:r w:rsidRPr="00ED655C">
        <w:rPr>
          <w:lang w:val="uk-UA"/>
        </w:rPr>
        <w:t>м.Чернівці</w:t>
      </w:r>
      <w:proofErr w:type="spellEnd"/>
      <w:r>
        <w:rPr>
          <w:lang w:val="uk-UA"/>
        </w:rPr>
        <w:t>.</w:t>
      </w:r>
    </w:p>
    <w:p w:rsidR="00CE52A5" w:rsidRDefault="00DC1B02" w:rsidP="00ED655C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 w:rsidRPr="00ED655C">
        <w:rPr>
          <w:lang w:val="uk-UA"/>
        </w:rPr>
        <w:t xml:space="preserve">            </w:t>
      </w:r>
    </w:p>
    <w:p w:rsidR="007953F1" w:rsidRDefault="007953F1" w:rsidP="007953F1">
      <w:pPr>
        <w:ind w:firstLine="567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7953F1" w:rsidRDefault="00C94C78" w:rsidP="00C94C78">
      <w:pPr>
        <w:widowControl w:val="0"/>
        <w:autoSpaceDE w:val="0"/>
        <w:autoSpaceDN w:val="0"/>
        <w:adjustRightInd w:val="0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</w:t>
      </w:r>
      <w:r w:rsidR="007953F1">
        <w:rPr>
          <w:noProof/>
          <w:snapToGrid w:val="0"/>
          <w:lang w:val="uk-UA"/>
        </w:rPr>
        <w:t>1</w:t>
      </w:r>
      <w:r>
        <w:rPr>
          <w:noProof/>
          <w:snapToGrid w:val="0"/>
          <w:lang w:val="uk-UA"/>
        </w:rPr>
        <w:t>.</w:t>
      </w:r>
      <w:r w:rsidR="007953F1">
        <w:rPr>
          <w:noProof/>
          <w:snapToGrid w:val="0"/>
          <w:lang w:val="uk-UA"/>
        </w:rPr>
        <w:t>Проектно-вишукувальний інстит</w:t>
      </w:r>
      <w:r>
        <w:rPr>
          <w:noProof/>
          <w:snapToGrid w:val="0"/>
          <w:lang w:val="uk-UA"/>
        </w:rPr>
        <w:t xml:space="preserve">ут «Чернівціагропроект» на суму </w:t>
      </w:r>
      <w:r w:rsidR="0048618E">
        <w:rPr>
          <w:noProof/>
          <w:snapToGrid w:val="0"/>
          <w:lang w:val="uk-UA"/>
        </w:rPr>
        <w:t>139,22</w:t>
      </w:r>
      <w:r w:rsidR="007953F1">
        <w:rPr>
          <w:noProof/>
          <w:snapToGrid w:val="0"/>
          <w:lang w:val="uk-UA"/>
        </w:rPr>
        <w:t xml:space="preserve"> тис.грн</w:t>
      </w:r>
      <w:r w:rsidR="0029418E">
        <w:rPr>
          <w:noProof/>
          <w:snapToGrid w:val="0"/>
          <w:lang w:val="uk-UA"/>
        </w:rPr>
        <w:t xml:space="preserve"> без ПДВ</w:t>
      </w:r>
      <w:r w:rsidR="007953F1">
        <w:rPr>
          <w:noProof/>
          <w:snapToGrid w:val="0"/>
          <w:lang w:val="uk-UA"/>
        </w:rPr>
        <w:t>;</w:t>
      </w:r>
    </w:p>
    <w:p w:rsidR="007953F1" w:rsidRDefault="00C94C78" w:rsidP="00C94C78">
      <w:pPr>
        <w:widowControl w:val="0"/>
        <w:autoSpaceDE w:val="0"/>
        <w:autoSpaceDN w:val="0"/>
        <w:adjustRightInd w:val="0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</w:t>
      </w:r>
      <w:r w:rsidR="007953F1">
        <w:rPr>
          <w:noProof/>
          <w:snapToGrid w:val="0"/>
          <w:lang w:val="uk-UA"/>
        </w:rPr>
        <w:t>2</w:t>
      </w:r>
      <w:r>
        <w:rPr>
          <w:noProof/>
          <w:snapToGrid w:val="0"/>
          <w:lang w:val="uk-UA"/>
        </w:rPr>
        <w:t>.</w:t>
      </w:r>
      <w:r w:rsidR="007953F1">
        <w:rPr>
          <w:noProof/>
          <w:snapToGrid w:val="0"/>
          <w:lang w:val="uk-UA"/>
        </w:rPr>
        <w:t xml:space="preserve"> ЧФ НДІпроектреконструкція на суму  </w:t>
      </w:r>
      <w:r w:rsidR="008F7C95" w:rsidRPr="00DC1B02">
        <w:rPr>
          <w:lang w:val="uk-UA"/>
        </w:rPr>
        <w:t>1</w:t>
      </w:r>
      <w:r w:rsidR="008F7C95">
        <w:rPr>
          <w:lang w:val="uk-UA"/>
        </w:rPr>
        <w:t>3</w:t>
      </w:r>
      <w:r w:rsidR="008F7C95" w:rsidRPr="00DC1B02">
        <w:rPr>
          <w:lang w:val="uk-UA"/>
        </w:rPr>
        <w:t>2,</w:t>
      </w:r>
      <w:r w:rsidR="008F7C95">
        <w:rPr>
          <w:lang w:val="uk-UA"/>
        </w:rPr>
        <w:t xml:space="preserve">72 </w:t>
      </w:r>
      <w:r w:rsidR="007953F1">
        <w:rPr>
          <w:noProof/>
          <w:snapToGrid w:val="0"/>
          <w:lang w:val="uk-UA"/>
        </w:rPr>
        <w:t>тис.грн</w:t>
      </w:r>
      <w:r w:rsidR="008F7C95">
        <w:rPr>
          <w:noProof/>
          <w:snapToGrid w:val="0"/>
          <w:lang w:val="uk-UA"/>
        </w:rPr>
        <w:t xml:space="preserve"> без ПДВ</w:t>
      </w:r>
      <w:r w:rsidR="007953F1">
        <w:rPr>
          <w:noProof/>
          <w:snapToGrid w:val="0"/>
          <w:lang w:val="uk-UA"/>
        </w:rPr>
        <w:t>.</w:t>
      </w:r>
    </w:p>
    <w:p w:rsidR="007953F1" w:rsidRDefault="007953F1" w:rsidP="007953F1">
      <w:pPr>
        <w:widowControl w:val="0"/>
        <w:autoSpaceDE w:val="0"/>
        <w:autoSpaceDN w:val="0"/>
        <w:adjustRightInd w:val="0"/>
        <w:ind w:left="567"/>
        <w:jc w:val="both"/>
        <w:rPr>
          <w:noProof/>
          <w:snapToGrid w:val="0"/>
          <w:lang w:val="uk-UA"/>
        </w:rPr>
      </w:pPr>
    </w:p>
    <w:p w:rsidR="007953F1" w:rsidRDefault="007953F1" w:rsidP="007953F1">
      <w:pPr>
        <w:ind w:left="567"/>
        <w:jc w:val="both"/>
        <w:rPr>
          <w:noProof/>
          <w:snapToGrid w:val="0"/>
          <w:lang w:val="uk-UA"/>
        </w:rPr>
      </w:pPr>
    </w:p>
    <w:p w:rsidR="007953F1" w:rsidRDefault="007953F1" w:rsidP="007953F1">
      <w:pPr>
        <w:ind w:left="567"/>
        <w:jc w:val="both"/>
        <w:rPr>
          <w:noProof/>
          <w:snapToGrid w:val="0"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</w:t>
      </w:r>
      <w:r w:rsidRPr="0069533A">
        <w:rPr>
          <w:noProof/>
          <w:snapToGrid w:val="0"/>
          <w:lang w:val="uk-UA"/>
        </w:rPr>
        <w:t xml:space="preserve"> </w:t>
      </w:r>
      <w:r>
        <w:rPr>
          <w:noProof/>
          <w:snapToGrid w:val="0"/>
          <w:lang w:val="uk-UA"/>
        </w:rPr>
        <w:t>ЧФ НДІпроектреконструкція, Проектно-вишукувальний інститут «Чернівціагропроект».</w:t>
      </w:r>
    </w:p>
    <w:p w:rsidR="007953F1" w:rsidRDefault="007953F1" w:rsidP="00FA3746">
      <w:pPr>
        <w:jc w:val="both"/>
        <w:rPr>
          <w:b/>
          <w:lang w:val="uk-UA"/>
        </w:rPr>
      </w:pPr>
    </w:p>
    <w:p w:rsidR="007953F1" w:rsidRDefault="007953F1" w:rsidP="00FA3746">
      <w:pPr>
        <w:jc w:val="both"/>
        <w:rPr>
          <w:b/>
          <w:lang w:val="uk-UA"/>
        </w:rPr>
      </w:pPr>
    </w:p>
    <w:p w:rsidR="007953F1" w:rsidRDefault="007953F1" w:rsidP="00FA3746">
      <w:pPr>
        <w:jc w:val="both"/>
        <w:rPr>
          <w:b/>
          <w:lang w:val="uk-UA"/>
        </w:rPr>
      </w:pPr>
    </w:p>
    <w:p w:rsidR="007953F1" w:rsidRDefault="007953F1" w:rsidP="00FA3746">
      <w:pPr>
        <w:jc w:val="both"/>
        <w:rPr>
          <w:b/>
          <w:lang w:val="uk-UA"/>
        </w:rPr>
      </w:pPr>
    </w:p>
    <w:p w:rsidR="00FA3746" w:rsidRDefault="00FA3746" w:rsidP="00FA3746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FA3746" w:rsidRDefault="00FA3746" w:rsidP="00FA3746">
      <w:pPr>
        <w:jc w:val="both"/>
        <w:rPr>
          <w:b/>
          <w:lang w:val="uk-UA"/>
        </w:rPr>
      </w:pPr>
    </w:p>
    <w:p w:rsidR="00FA3746" w:rsidRPr="0084663A" w:rsidRDefault="00FA3746" w:rsidP="00FA3746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CE52A5" w:rsidRDefault="00CE52A5" w:rsidP="006E3299">
      <w:pPr>
        <w:ind w:firstLine="709"/>
        <w:jc w:val="both"/>
        <w:rPr>
          <w:lang w:val="uk-UA"/>
        </w:rPr>
      </w:pPr>
    </w:p>
    <w:p w:rsidR="00ED655C" w:rsidRDefault="00ED655C" w:rsidP="006E3299">
      <w:pPr>
        <w:ind w:firstLine="709"/>
        <w:jc w:val="both"/>
        <w:rPr>
          <w:lang w:val="uk-UA"/>
        </w:rPr>
      </w:pPr>
    </w:p>
    <w:p w:rsidR="00ED655C" w:rsidRDefault="00ED655C" w:rsidP="006E3299">
      <w:pPr>
        <w:ind w:firstLine="709"/>
        <w:jc w:val="both"/>
        <w:rPr>
          <w:lang w:val="uk-UA"/>
        </w:rPr>
      </w:pPr>
    </w:p>
    <w:p w:rsidR="00ED655C" w:rsidRDefault="00ED655C" w:rsidP="006E3299">
      <w:pPr>
        <w:ind w:firstLine="709"/>
        <w:jc w:val="both"/>
        <w:rPr>
          <w:lang w:val="uk-UA"/>
        </w:rPr>
      </w:pPr>
    </w:p>
    <w:p w:rsidR="00086DCA" w:rsidRDefault="00086DCA" w:rsidP="006E3299">
      <w:pPr>
        <w:ind w:firstLine="709"/>
        <w:jc w:val="both"/>
        <w:rPr>
          <w:lang w:val="uk-UA"/>
        </w:rPr>
      </w:pPr>
    </w:p>
    <w:p w:rsidR="00086DCA" w:rsidRDefault="00086DCA" w:rsidP="006E3299">
      <w:pPr>
        <w:ind w:firstLine="709"/>
        <w:jc w:val="both"/>
        <w:rPr>
          <w:lang w:val="uk-UA"/>
        </w:rPr>
      </w:pPr>
    </w:p>
    <w:p w:rsidR="006A511B" w:rsidRDefault="006A511B" w:rsidP="006A511B">
      <w:pPr>
        <w:ind w:firstLine="709"/>
        <w:jc w:val="both"/>
        <w:rPr>
          <w:b/>
          <w:lang w:val="uk-UA"/>
        </w:rPr>
      </w:pPr>
    </w:p>
    <w:p w:rsidR="007976B7" w:rsidRDefault="007976B7" w:rsidP="00117AE5">
      <w:pPr>
        <w:jc w:val="both"/>
        <w:rPr>
          <w:b/>
          <w:u w:val="single"/>
          <w:lang w:val="uk-UA"/>
        </w:rPr>
      </w:pPr>
    </w:p>
    <w:p w:rsidR="007976B7" w:rsidRDefault="007976B7" w:rsidP="00117AE5">
      <w:pPr>
        <w:jc w:val="both"/>
        <w:rPr>
          <w:b/>
          <w:u w:val="single"/>
          <w:lang w:val="uk-UA"/>
        </w:rPr>
      </w:pPr>
    </w:p>
    <w:p w:rsidR="007C1390" w:rsidRDefault="007C1390" w:rsidP="007C1390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1.8.5 </w:t>
      </w:r>
      <w:r w:rsidRPr="00CE52A5">
        <w:rPr>
          <w:b/>
          <w:lang w:val="uk-UA"/>
        </w:rPr>
        <w:t>Улаштування системи кондиціювання службових приміщень</w:t>
      </w:r>
    </w:p>
    <w:p w:rsidR="007C1390" w:rsidRDefault="007C1390" w:rsidP="007C1390">
      <w:pPr>
        <w:ind w:firstLine="709"/>
        <w:jc w:val="both"/>
        <w:rPr>
          <w:lang w:val="uk-UA"/>
        </w:rPr>
      </w:pPr>
    </w:p>
    <w:p w:rsidR="007C1390" w:rsidRDefault="007C1390" w:rsidP="007C1390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Pr="00246A34">
        <w:rPr>
          <w:lang w:val="uk-UA"/>
        </w:rPr>
        <w:t xml:space="preserve">Вартість впровадження – </w:t>
      </w:r>
      <w:r>
        <w:rPr>
          <w:lang w:val="uk-UA"/>
        </w:rPr>
        <w:t>3</w:t>
      </w:r>
      <w:r w:rsidR="00C40129">
        <w:rPr>
          <w:lang w:val="uk-UA"/>
        </w:rPr>
        <w:t>4</w:t>
      </w:r>
      <w:r>
        <w:rPr>
          <w:lang w:val="uk-UA"/>
        </w:rPr>
        <w:t>,6</w:t>
      </w:r>
      <w:r w:rsidR="00C40129">
        <w:rPr>
          <w:lang w:val="uk-UA"/>
        </w:rPr>
        <w:t>0</w:t>
      </w:r>
      <w:r>
        <w:rPr>
          <w:b/>
          <w:lang w:val="uk-UA"/>
        </w:rPr>
        <w:t xml:space="preserve"> </w:t>
      </w:r>
      <w:r w:rsidRPr="00246A34">
        <w:rPr>
          <w:lang w:val="uk-UA"/>
        </w:rPr>
        <w:t>тис. грн..</w:t>
      </w:r>
    </w:p>
    <w:p w:rsidR="007C1390" w:rsidRDefault="007C1390" w:rsidP="007C1390">
      <w:pPr>
        <w:jc w:val="both"/>
        <w:rPr>
          <w:lang w:val="uk-UA"/>
        </w:rPr>
      </w:pPr>
    </w:p>
    <w:p w:rsidR="007C1390" w:rsidRPr="007953F1" w:rsidRDefault="007C1390" w:rsidP="007C1390">
      <w:pPr>
        <w:jc w:val="both"/>
        <w:rPr>
          <w:lang w:val="uk-UA"/>
        </w:rPr>
      </w:pPr>
      <w:r>
        <w:rPr>
          <w:lang w:val="uk-UA"/>
        </w:rPr>
        <w:t xml:space="preserve">        </w:t>
      </w:r>
      <w:proofErr w:type="spellStart"/>
      <w:r w:rsidRPr="007953F1">
        <w:rPr>
          <w:color w:val="292929"/>
          <w:shd w:val="clear" w:color="auto" w:fill="FFFFFF"/>
        </w:rPr>
        <w:t>Загальні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вимоги</w:t>
      </w:r>
      <w:proofErr w:type="spellEnd"/>
      <w:r w:rsidRPr="007953F1">
        <w:rPr>
          <w:color w:val="292929"/>
          <w:shd w:val="clear" w:color="auto" w:fill="FFFFFF"/>
        </w:rPr>
        <w:t xml:space="preserve"> до умов </w:t>
      </w:r>
      <w:proofErr w:type="spellStart"/>
      <w:r w:rsidRPr="007953F1">
        <w:rPr>
          <w:color w:val="292929"/>
          <w:shd w:val="clear" w:color="auto" w:fill="FFFFFF"/>
        </w:rPr>
        <w:t>праці</w:t>
      </w:r>
      <w:proofErr w:type="spellEnd"/>
      <w:r w:rsidRPr="007953F1">
        <w:rPr>
          <w:color w:val="292929"/>
          <w:shd w:val="clear" w:color="auto" w:fill="FFFFFF"/>
        </w:rPr>
        <w:t xml:space="preserve"> на </w:t>
      </w:r>
      <w:proofErr w:type="spellStart"/>
      <w:r w:rsidRPr="007953F1">
        <w:rPr>
          <w:color w:val="292929"/>
          <w:shd w:val="clear" w:color="auto" w:fill="FFFFFF"/>
        </w:rPr>
        <w:t>підприємствах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встановлено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законодавством</w:t>
      </w:r>
      <w:proofErr w:type="spellEnd"/>
      <w:r w:rsidRPr="007953F1">
        <w:rPr>
          <w:color w:val="292929"/>
          <w:shd w:val="clear" w:color="auto" w:fill="FFFFFF"/>
        </w:rPr>
        <w:t xml:space="preserve"> про </w:t>
      </w:r>
      <w:proofErr w:type="spellStart"/>
      <w:r w:rsidRPr="007953F1">
        <w:rPr>
          <w:color w:val="292929"/>
          <w:shd w:val="clear" w:color="auto" w:fill="FFFFFF"/>
        </w:rPr>
        <w:t>працю</w:t>
      </w:r>
      <w:proofErr w:type="spellEnd"/>
      <w:r w:rsidRPr="007953F1">
        <w:rPr>
          <w:color w:val="292929"/>
          <w:shd w:val="clear" w:color="auto" w:fill="FFFFFF"/>
        </w:rPr>
        <w:t xml:space="preserve">. </w:t>
      </w:r>
      <w:proofErr w:type="spellStart"/>
      <w:r w:rsidRPr="007953F1">
        <w:rPr>
          <w:color w:val="292929"/>
          <w:shd w:val="clear" w:color="auto" w:fill="FFFFFF"/>
        </w:rPr>
        <w:t>Відповідно</w:t>
      </w:r>
      <w:proofErr w:type="spellEnd"/>
      <w:r w:rsidRPr="007953F1">
        <w:rPr>
          <w:color w:val="292929"/>
          <w:shd w:val="clear" w:color="auto" w:fill="FFFFFF"/>
        </w:rPr>
        <w:t xml:space="preserve"> до ч. 1 ст. 6 Закону </w:t>
      </w:r>
      <w:proofErr w:type="spellStart"/>
      <w:r w:rsidRPr="007953F1">
        <w:rPr>
          <w:color w:val="292929"/>
          <w:shd w:val="clear" w:color="auto" w:fill="FFFFFF"/>
        </w:rPr>
        <w:t>України</w:t>
      </w:r>
      <w:proofErr w:type="spellEnd"/>
      <w:r w:rsidRPr="007953F1">
        <w:rPr>
          <w:color w:val="292929"/>
          <w:shd w:val="clear" w:color="auto" w:fill="FFFFFF"/>
        </w:rPr>
        <w:t xml:space="preserve"> «Про </w:t>
      </w:r>
      <w:proofErr w:type="spellStart"/>
      <w:r w:rsidRPr="007953F1">
        <w:rPr>
          <w:color w:val="292929"/>
          <w:shd w:val="clear" w:color="auto" w:fill="FFFFFF"/>
        </w:rPr>
        <w:t>охорону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праці</w:t>
      </w:r>
      <w:proofErr w:type="spellEnd"/>
      <w:r w:rsidRPr="007953F1">
        <w:rPr>
          <w:color w:val="292929"/>
          <w:shd w:val="clear" w:color="auto" w:fill="FFFFFF"/>
        </w:rPr>
        <w:t>»</w:t>
      </w:r>
      <w:r w:rsidRPr="007953F1">
        <w:rPr>
          <w:rStyle w:val="apple-converted-space"/>
          <w:color w:val="292929"/>
          <w:shd w:val="clear" w:color="auto" w:fill="FFFFFF"/>
        </w:rPr>
        <w:t> </w:t>
      </w:r>
      <w:proofErr w:type="spellStart"/>
      <w:r w:rsidRPr="007953F1">
        <w:fldChar w:fldCharType="begin"/>
      </w:r>
      <w:r w:rsidRPr="007953F1">
        <w:instrText xml:space="preserve"> HYPERLINK "http://hrliga.com/index.php?module=norm_base&amp;op=view&amp;id=108" </w:instrText>
      </w:r>
      <w:r w:rsidRPr="007953F1">
        <w:fldChar w:fldCharType="separate"/>
      </w:r>
      <w:r w:rsidRPr="007953F1">
        <w:rPr>
          <w:rStyle w:val="a6"/>
          <w:color w:val="3A66AB"/>
          <w:shd w:val="clear" w:color="auto" w:fill="FFFFFF"/>
        </w:rPr>
        <w:t>від</w:t>
      </w:r>
      <w:proofErr w:type="spellEnd"/>
      <w:r w:rsidRPr="007953F1">
        <w:rPr>
          <w:rStyle w:val="a6"/>
          <w:color w:val="3A66AB"/>
          <w:shd w:val="clear" w:color="auto" w:fill="FFFFFF"/>
        </w:rPr>
        <w:t xml:space="preserve"> 14.10.92 р. № 2694-XII</w:t>
      </w:r>
      <w:r w:rsidRPr="007953F1">
        <w:fldChar w:fldCharType="end"/>
      </w:r>
      <w:r w:rsidRPr="007953F1">
        <w:rPr>
          <w:rStyle w:val="apple-converted-space"/>
          <w:color w:val="292929"/>
          <w:shd w:val="clear" w:color="auto" w:fill="FFFFFF"/>
        </w:rPr>
        <w:t> </w:t>
      </w:r>
      <w:r w:rsidRPr="007953F1">
        <w:rPr>
          <w:color w:val="292929"/>
          <w:shd w:val="clear" w:color="auto" w:fill="FFFFFF"/>
        </w:rPr>
        <w:t>(</w:t>
      </w:r>
      <w:proofErr w:type="spellStart"/>
      <w:r w:rsidRPr="007953F1">
        <w:rPr>
          <w:i/>
          <w:iCs/>
          <w:color w:val="292929"/>
          <w:shd w:val="clear" w:color="auto" w:fill="FFFFFF"/>
        </w:rPr>
        <w:t>далі</w:t>
      </w:r>
      <w:proofErr w:type="spellEnd"/>
      <w:r w:rsidRPr="007953F1">
        <w:rPr>
          <w:rStyle w:val="apple-converted-space"/>
          <w:color w:val="292929"/>
          <w:shd w:val="clear" w:color="auto" w:fill="FFFFFF"/>
        </w:rPr>
        <w:t> </w:t>
      </w:r>
      <w:r w:rsidRPr="007953F1">
        <w:rPr>
          <w:color w:val="292929"/>
          <w:shd w:val="clear" w:color="auto" w:fill="FFFFFF"/>
        </w:rPr>
        <w:t xml:space="preserve">— Закон про </w:t>
      </w:r>
      <w:proofErr w:type="spellStart"/>
      <w:r w:rsidRPr="007953F1">
        <w:rPr>
          <w:color w:val="292929"/>
          <w:shd w:val="clear" w:color="auto" w:fill="FFFFFF"/>
        </w:rPr>
        <w:t>охорону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праці</w:t>
      </w:r>
      <w:proofErr w:type="spellEnd"/>
      <w:r w:rsidRPr="007953F1">
        <w:rPr>
          <w:color w:val="292929"/>
          <w:shd w:val="clear" w:color="auto" w:fill="FFFFFF"/>
        </w:rPr>
        <w:t xml:space="preserve">) </w:t>
      </w:r>
      <w:proofErr w:type="spellStart"/>
      <w:r w:rsidRPr="007953F1">
        <w:rPr>
          <w:color w:val="292929"/>
          <w:shd w:val="clear" w:color="auto" w:fill="FFFFFF"/>
        </w:rPr>
        <w:t>умови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праці</w:t>
      </w:r>
      <w:proofErr w:type="spellEnd"/>
      <w:r w:rsidRPr="007953F1">
        <w:rPr>
          <w:color w:val="292929"/>
          <w:shd w:val="clear" w:color="auto" w:fill="FFFFFF"/>
        </w:rPr>
        <w:t xml:space="preserve"> на </w:t>
      </w:r>
      <w:proofErr w:type="spellStart"/>
      <w:r w:rsidRPr="007953F1">
        <w:rPr>
          <w:color w:val="292929"/>
          <w:shd w:val="clear" w:color="auto" w:fill="FFFFFF"/>
        </w:rPr>
        <w:t>робочому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місці</w:t>
      </w:r>
      <w:proofErr w:type="spellEnd"/>
      <w:r w:rsidRPr="007953F1">
        <w:rPr>
          <w:color w:val="292929"/>
          <w:shd w:val="clear" w:color="auto" w:fill="FFFFFF"/>
        </w:rPr>
        <w:t xml:space="preserve">, </w:t>
      </w:r>
      <w:proofErr w:type="spellStart"/>
      <w:r w:rsidRPr="007953F1">
        <w:rPr>
          <w:color w:val="292929"/>
          <w:shd w:val="clear" w:color="auto" w:fill="FFFFFF"/>
        </w:rPr>
        <w:t>безпека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технологічних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процесів</w:t>
      </w:r>
      <w:proofErr w:type="spellEnd"/>
      <w:r w:rsidRPr="007953F1">
        <w:rPr>
          <w:color w:val="292929"/>
          <w:shd w:val="clear" w:color="auto" w:fill="FFFFFF"/>
        </w:rPr>
        <w:t xml:space="preserve">, </w:t>
      </w:r>
      <w:proofErr w:type="spellStart"/>
      <w:r w:rsidRPr="007953F1">
        <w:rPr>
          <w:color w:val="292929"/>
          <w:shd w:val="clear" w:color="auto" w:fill="FFFFFF"/>
        </w:rPr>
        <w:t>устаткування</w:t>
      </w:r>
      <w:proofErr w:type="spellEnd"/>
      <w:r w:rsidRPr="007953F1">
        <w:rPr>
          <w:color w:val="292929"/>
          <w:shd w:val="clear" w:color="auto" w:fill="FFFFFF"/>
        </w:rPr>
        <w:t xml:space="preserve"> та </w:t>
      </w:r>
      <w:proofErr w:type="spellStart"/>
      <w:r w:rsidRPr="007953F1">
        <w:rPr>
          <w:color w:val="292929"/>
          <w:shd w:val="clear" w:color="auto" w:fill="FFFFFF"/>
        </w:rPr>
        <w:t>інших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засобів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виробництва</w:t>
      </w:r>
      <w:proofErr w:type="spellEnd"/>
      <w:r w:rsidRPr="007953F1">
        <w:rPr>
          <w:color w:val="292929"/>
          <w:shd w:val="clear" w:color="auto" w:fill="FFFFFF"/>
        </w:rPr>
        <w:t xml:space="preserve">, стан </w:t>
      </w:r>
      <w:proofErr w:type="spellStart"/>
      <w:r w:rsidRPr="007953F1">
        <w:rPr>
          <w:color w:val="292929"/>
          <w:shd w:val="clear" w:color="auto" w:fill="FFFFFF"/>
        </w:rPr>
        <w:t>засобів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колективного</w:t>
      </w:r>
      <w:proofErr w:type="spellEnd"/>
      <w:r w:rsidRPr="007953F1">
        <w:rPr>
          <w:color w:val="292929"/>
          <w:shd w:val="clear" w:color="auto" w:fill="FFFFFF"/>
        </w:rPr>
        <w:t xml:space="preserve"> та </w:t>
      </w:r>
      <w:proofErr w:type="spellStart"/>
      <w:r w:rsidRPr="007953F1">
        <w:rPr>
          <w:color w:val="292929"/>
          <w:shd w:val="clear" w:color="auto" w:fill="FFFFFF"/>
        </w:rPr>
        <w:t>індивідуального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захисту</w:t>
      </w:r>
      <w:proofErr w:type="spellEnd"/>
      <w:r w:rsidRPr="007953F1">
        <w:rPr>
          <w:color w:val="292929"/>
          <w:shd w:val="clear" w:color="auto" w:fill="FFFFFF"/>
        </w:rPr>
        <w:t xml:space="preserve">, </w:t>
      </w:r>
      <w:proofErr w:type="spellStart"/>
      <w:r w:rsidRPr="007953F1">
        <w:rPr>
          <w:color w:val="292929"/>
          <w:shd w:val="clear" w:color="auto" w:fill="FFFFFF"/>
        </w:rPr>
        <w:t>що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використовуються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працівником</w:t>
      </w:r>
      <w:proofErr w:type="spellEnd"/>
      <w:r w:rsidRPr="007953F1">
        <w:rPr>
          <w:color w:val="292929"/>
          <w:shd w:val="clear" w:color="auto" w:fill="FFFFFF"/>
        </w:rPr>
        <w:t xml:space="preserve">, а </w:t>
      </w:r>
      <w:proofErr w:type="spellStart"/>
      <w:r w:rsidRPr="007953F1">
        <w:rPr>
          <w:color w:val="292929"/>
          <w:shd w:val="clear" w:color="auto" w:fill="FFFFFF"/>
        </w:rPr>
        <w:t>також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санітарно-побутові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умови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повинні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відповідати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вимогам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законодавства</w:t>
      </w:r>
      <w:proofErr w:type="spellEnd"/>
      <w:r w:rsidRPr="007953F1">
        <w:rPr>
          <w:color w:val="292929"/>
          <w:shd w:val="clear" w:color="auto" w:fill="FFFFFF"/>
        </w:rPr>
        <w:t>.</w:t>
      </w:r>
      <w:r w:rsidRPr="007953F1">
        <w:rPr>
          <w:lang w:val="uk-UA"/>
        </w:rPr>
        <w:t xml:space="preserve"> </w:t>
      </w:r>
    </w:p>
    <w:p w:rsidR="007C1390" w:rsidRPr="007953F1" w:rsidRDefault="007C1390" w:rsidP="007C1390">
      <w:pPr>
        <w:jc w:val="both"/>
        <w:rPr>
          <w:color w:val="292929"/>
          <w:lang w:val="uk-UA"/>
        </w:rPr>
      </w:pPr>
      <w:r w:rsidRPr="007953F1">
        <w:rPr>
          <w:color w:val="292929"/>
          <w:lang w:val="uk-UA"/>
        </w:rPr>
        <w:t xml:space="preserve">       </w:t>
      </w:r>
      <w:proofErr w:type="spellStart"/>
      <w:r w:rsidRPr="007953F1">
        <w:rPr>
          <w:color w:val="292929"/>
        </w:rPr>
        <w:t>Приміщення</w:t>
      </w:r>
      <w:proofErr w:type="spellEnd"/>
      <w:r w:rsidRPr="007953F1">
        <w:rPr>
          <w:color w:val="292929"/>
        </w:rPr>
        <w:t xml:space="preserve"> для </w:t>
      </w:r>
      <w:proofErr w:type="spellStart"/>
      <w:r w:rsidRPr="007953F1">
        <w:rPr>
          <w:color w:val="292929"/>
        </w:rPr>
        <w:t>роботи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з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персональними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комп’ютерами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мають</w:t>
      </w:r>
      <w:proofErr w:type="spellEnd"/>
      <w:r w:rsidRPr="007953F1">
        <w:rPr>
          <w:color w:val="292929"/>
        </w:rPr>
        <w:t xml:space="preserve"> бути </w:t>
      </w:r>
      <w:proofErr w:type="spellStart"/>
      <w:r w:rsidRPr="007953F1">
        <w:rPr>
          <w:color w:val="292929"/>
        </w:rPr>
        <w:t>обладнані</w:t>
      </w:r>
      <w:proofErr w:type="spellEnd"/>
      <w:r w:rsidRPr="007953F1">
        <w:rPr>
          <w:color w:val="292929"/>
        </w:rPr>
        <w:t xml:space="preserve"> системами </w:t>
      </w:r>
      <w:proofErr w:type="spellStart"/>
      <w:r w:rsidRPr="007953F1">
        <w:rPr>
          <w:color w:val="292929"/>
        </w:rPr>
        <w:t>кондиціонування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, </w:t>
      </w:r>
      <w:proofErr w:type="spellStart"/>
      <w:r w:rsidRPr="007953F1">
        <w:rPr>
          <w:color w:val="292929"/>
        </w:rPr>
        <w:t>або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припливно-витяжною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вентиляцією</w:t>
      </w:r>
      <w:proofErr w:type="spellEnd"/>
      <w:r w:rsidRPr="007953F1">
        <w:rPr>
          <w:color w:val="292929"/>
        </w:rPr>
        <w:t xml:space="preserve">. У </w:t>
      </w:r>
      <w:proofErr w:type="spellStart"/>
      <w:r w:rsidRPr="007953F1">
        <w:rPr>
          <w:color w:val="292929"/>
        </w:rPr>
        <w:t>приміщеннях</w:t>
      </w:r>
      <w:proofErr w:type="spellEnd"/>
      <w:r w:rsidRPr="007953F1">
        <w:rPr>
          <w:color w:val="292929"/>
        </w:rPr>
        <w:t xml:space="preserve"> на </w:t>
      </w:r>
      <w:proofErr w:type="spellStart"/>
      <w:r w:rsidRPr="007953F1">
        <w:rPr>
          <w:color w:val="292929"/>
        </w:rPr>
        <w:t>робочих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місцях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мають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забезпечуватись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оптимальні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значення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параметрів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мікроклімату</w:t>
      </w:r>
      <w:proofErr w:type="spellEnd"/>
      <w:r w:rsidRPr="007953F1">
        <w:rPr>
          <w:color w:val="292929"/>
        </w:rPr>
        <w:t xml:space="preserve">: </w:t>
      </w:r>
      <w:proofErr w:type="spellStart"/>
      <w:r w:rsidRPr="007953F1">
        <w:rPr>
          <w:color w:val="292929"/>
        </w:rPr>
        <w:t>температури</w:t>
      </w:r>
      <w:proofErr w:type="spellEnd"/>
      <w:r w:rsidRPr="007953F1">
        <w:rPr>
          <w:color w:val="292929"/>
        </w:rPr>
        <w:t xml:space="preserve">, </w:t>
      </w:r>
      <w:proofErr w:type="spellStart"/>
      <w:r w:rsidRPr="007953F1">
        <w:rPr>
          <w:color w:val="292929"/>
        </w:rPr>
        <w:t>відносної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вологості</w:t>
      </w:r>
      <w:proofErr w:type="spellEnd"/>
      <w:r w:rsidRPr="007953F1">
        <w:rPr>
          <w:color w:val="292929"/>
        </w:rPr>
        <w:t xml:space="preserve"> та </w:t>
      </w:r>
      <w:proofErr w:type="spellStart"/>
      <w:r w:rsidRPr="007953F1">
        <w:rPr>
          <w:color w:val="292929"/>
        </w:rPr>
        <w:t>рухливості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відповідно</w:t>
      </w:r>
      <w:proofErr w:type="spellEnd"/>
      <w:r w:rsidRPr="007953F1">
        <w:rPr>
          <w:color w:val="292929"/>
        </w:rPr>
        <w:t xml:space="preserve"> до норм та правил, а </w:t>
      </w:r>
      <w:proofErr w:type="spellStart"/>
      <w:r w:rsidRPr="007953F1">
        <w:rPr>
          <w:color w:val="292929"/>
        </w:rPr>
        <w:t>також</w:t>
      </w:r>
      <w:proofErr w:type="spellEnd"/>
      <w:r w:rsidRPr="007953F1">
        <w:rPr>
          <w:color w:val="292929"/>
        </w:rPr>
        <w:t xml:space="preserve"> ДБН В.2.5-67:2013 «</w:t>
      </w:r>
      <w:proofErr w:type="spellStart"/>
      <w:r w:rsidRPr="007953F1">
        <w:rPr>
          <w:color w:val="292929"/>
        </w:rPr>
        <w:t>Опалення</w:t>
      </w:r>
      <w:proofErr w:type="spellEnd"/>
      <w:r w:rsidRPr="007953F1">
        <w:rPr>
          <w:color w:val="292929"/>
        </w:rPr>
        <w:t xml:space="preserve">, </w:t>
      </w:r>
      <w:proofErr w:type="spellStart"/>
      <w:r w:rsidRPr="007953F1">
        <w:rPr>
          <w:color w:val="292929"/>
        </w:rPr>
        <w:t>вентиляція</w:t>
      </w:r>
      <w:proofErr w:type="spellEnd"/>
      <w:r w:rsidRPr="007953F1">
        <w:rPr>
          <w:color w:val="292929"/>
        </w:rPr>
        <w:t xml:space="preserve"> та </w:t>
      </w:r>
      <w:proofErr w:type="spellStart"/>
      <w:r w:rsidRPr="007953F1">
        <w:rPr>
          <w:color w:val="292929"/>
        </w:rPr>
        <w:t>кондиціонування</w:t>
      </w:r>
      <w:proofErr w:type="spellEnd"/>
      <w:r w:rsidRPr="007953F1">
        <w:rPr>
          <w:color w:val="292929"/>
        </w:rPr>
        <w:t xml:space="preserve">», </w:t>
      </w:r>
      <w:proofErr w:type="spellStart"/>
      <w:r w:rsidRPr="007953F1">
        <w:rPr>
          <w:color w:val="292929"/>
        </w:rPr>
        <w:t>затверджених</w:t>
      </w:r>
      <w:proofErr w:type="spellEnd"/>
      <w:r w:rsidRPr="007953F1">
        <w:rPr>
          <w:color w:val="292929"/>
        </w:rPr>
        <w:t xml:space="preserve"> наказом </w:t>
      </w:r>
      <w:proofErr w:type="spellStart"/>
      <w:r w:rsidRPr="007953F1">
        <w:rPr>
          <w:color w:val="292929"/>
        </w:rPr>
        <w:t>Мінрегіону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від</w:t>
      </w:r>
      <w:proofErr w:type="spellEnd"/>
      <w:r w:rsidRPr="007953F1">
        <w:rPr>
          <w:color w:val="292929"/>
        </w:rPr>
        <w:t xml:space="preserve"> 25.01.2013 р. № 24.</w:t>
      </w:r>
    </w:p>
    <w:p w:rsidR="007C1390" w:rsidRDefault="007C1390" w:rsidP="007C1390">
      <w:pPr>
        <w:jc w:val="both"/>
        <w:rPr>
          <w:color w:val="292929"/>
          <w:lang w:val="uk-UA"/>
        </w:rPr>
      </w:pPr>
      <w:r>
        <w:rPr>
          <w:color w:val="292929"/>
          <w:lang w:val="uk-UA"/>
        </w:rPr>
        <w:t xml:space="preserve">       </w:t>
      </w:r>
      <w:proofErr w:type="spellStart"/>
      <w:r w:rsidRPr="007953F1">
        <w:rPr>
          <w:color w:val="292929"/>
        </w:rPr>
        <w:t>Відповідно</w:t>
      </w:r>
      <w:proofErr w:type="spellEnd"/>
      <w:r w:rsidRPr="007953F1">
        <w:rPr>
          <w:color w:val="292929"/>
        </w:rPr>
        <w:t xml:space="preserve"> до </w:t>
      </w:r>
      <w:proofErr w:type="spellStart"/>
      <w:r w:rsidRPr="007953F1">
        <w:rPr>
          <w:color w:val="292929"/>
        </w:rPr>
        <w:t>санітарних</w:t>
      </w:r>
      <w:proofErr w:type="spellEnd"/>
      <w:r w:rsidRPr="007953F1">
        <w:rPr>
          <w:color w:val="292929"/>
        </w:rPr>
        <w:t xml:space="preserve"> норм </w:t>
      </w:r>
      <w:proofErr w:type="spellStart"/>
      <w:r w:rsidRPr="007953F1">
        <w:rPr>
          <w:color w:val="292929"/>
        </w:rPr>
        <w:t>мікроклімату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виробничих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приміщень</w:t>
      </w:r>
      <w:proofErr w:type="spellEnd"/>
      <w:r w:rsidRPr="007953F1">
        <w:rPr>
          <w:color w:val="292929"/>
        </w:rPr>
        <w:t xml:space="preserve"> ДСН 3.3.6.042-99 в </w:t>
      </w:r>
      <w:proofErr w:type="spellStart"/>
      <w:r w:rsidRPr="007953F1">
        <w:rPr>
          <w:color w:val="292929"/>
        </w:rPr>
        <w:t>офісних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приміщеннях</w:t>
      </w:r>
      <w:proofErr w:type="spellEnd"/>
      <w:r w:rsidRPr="007953F1">
        <w:rPr>
          <w:color w:val="292929"/>
        </w:rPr>
        <w:t xml:space="preserve"> температура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 повинна </w:t>
      </w:r>
      <w:proofErr w:type="spellStart"/>
      <w:r w:rsidRPr="007953F1">
        <w:rPr>
          <w:color w:val="292929"/>
        </w:rPr>
        <w:t>становити</w:t>
      </w:r>
      <w:proofErr w:type="spellEnd"/>
      <w:r w:rsidRPr="007953F1">
        <w:rPr>
          <w:color w:val="292929"/>
        </w:rPr>
        <w:t xml:space="preserve"> 22–25°С, </w:t>
      </w:r>
      <w:proofErr w:type="spellStart"/>
      <w:r w:rsidRPr="007953F1">
        <w:rPr>
          <w:color w:val="292929"/>
        </w:rPr>
        <w:t>відносна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вологість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 — 40–60%, </w:t>
      </w:r>
      <w:proofErr w:type="spellStart"/>
      <w:r w:rsidRPr="007953F1">
        <w:rPr>
          <w:color w:val="292929"/>
        </w:rPr>
        <w:t>швидкість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руху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 — не </w:t>
      </w:r>
      <w:proofErr w:type="spellStart"/>
      <w:r w:rsidRPr="007953F1">
        <w:rPr>
          <w:color w:val="292929"/>
        </w:rPr>
        <w:t>більше</w:t>
      </w:r>
      <w:proofErr w:type="spellEnd"/>
      <w:r w:rsidRPr="007953F1">
        <w:rPr>
          <w:color w:val="292929"/>
        </w:rPr>
        <w:t xml:space="preserve"> 0,1 м/с.</w:t>
      </w:r>
    </w:p>
    <w:p w:rsidR="007C1390" w:rsidRDefault="007C1390" w:rsidP="007C1390">
      <w:pPr>
        <w:jc w:val="both"/>
        <w:rPr>
          <w:color w:val="292929"/>
          <w:lang w:val="uk-UA"/>
        </w:rPr>
      </w:pPr>
      <w:r>
        <w:rPr>
          <w:color w:val="292929"/>
          <w:lang w:val="uk-UA"/>
        </w:rPr>
        <w:t xml:space="preserve">        </w:t>
      </w:r>
      <w:r w:rsidRPr="007953F1">
        <w:rPr>
          <w:color w:val="292929"/>
          <w:lang w:val="uk-UA"/>
        </w:rPr>
        <w:t xml:space="preserve">Для підтримки допустимих значень мікроклімату необхідно передбачати установки кондиціювання повітря. </w:t>
      </w:r>
    </w:p>
    <w:p w:rsidR="007C1390" w:rsidRPr="007953F1" w:rsidRDefault="007C1390" w:rsidP="007C1390">
      <w:pPr>
        <w:jc w:val="both"/>
        <w:rPr>
          <w:color w:val="292929"/>
          <w:lang w:val="uk-UA"/>
        </w:rPr>
      </w:pPr>
      <w:r>
        <w:rPr>
          <w:color w:val="292929"/>
          <w:lang w:val="uk-UA"/>
        </w:rPr>
        <w:t xml:space="preserve">         Прийнято рішення про обладнання адміністративних приміщень кондиціонерами. В рамках виконання планується придбати два кондиціонера </w:t>
      </w:r>
      <w:proofErr w:type="spellStart"/>
      <w:r>
        <w:rPr>
          <w:color w:val="292929"/>
          <w:lang w:val="en-US"/>
        </w:rPr>
        <w:t>Gree</w:t>
      </w:r>
      <w:proofErr w:type="spellEnd"/>
      <w:r w:rsidRPr="007C1390">
        <w:rPr>
          <w:color w:val="292929"/>
        </w:rPr>
        <w:t xml:space="preserve"> </w:t>
      </w:r>
      <w:r>
        <w:rPr>
          <w:color w:val="292929"/>
          <w:lang w:val="en-US"/>
        </w:rPr>
        <w:t>GWHO</w:t>
      </w:r>
      <w:r w:rsidRPr="007C1390">
        <w:rPr>
          <w:color w:val="292929"/>
        </w:rPr>
        <w:t>9</w:t>
      </w:r>
      <w:r>
        <w:rPr>
          <w:color w:val="292929"/>
          <w:lang w:val="en-US"/>
        </w:rPr>
        <w:t>AFC</w:t>
      </w:r>
      <w:r w:rsidRPr="007C1390">
        <w:rPr>
          <w:color w:val="292929"/>
        </w:rPr>
        <w:t xml:space="preserve"> – </w:t>
      </w:r>
      <w:r>
        <w:rPr>
          <w:color w:val="292929"/>
          <w:lang w:val="en-US"/>
        </w:rPr>
        <w:t>K</w:t>
      </w:r>
      <w:r w:rsidRPr="007C1390">
        <w:rPr>
          <w:color w:val="292929"/>
        </w:rPr>
        <w:t>6</w:t>
      </w:r>
      <w:r>
        <w:rPr>
          <w:color w:val="292929"/>
          <w:lang w:val="en-US"/>
        </w:rPr>
        <w:t>DNA</w:t>
      </w:r>
      <w:r w:rsidRPr="007C1390">
        <w:rPr>
          <w:color w:val="292929"/>
        </w:rPr>
        <w:t>1</w:t>
      </w:r>
      <w:r>
        <w:rPr>
          <w:color w:val="292929"/>
          <w:lang w:val="en-US"/>
        </w:rPr>
        <w:t>A</w:t>
      </w:r>
      <w:r w:rsidRPr="007C1390">
        <w:rPr>
          <w:color w:val="292929"/>
        </w:rPr>
        <w:t xml:space="preserve"> </w:t>
      </w:r>
      <w:r>
        <w:rPr>
          <w:color w:val="292929"/>
          <w:lang w:val="uk-UA"/>
        </w:rPr>
        <w:t>для приміщень площею до 25 м</w:t>
      </w:r>
      <w:r>
        <w:rPr>
          <w:color w:val="292929"/>
          <w:vertAlign w:val="superscript"/>
          <w:lang w:val="uk-UA"/>
        </w:rPr>
        <w:t>2</w:t>
      </w:r>
      <w:r>
        <w:rPr>
          <w:color w:val="292929"/>
          <w:lang w:val="uk-UA"/>
        </w:rPr>
        <w:t>.</w:t>
      </w:r>
    </w:p>
    <w:p w:rsidR="007C1390" w:rsidRDefault="007C1390" w:rsidP="007C1390">
      <w:pPr>
        <w:jc w:val="both"/>
        <w:rPr>
          <w:lang w:val="uk-UA"/>
        </w:rPr>
      </w:pPr>
      <w:r>
        <w:rPr>
          <w:lang w:val="uk-UA"/>
        </w:rPr>
        <w:t xml:space="preserve">       </w:t>
      </w:r>
    </w:p>
    <w:p w:rsidR="007C1390" w:rsidRDefault="007C1390" w:rsidP="007C1390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7C1390" w:rsidRDefault="007C1390" w:rsidP="007C1390">
      <w:pPr>
        <w:jc w:val="both"/>
        <w:rPr>
          <w:lang w:val="uk-UA"/>
        </w:rPr>
      </w:pPr>
      <w:r>
        <w:rPr>
          <w:lang w:val="uk-UA"/>
        </w:rPr>
        <w:t xml:space="preserve">      </w:t>
      </w:r>
    </w:p>
    <w:p w:rsidR="007C1390" w:rsidRPr="00041F0D" w:rsidRDefault="007C1390" w:rsidP="007C1390">
      <w:pPr>
        <w:jc w:val="both"/>
        <w:rPr>
          <w:lang w:val="uk-UA"/>
        </w:rPr>
      </w:pPr>
      <w:r>
        <w:rPr>
          <w:lang w:val="uk-UA"/>
        </w:rPr>
        <w:t xml:space="preserve">      - Інтернет магазин «</w:t>
      </w:r>
      <w:proofErr w:type="spellStart"/>
      <w:r>
        <w:rPr>
          <w:lang w:val="en-US"/>
        </w:rPr>
        <w:t>Cezar</w:t>
      </w:r>
      <w:proofErr w:type="spellEnd"/>
      <w:r w:rsidRPr="007C1390">
        <w:t xml:space="preserve"> </w:t>
      </w:r>
      <w:r>
        <w:rPr>
          <w:lang w:val="en-US"/>
        </w:rPr>
        <w:t>TM</w:t>
      </w:r>
      <w:r>
        <w:rPr>
          <w:lang w:val="uk-UA"/>
        </w:rPr>
        <w:t>»  вартістю 17</w:t>
      </w:r>
      <w:r w:rsidR="00841473">
        <w:rPr>
          <w:lang w:val="uk-UA"/>
        </w:rPr>
        <w:t>302,5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 w:rsidRPr="007C1390">
        <w:rPr>
          <w:noProof/>
          <w:snapToGrid w:val="0"/>
          <w:lang w:val="uk-UA"/>
        </w:rPr>
        <w:t xml:space="preserve"> </w:t>
      </w:r>
      <w:r>
        <w:rPr>
          <w:noProof/>
          <w:snapToGrid w:val="0"/>
          <w:lang w:val="uk-UA"/>
        </w:rPr>
        <w:t>без ПДВ</w:t>
      </w:r>
      <w:r>
        <w:rPr>
          <w:lang w:val="uk-UA"/>
        </w:rPr>
        <w:t xml:space="preserve"> </w:t>
      </w:r>
      <w:r>
        <w:rPr>
          <w:noProof/>
          <w:snapToGrid w:val="0"/>
          <w:lang w:val="uk-UA"/>
        </w:rPr>
        <w:t>на суму 34,6</w:t>
      </w:r>
      <w:r w:rsidR="00C40129">
        <w:rPr>
          <w:noProof/>
          <w:snapToGrid w:val="0"/>
          <w:lang w:val="uk-UA"/>
        </w:rPr>
        <w:t>0</w:t>
      </w:r>
      <w:r>
        <w:rPr>
          <w:noProof/>
          <w:snapToGrid w:val="0"/>
          <w:lang w:val="uk-UA"/>
        </w:rPr>
        <w:t xml:space="preserve"> тис.грн. без ПДВ;</w:t>
      </w:r>
    </w:p>
    <w:p w:rsidR="007C1390" w:rsidRPr="00041F0D" w:rsidRDefault="007C1390" w:rsidP="007C1390">
      <w:pPr>
        <w:jc w:val="both"/>
        <w:rPr>
          <w:lang w:val="uk-UA"/>
        </w:rPr>
      </w:pPr>
      <w:r>
        <w:rPr>
          <w:lang w:val="uk-UA"/>
        </w:rPr>
        <w:t xml:space="preserve">     - Інтернет магазин «Комфорт </w:t>
      </w:r>
      <w:proofErr w:type="spellStart"/>
      <w:r>
        <w:rPr>
          <w:lang w:val="uk-UA"/>
        </w:rPr>
        <w:t>Лайф</w:t>
      </w:r>
      <w:proofErr w:type="spellEnd"/>
      <w:r>
        <w:rPr>
          <w:lang w:val="uk-UA"/>
        </w:rPr>
        <w:t>»  вартістю 17</w:t>
      </w:r>
      <w:r w:rsidR="004F25FE">
        <w:rPr>
          <w:lang w:val="uk-UA"/>
        </w:rPr>
        <w:t>605</w:t>
      </w:r>
      <w:r>
        <w:rPr>
          <w:lang w:val="uk-UA"/>
        </w:rPr>
        <w:t>,</w:t>
      </w:r>
      <w:r w:rsidR="004F25FE">
        <w:rPr>
          <w:lang w:val="uk-UA"/>
        </w:rPr>
        <w:t>8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 w:rsidRPr="007C1390">
        <w:rPr>
          <w:noProof/>
          <w:snapToGrid w:val="0"/>
          <w:lang w:val="uk-UA"/>
        </w:rPr>
        <w:t xml:space="preserve"> </w:t>
      </w:r>
      <w:r>
        <w:rPr>
          <w:noProof/>
          <w:snapToGrid w:val="0"/>
          <w:lang w:val="uk-UA"/>
        </w:rPr>
        <w:t>без ПДВ</w:t>
      </w:r>
      <w:r>
        <w:rPr>
          <w:lang w:val="uk-UA"/>
        </w:rPr>
        <w:t xml:space="preserve"> </w:t>
      </w:r>
      <w:r>
        <w:rPr>
          <w:noProof/>
          <w:snapToGrid w:val="0"/>
          <w:lang w:val="uk-UA"/>
        </w:rPr>
        <w:t xml:space="preserve">на суму </w:t>
      </w:r>
      <w:r w:rsidR="004F25FE">
        <w:rPr>
          <w:noProof/>
          <w:snapToGrid w:val="0"/>
          <w:lang w:val="uk-UA"/>
        </w:rPr>
        <w:t>35,21</w:t>
      </w:r>
      <w:r>
        <w:rPr>
          <w:noProof/>
          <w:snapToGrid w:val="0"/>
          <w:lang w:val="uk-UA"/>
        </w:rPr>
        <w:t xml:space="preserve"> тис.грн. без ПДВ</w:t>
      </w:r>
      <w:r w:rsidR="004F25FE">
        <w:rPr>
          <w:noProof/>
          <w:snapToGrid w:val="0"/>
          <w:lang w:val="uk-UA"/>
        </w:rPr>
        <w:t>.</w:t>
      </w:r>
    </w:p>
    <w:p w:rsidR="007C1390" w:rsidRDefault="007C1390" w:rsidP="007C1390">
      <w:pPr>
        <w:ind w:firstLine="709"/>
        <w:jc w:val="both"/>
        <w:rPr>
          <w:lang w:val="uk-UA"/>
        </w:rPr>
      </w:pPr>
    </w:p>
    <w:p w:rsidR="007C1390" w:rsidRPr="00CE52A5" w:rsidRDefault="007C1390" w:rsidP="007C1390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>Прямий економічний ефект відсутній.</w:t>
      </w:r>
    </w:p>
    <w:p w:rsidR="007C1390" w:rsidRDefault="007C1390" w:rsidP="007C1390">
      <w:pPr>
        <w:jc w:val="both"/>
        <w:rPr>
          <w:b/>
          <w:lang w:val="uk-UA"/>
        </w:rPr>
      </w:pPr>
    </w:p>
    <w:p w:rsidR="007C1390" w:rsidRDefault="007C1390" w:rsidP="007C1390">
      <w:pPr>
        <w:jc w:val="both"/>
        <w:rPr>
          <w:b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</w:t>
      </w:r>
      <w:r w:rsidR="004F25FE" w:rsidRPr="004F25FE">
        <w:rPr>
          <w:lang w:val="uk-UA"/>
        </w:rPr>
        <w:t xml:space="preserve"> </w:t>
      </w:r>
      <w:r w:rsidR="004F25FE">
        <w:rPr>
          <w:lang w:val="uk-UA"/>
        </w:rPr>
        <w:t>Інтернет магазин «</w:t>
      </w:r>
      <w:proofErr w:type="spellStart"/>
      <w:r w:rsidR="004F25FE">
        <w:rPr>
          <w:lang w:val="en-US"/>
        </w:rPr>
        <w:t>Cezar</w:t>
      </w:r>
      <w:proofErr w:type="spellEnd"/>
      <w:r w:rsidR="004F25FE" w:rsidRPr="004F25FE">
        <w:rPr>
          <w:lang w:val="uk-UA"/>
        </w:rPr>
        <w:t xml:space="preserve"> </w:t>
      </w:r>
      <w:r w:rsidR="004F25FE">
        <w:rPr>
          <w:lang w:val="en-US"/>
        </w:rPr>
        <w:t>TM</w:t>
      </w:r>
      <w:r w:rsidR="004F25FE">
        <w:rPr>
          <w:lang w:val="uk-UA"/>
        </w:rPr>
        <w:t xml:space="preserve">», Інтернет магазин «Комфорт </w:t>
      </w:r>
      <w:proofErr w:type="spellStart"/>
      <w:r w:rsidR="004F25FE">
        <w:rPr>
          <w:lang w:val="uk-UA"/>
        </w:rPr>
        <w:t>Лайф</w:t>
      </w:r>
      <w:proofErr w:type="spellEnd"/>
      <w:r w:rsidR="004F25FE">
        <w:rPr>
          <w:lang w:val="uk-UA"/>
        </w:rPr>
        <w:t xml:space="preserve">».  </w:t>
      </w:r>
    </w:p>
    <w:p w:rsidR="007C1390" w:rsidRDefault="007C1390" w:rsidP="007C1390">
      <w:pPr>
        <w:jc w:val="both"/>
        <w:rPr>
          <w:b/>
          <w:lang w:val="uk-UA"/>
        </w:rPr>
      </w:pPr>
    </w:p>
    <w:p w:rsidR="007C1390" w:rsidRDefault="007C1390" w:rsidP="007C1390">
      <w:pPr>
        <w:jc w:val="both"/>
        <w:rPr>
          <w:b/>
          <w:lang w:val="uk-UA"/>
        </w:rPr>
      </w:pPr>
    </w:p>
    <w:p w:rsidR="007C1390" w:rsidRDefault="007C1390" w:rsidP="007C1390">
      <w:pPr>
        <w:jc w:val="both"/>
        <w:rPr>
          <w:b/>
          <w:lang w:val="uk-UA"/>
        </w:rPr>
      </w:pPr>
    </w:p>
    <w:p w:rsidR="007C1390" w:rsidRDefault="007C1390" w:rsidP="007C1390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7C1390" w:rsidRDefault="007C1390" w:rsidP="007C1390">
      <w:pPr>
        <w:jc w:val="both"/>
        <w:rPr>
          <w:b/>
          <w:lang w:val="uk-UA"/>
        </w:rPr>
      </w:pPr>
    </w:p>
    <w:p w:rsidR="007C1390" w:rsidRPr="0084663A" w:rsidRDefault="007C1390" w:rsidP="007C1390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7C1390" w:rsidRDefault="007C1390" w:rsidP="007C1390">
      <w:pPr>
        <w:jc w:val="both"/>
        <w:rPr>
          <w:b/>
          <w:lang w:val="uk-UA"/>
        </w:rPr>
      </w:pPr>
    </w:p>
    <w:p w:rsidR="007976B7" w:rsidRDefault="007976B7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4F25FE" w:rsidRDefault="004F25FE" w:rsidP="00117AE5">
      <w:pPr>
        <w:jc w:val="both"/>
        <w:rPr>
          <w:b/>
          <w:u w:val="single"/>
          <w:lang w:val="uk-UA"/>
        </w:rPr>
      </w:pPr>
    </w:p>
    <w:p w:rsidR="00086DCA" w:rsidRDefault="00086DCA" w:rsidP="00117AE5">
      <w:pPr>
        <w:jc w:val="both"/>
        <w:rPr>
          <w:lang w:val="uk-UA"/>
        </w:rPr>
      </w:pPr>
      <w:r w:rsidRPr="00086DCA">
        <w:rPr>
          <w:b/>
          <w:u w:val="single"/>
          <w:lang w:val="uk-UA"/>
        </w:rPr>
        <w:lastRenderedPageBreak/>
        <w:t>Водовідведення</w:t>
      </w:r>
    </w:p>
    <w:p w:rsidR="00086DCA" w:rsidRDefault="00086DCA" w:rsidP="006A511B">
      <w:pPr>
        <w:ind w:firstLine="709"/>
        <w:jc w:val="both"/>
        <w:rPr>
          <w:lang w:val="uk-UA"/>
        </w:rPr>
      </w:pPr>
    </w:p>
    <w:p w:rsidR="00086DCA" w:rsidRDefault="00086DCA" w:rsidP="00086DCA">
      <w:pPr>
        <w:jc w:val="both"/>
        <w:rPr>
          <w:b/>
          <w:lang w:val="uk-UA"/>
        </w:rPr>
      </w:pPr>
      <w:r w:rsidRPr="00086DCA">
        <w:rPr>
          <w:b/>
          <w:lang w:val="uk-UA"/>
        </w:rPr>
        <w:t>2.4 Заходи щодо модернізації та закупівлі транспортних засобів спеціального та спеціалізованого призначення, з них:</w:t>
      </w:r>
    </w:p>
    <w:p w:rsidR="00086DCA" w:rsidRPr="00086DCA" w:rsidRDefault="00086DCA" w:rsidP="00086DCA">
      <w:pPr>
        <w:jc w:val="both"/>
        <w:rPr>
          <w:b/>
          <w:lang w:val="uk-UA"/>
        </w:rPr>
      </w:pPr>
    </w:p>
    <w:p w:rsidR="00086DCA" w:rsidRPr="00086DCA" w:rsidRDefault="00086DCA" w:rsidP="00086DCA">
      <w:pPr>
        <w:jc w:val="both"/>
        <w:rPr>
          <w:b/>
          <w:lang w:val="uk-UA"/>
        </w:rPr>
      </w:pPr>
      <w:r w:rsidRPr="00086DCA">
        <w:rPr>
          <w:b/>
          <w:lang w:val="uk-UA"/>
        </w:rPr>
        <w:t>2.4.1 Придбання автомобіля для перевезення бригад аварійно-відновлювальних робіт на каналізаційних мережах міста</w:t>
      </w:r>
    </w:p>
    <w:p w:rsidR="00086DCA" w:rsidRDefault="00086DCA" w:rsidP="00F61654">
      <w:pPr>
        <w:jc w:val="both"/>
        <w:rPr>
          <w:b/>
          <w:lang w:val="uk-UA"/>
        </w:rPr>
      </w:pPr>
    </w:p>
    <w:p w:rsidR="00086DCA" w:rsidRDefault="009D507C" w:rsidP="00086DC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086DCA" w:rsidRPr="00246A34">
        <w:rPr>
          <w:lang w:val="uk-UA"/>
        </w:rPr>
        <w:t xml:space="preserve">Вартість впровадження – </w:t>
      </w:r>
      <w:r w:rsidR="0077211B">
        <w:rPr>
          <w:lang w:val="uk-UA"/>
        </w:rPr>
        <w:t>1375,00</w:t>
      </w:r>
      <w:r w:rsidR="00086DCA">
        <w:t xml:space="preserve"> тис. </w:t>
      </w:r>
      <w:proofErr w:type="spellStart"/>
      <w:r w:rsidR="00086DCA">
        <w:t>грн</w:t>
      </w:r>
      <w:proofErr w:type="spellEnd"/>
      <w:r w:rsidR="00086DCA">
        <w:t>. (без ПДВ).</w:t>
      </w:r>
      <w:r w:rsidR="00086DCA" w:rsidRPr="0027351C">
        <w:t xml:space="preserve"> </w:t>
      </w:r>
    </w:p>
    <w:p w:rsidR="009D507C" w:rsidRDefault="009D507C" w:rsidP="009D507C">
      <w:pPr>
        <w:jc w:val="both"/>
        <w:rPr>
          <w:color w:val="000000"/>
          <w:lang w:val="uk-UA"/>
        </w:rPr>
      </w:pPr>
    </w:p>
    <w:p w:rsidR="00C94C78" w:rsidRPr="00E73B24" w:rsidRDefault="0077211B" w:rsidP="00C94C78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="00C94C78" w:rsidRPr="00E73B24">
        <w:rPr>
          <w:color w:val="000000"/>
          <w:lang w:val="uk-UA"/>
        </w:rPr>
        <w:t xml:space="preserve">Технічний стан транспортних засобів, спеціальних машин та механізмів відділу транспорту </w:t>
      </w:r>
      <w:proofErr w:type="spellStart"/>
      <w:r w:rsidR="00C94C78" w:rsidRPr="00E73B24">
        <w:rPr>
          <w:color w:val="000000"/>
          <w:lang w:val="uk-UA"/>
        </w:rPr>
        <w:t>КП</w:t>
      </w:r>
      <w:proofErr w:type="spellEnd"/>
      <w:r w:rsidR="00C94C78" w:rsidRPr="00E73B24">
        <w:rPr>
          <w:color w:val="000000"/>
          <w:lang w:val="uk-UA"/>
        </w:rPr>
        <w:t xml:space="preserve"> «</w:t>
      </w:r>
      <w:proofErr w:type="spellStart"/>
      <w:r w:rsidR="00C94C78" w:rsidRPr="00E73B24">
        <w:rPr>
          <w:color w:val="000000"/>
          <w:lang w:val="uk-UA"/>
        </w:rPr>
        <w:t>Чернівціводоканал</w:t>
      </w:r>
      <w:proofErr w:type="spellEnd"/>
      <w:r w:rsidR="00C94C78" w:rsidRPr="00E73B24">
        <w:rPr>
          <w:color w:val="000000"/>
          <w:lang w:val="uk-UA"/>
        </w:rPr>
        <w:t xml:space="preserve">» не відповідає викликам сьогодення. </w:t>
      </w:r>
    </w:p>
    <w:p w:rsidR="00C94C78" w:rsidRPr="00E73B24" w:rsidRDefault="0077211B" w:rsidP="00C94C78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</w:t>
      </w:r>
      <w:r w:rsidR="00C94C78" w:rsidRPr="00E73B24">
        <w:rPr>
          <w:color w:val="000000"/>
          <w:lang w:val="uk-UA"/>
        </w:rPr>
        <w:t>Основними причинами необхідності оновлення автопарку є:</w:t>
      </w:r>
    </w:p>
    <w:p w:rsidR="00C94C78" w:rsidRPr="00E73B24" w:rsidRDefault="00C94C78" w:rsidP="00C94C78">
      <w:pPr>
        <w:jc w:val="both"/>
        <w:rPr>
          <w:color w:val="000000"/>
          <w:lang w:val="uk-UA"/>
        </w:rPr>
      </w:pPr>
      <w:r w:rsidRPr="00E73B24">
        <w:rPr>
          <w:color w:val="000000"/>
          <w:lang w:val="uk-UA"/>
        </w:rPr>
        <w:t>- рухомий склад постійно потребує ремонту;</w:t>
      </w:r>
    </w:p>
    <w:p w:rsidR="00C94C78" w:rsidRPr="00E73B24" w:rsidRDefault="00C94C78" w:rsidP="00C94C78">
      <w:pPr>
        <w:jc w:val="both"/>
        <w:rPr>
          <w:color w:val="000000"/>
          <w:lang w:val="uk-UA"/>
        </w:rPr>
      </w:pPr>
      <w:r w:rsidRPr="00E73B24">
        <w:rPr>
          <w:color w:val="000000"/>
          <w:lang w:val="uk-UA"/>
        </w:rPr>
        <w:t>- великий знос несучої конструкції, яка зумовлена втратою первісних технічних та технологічних якостей колісних транспортних засобів, що збільшує ймовірність створення аварійно небезпечних ситуацій на дорогах;</w:t>
      </w:r>
    </w:p>
    <w:p w:rsidR="00C94C78" w:rsidRPr="00E73B24" w:rsidRDefault="00C94C78" w:rsidP="00C94C78">
      <w:pPr>
        <w:jc w:val="both"/>
        <w:rPr>
          <w:color w:val="000000"/>
          <w:lang w:val="uk-UA"/>
        </w:rPr>
      </w:pPr>
      <w:r w:rsidRPr="00E73B24">
        <w:rPr>
          <w:color w:val="000000"/>
          <w:lang w:val="uk-UA"/>
        </w:rPr>
        <w:t xml:space="preserve">- низький коефіцієнт корисної дії та неефективна робота навісного обладнання. </w:t>
      </w:r>
    </w:p>
    <w:p w:rsidR="00C94C78" w:rsidRPr="00E73B24" w:rsidRDefault="0077211B" w:rsidP="00C94C78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r w:rsidR="00C94C78" w:rsidRPr="00E73B24">
        <w:rPr>
          <w:color w:val="000000"/>
          <w:lang w:val="uk-UA"/>
        </w:rPr>
        <w:t>До заміни пропонується автомобіль ГАЗ-52 1984 року випуску. Подальше використання цього транспортного засобу є недоцільним через ряд причин:</w:t>
      </w:r>
    </w:p>
    <w:p w:rsidR="00C94C78" w:rsidRPr="00E73B24" w:rsidRDefault="00C94C78" w:rsidP="00C94C78">
      <w:pPr>
        <w:jc w:val="both"/>
        <w:rPr>
          <w:color w:val="000000"/>
          <w:lang w:val="uk-UA"/>
        </w:rPr>
      </w:pPr>
      <w:r w:rsidRPr="00E73B24">
        <w:rPr>
          <w:color w:val="000000"/>
          <w:lang w:val="uk-UA"/>
        </w:rPr>
        <w:t>- технічний стан даного автомобіля — аварійний. Через несправності автомобіль вкрай часто перебуває на ремонті, унаслідок чого працівники підприємства не мають змоги оперативно відреагувати на аварійні ситуації, а саме —  виїхати на місце та усунути причину аварії</w:t>
      </w:r>
      <w:r w:rsidR="0077211B">
        <w:rPr>
          <w:color w:val="000000"/>
          <w:lang w:val="uk-UA"/>
        </w:rPr>
        <w:t>;</w:t>
      </w:r>
    </w:p>
    <w:p w:rsidR="00C94C78" w:rsidRPr="00E73B24" w:rsidRDefault="00C94C78" w:rsidP="00C94C78">
      <w:pPr>
        <w:jc w:val="both"/>
        <w:rPr>
          <w:color w:val="000000"/>
          <w:lang w:val="uk-UA"/>
        </w:rPr>
      </w:pPr>
      <w:r w:rsidRPr="00E73B24">
        <w:rPr>
          <w:color w:val="000000"/>
          <w:lang w:val="uk-UA"/>
        </w:rPr>
        <w:t>- у зв’язку з незадовільним технічним станом автомобіля</w:t>
      </w:r>
      <w:r w:rsidR="0052735D">
        <w:rPr>
          <w:color w:val="000000"/>
          <w:lang w:val="uk-UA"/>
        </w:rPr>
        <w:t>,</w:t>
      </w:r>
      <w:r w:rsidRPr="00E73B24">
        <w:rPr>
          <w:color w:val="000000"/>
          <w:lang w:val="uk-UA"/>
        </w:rPr>
        <w:t xml:space="preserve"> встановлено високу норму списання паливно-мастильних матеріалів, через що йдуть великі затрати на закупівлю пального, а також затрати на ремонтні роботи та технічне обслуговування.</w:t>
      </w:r>
    </w:p>
    <w:p w:rsidR="00C94C78" w:rsidRPr="00E73B24" w:rsidRDefault="0077211B" w:rsidP="00C94C78">
      <w:pPr>
        <w:jc w:val="both"/>
        <w:rPr>
          <w:lang w:val="uk-UA"/>
        </w:rPr>
      </w:pPr>
      <w:r>
        <w:rPr>
          <w:color w:val="000000"/>
          <w:lang w:val="uk-UA"/>
        </w:rPr>
        <w:t xml:space="preserve">          </w:t>
      </w:r>
      <w:r w:rsidR="00C94C78" w:rsidRPr="00E73B24">
        <w:rPr>
          <w:color w:val="000000"/>
          <w:lang w:val="uk-UA"/>
        </w:rPr>
        <w:t xml:space="preserve">Придбання спеціалізованого транспортного засобу необхідно для обслуговування каналізаційної системи міста, а саме </w:t>
      </w:r>
      <w:r w:rsidR="00C94C78" w:rsidRPr="00E73B24">
        <w:rPr>
          <w:lang w:val="uk-UA"/>
        </w:rPr>
        <w:t>для транспортування бригад служби каналізаційних мереж до місця виконання та забезпечення технічної складової робіт, з метою виконання планових, поточних, аварійно-відновлювальних та профілактичних робіт на мережах водопостачання. Захід спрямований на підвищення оперативності ліквідації аварійних ситуацій, скорочення витрат на технічне обслуговування та ремонт застарілої техніки.</w:t>
      </w:r>
    </w:p>
    <w:p w:rsidR="00C94C78" w:rsidRPr="00E73B24" w:rsidRDefault="00C94C78" w:rsidP="00C94C78">
      <w:pPr>
        <w:jc w:val="both"/>
        <w:rPr>
          <w:lang w:val="uk-UA"/>
        </w:rPr>
      </w:pPr>
      <w:r w:rsidRPr="00E73B24">
        <w:rPr>
          <w:lang w:val="uk-UA"/>
        </w:rPr>
        <w:t xml:space="preserve"> Прийнято рішення щодо придбання автомобіля для перевезення бригад аварійно-відновлювальних робіт на каналізаційних мережах міста.</w:t>
      </w:r>
    </w:p>
    <w:p w:rsidR="00C94C78" w:rsidRPr="00E73B24" w:rsidRDefault="00C94C78" w:rsidP="00C94C78">
      <w:pPr>
        <w:ind w:firstLine="567"/>
        <w:jc w:val="both"/>
        <w:rPr>
          <w:lang w:val="uk-UA"/>
        </w:rPr>
      </w:pPr>
      <w:r w:rsidRPr="00E73B24">
        <w:rPr>
          <w:color w:val="000000"/>
          <w:lang w:val="uk-UA"/>
        </w:rPr>
        <w:t>Придбання такого автомобілю дає можливість підвищити продуктивність праці за рахунок зменшення часу на виконання робіт, раціонально використовувати робочий час при виконанні виробничих завдань на підприємстві, а також дозволяє значно економити паливно-мастильні матеріали та витрати на запасні частини.</w:t>
      </w:r>
    </w:p>
    <w:p w:rsidR="0077211B" w:rsidRDefault="0077211B" w:rsidP="0077211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77211B" w:rsidRDefault="0077211B" w:rsidP="0077211B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Прийнято рішення в межах ІП 2020 року здійснити закупівлю аварійно-ремонтного автомобіля АСАМ -20 на шасі </w:t>
      </w:r>
      <w:proofErr w:type="spellStart"/>
      <w:r>
        <w:rPr>
          <w:lang w:val="uk-UA"/>
        </w:rPr>
        <w:t>МАЗ</w:t>
      </w:r>
      <w:proofErr w:type="spellEnd"/>
      <w:r>
        <w:rPr>
          <w:lang w:val="uk-UA"/>
        </w:rPr>
        <w:t xml:space="preserve"> – 4371( Є-5</w:t>
      </w:r>
      <w:r w:rsidRPr="00ED655C">
        <w:rPr>
          <w:lang w:val="uk-UA"/>
        </w:rPr>
        <w:t xml:space="preserve"> </w:t>
      </w:r>
      <w:r>
        <w:rPr>
          <w:lang w:val="uk-UA"/>
        </w:rPr>
        <w:t>).</w:t>
      </w:r>
      <w:r w:rsidRPr="00ED655C">
        <w:rPr>
          <w:lang w:val="uk-UA"/>
        </w:rPr>
        <w:t xml:space="preserve">           </w:t>
      </w:r>
    </w:p>
    <w:p w:rsidR="0077211B" w:rsidRDefault="0077211B" w:rsidP="0077211B">
      <w:pPr>
        <w:ind w:firstLine="567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77211B" w:rsidRDefault="0077211B" w:rsidP="0077211B">
      <w:pPr>
        <w:widowControl w:val="0"/>
        <w:autoSpaceDE w:val="0"/>
        <w:autoSpaceDN w:val="0"/>
        <w:adjustRightInd w:val="0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1.</w:t>
      </w:r>
      <w:r w:rsidR="008F7C95">
        <w:rPr>
          <w:noProof/>
          <w:snapToGrid w:val="0"/>
          <w:lang w:val="uk-UA"/>
        </w:rPr>
        <w:t>ТОВ «Спец-Ком-Сервіс»</w:t>
      </w:r>
      <w:r>
        <w:rPr>
          <w:noProof/>
          <w:snapToGrid w:val="0"/>
          <w:lang w:val="uk-UA"/>
        </w:rPr>
        <w:t xml:space="preserve"> на суму </w:t>
      </w:r>
      <w:r w:rsidR="008F7C95">
        <w:rPr>
          <w:noProof/>
          <w:snapToGrid w:val="0"/>
          <w:lang w:val="uk-UA"/>
        </w:rPr>
        <w:t>1493,55</w:t>
      </w:r>
      <w:r>
        <w:rPr>
          <w:noProof/>
          <w:snapToGrid w:val="0"/>
          <w:lang w:val="uk-UA"/>
        </w:rPr>
        <w:t xml:space="preserve"> тис.грн</w:t>
      </w:r>
      <w:r w:rsidR="008F7C95">
        <w:rPr>
          <w:noProof/>
          <w:snapToGrid w:val="0"/>
          <w:lang w:val="uk-UA"/>
        </w:rPr>
        <w:t xml:space="preserve"> без ПДВ</w:t>
      </w:r>
      <w:r>
        <w:rPr>
          <w:noProof/>
          <w:snapToGrid w:val="0"/>
          <w:lang w:val="uk-UA"/>
        </w:rPr>
        <w:t>;</w:t>
      </w:r>
    </w:p>
    <w:p w:rsidR="0077211B" w:rsidRDefault="0077211B" w:rsidP="0077211B">
      <w:pPr>
        <w:widowControl w:val="0"/>
        <w:autoSpaceDE w:val="0"/>
        <w:autoSpaceDN w:val="0"/>
        <w:adjustRightInd w:val="0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2. </w:t>
      </w:r>
      <w:r w:rsidR="008F7C95">
        <w:rPr>
          <w:noProof/>
          <w:snapToGrid w:val="0"/>
          <w:lang w:val="uk-UA"/>
        </w:rPr>
        <w:t>ТОВ «Торговий дім «БУДШЛЯХМАШ»</w:t>
      </w:r>
      <w:r>
        <w:rPr>
          <w:noProof/>
          <w:snapToGrid w:val="0"/>
          <w:lang w:val="uk-UA"/>
        </w:rPr>
        <w:t xml:space="preserve"> на суму  </w:t>
      </w:r>
      <w:r w:rsidR="008F7C95">
        <w:rPr>
          <w:lang w:val="uk-UA"/>
        </w:rPr>
        <w:t>1375,00</w:t>
      </w:r>
      <w:r>
        <w:rPr>
          <w:noProof/>
          <w:snapToGrid w:val="0"/>
          <w:lang w:val="uk-UA"/>
        </w:rPr>
        <w:t xml:space="preserve"> тис.грн</w:t>
      </w:r>
      <w:r w:rsidR="008F7C95" w:rsidRPr="008F7C95">
        <w:rPr>
          <w:noProof/>
          <w:snapToGrid w:val="0"/>
          <w:lang w:val="uk-UA"/>
        </w:rPr>
        <w:t xml:space="preserve"> </w:t>
      </w:r>
      <w:r w:rsidR="008F7C95">
        <w:rPr>
          <w:noProof/>
          <w:snapToGrid w:val="0"/>
          <w:lang w:val="uk-UA"/>
        </w:rPr>
        <w:t>без ПДВ</w:t>
      </w:r>
      <w:r>
        <w:rPr>
          <w:noProof/>
          <w:snapToGrid w:val="0"/>
          <w:lang w:val="uk-UA"/>
        </w:rPr>
        <w:t>.</w:t>
      </w:r>
    </w:p>
    <w:p w:rsidR="0077211B" w:rsidRDefault="0077211B" w:rsidP="0077211B">
      <w:pPr>
        <w:ind w:left="567"/>
        <w:jc w:val="both"/>
        <w:rPr>
          <w:noProof/>
          <w:snapToGrid w:val="0"/>
          <w:lang w:val="uk-UA"/>
        </w:rPr>
      </w:pPr>
    </w:p>
    <w:p w:rsidR="0077211B" w:rsidRDefault="0077211B" w:rsidP="0077211B">
      <w:pPr>
        <w:ind w:left="567"/>
        <w:jc w:val="both"/>
        <w:rPr>
          <w:noProof/>
          <w:snapToGrid w:val="0"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</w:t>
      </w:r>
      <w:r w:rsidRPr="0069533A">
        <w:rPr>
          <w:noProof/>
          <w:snapToGrid w:val="0"/>
          <w:lang w:val="uk-UA"/>
        </w:rPr>
        <w:t xml:space="preserve"> </w:t>
      </w:r>
      <w:r w:rsidR="008820F3">
        <w:rPr>
          <w:noProof/>
          <w:snapToGrid w:val="0"/>
          <w:lang w:val="uk-UA"/>
        </w:rPr>
        <w:t>ТОВ «Спец-Ком-Сервіс»</w:t>
      </w:r>
      <w:r>
        <w:rPr>
          <w:noProof/>
          <w:snapToGrid w:val="0"/>
          <w:lang w:val="uk-UA"/>
        </w:rPr>
        <w:t xml:space="preserve">, </w:t>
      </w:r>
      <w:r w:rsidR="008820F3">
        <w:rPr>
          <w:noProof/>
          <w:snapToGrid w:val="0"/>
          <w:lang w:val="uk-UA"/>
        </w:rPr>
        <w:t>ТОВ «Торговий дім «БУДШЛЯХМАШ»</w:t>
      </w:r>
      <w:r>
        <w:rPr>
          <w:noProof/>
          <w:snapToGrid w:val="0"/>
          <w:lang w:val="uk-UA"/>
        </w:rPr>
        <w:t>.</w:t>
      </w: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69127F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69127F" w:rsidRDefault="0069127F" w:rsidP="0069127F">
      <w:pPr>
        <w:jc w:val="both"/>
        <w:rPr>
          <w:b/>
          <w:lang w:val="uk-UA"/>
        </w:rPr>
      </w:pPr>
    </w:p>
    <w:p w:rsidR="0069127F" w:rsidRPr="0084663A" w:rsidRDefault="0069127F" w:rsidP="0069127F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086DCA" w:rsidRDefault="00086DCA" w:rsidP="00F61654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2.5 </w:t>
      </w:r>
      <w:r w:rsidRPr="00086DCA">
        <w:rPr>
          <w:b/>
          <w:lang w:val="uk-UA"/>
        </w:rPr>
        <w:t>Заходи щодо підвищення екологічної безпеки та охорони навколишнього середовища, з них:</w:t>
      </w:r>
    </w:p>
    <w:p w:rsidR="00086DCA" w:rsidRDefault="00086DCA" w:rsidP="00F61654">
      <w:pPr>
        <w:jc w:val="both"/>
        <w:rPr>
          <w:b/>
          <w:lang w:val="uk-UA"/>
        </w:rPr>
      </w:pPr>
    </w:p>
    <w:p w:rsidR="00086DCA" w:rsidRDefault="00086DCA" w:rsidP="00F61654">
      <w:pPr>
        <w:jc w:val="both"/>
        <w:rPr>
          <w:b/>
          <w:lang w:val="uk-UA"/>
        </w:rPr>
      </w:pPr>
      <w:r>
        <w:rPr>
          <w:b/>
          <w:lang w:val="uk-UA"/>
        </w:rPr>
        <w:t xml:space="preserve">2.5.1 </w:t>
      </w:r>
      <w:r w:rsidRPr="00086DCA">
        <w:rPr>
          <w:b/>
          <w:lang w:val="uk-UA"/>
        </w:rPr>
        <w:t>Капітальний ремонт вторинного відстійника</w:t>
      </w:r>
      <w:r w:rsidR="008820F3">
        <w:rPr>
          <w:b/>
          <w:lang w:val="uk-UA"/>
        </w:rPr>
        <w:t xml:space="preserve"> №1 діаметром 28,0 м</w:t>
      </w:r>
      <w:r w:rsidRPr="00086DCA">
        <w:rPr>
          <w:b/>
          <w:lang w:val="uk-UA"/>
        </w:rPr>
        <w:t xml:space="preserve"> на міських очисних спорудах каналізації в </w:t>
      </w:r>
      <w:proofErr w:type="spellStart"/>
      <w:r w:rsidRPr="00086DCA">
        <w:rPr>
          <w:b/>
          <w:lang w:val="uk-UA"/>
        </w:rPr>
        <w:t>с.Магала</w:t>
      </w:r>
      <w:proofErr w:type="spellEnd"/>
      <w:r w:rsidRPr="00086DCA">
        <w:rPr>
          <w:b/>
          <w:lang w:val="uk-UA"/>
        </w:rPr>
        <w:t xml:space="preserve"> </w:t>
      </w:r>
      <w:proofErr w:type="spellStart"/>
      <w:r w:rsidR="0056644D">
        <w:rPr>
          <w:b/>
          <w:lang w:val="uk-UA"/>
        </w:rPr>
        <w:t>Н</w:t>
      </w:r>
      <w:r w:rsidRPr="00086DCA">
        <w:rPr>
          <w:b/>
          <w:lang w:val="uk-UA"/>
        </w:rPr>
        <w:t>овоселицького</w:t>
      </w:r>
      <w:proofErr w:type="spellEnd"/>
      <w:r w:rsidRPr="00086DCA">
        <w:rPr>
          <w:b/>
          <w:lang w:val="uk-UA"/>
        </w:rPr>
        <w:t xml:space="preserve"> р-ну Чернівецької обл.</w:t>
      </w:r>
      <w:r w:rsidR="008820F3">
        <w:rPr>
          <w:b/>
          <w:lang w:val="uk-UA"/>
        </w:rPr>
        <w:t>(перша черга будівництва)</w:t>
      </w:r>
    </w:p>
    <w:p w:rsidR="001309A6" w:rsidRDefault="00D46526" w:rsidP="001309A6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</w:t>
      </w:r>
    </w:p>
    <w:p w:rsidR="001309A6" w:rsidRDefault="001309A6" w:rsidP="001309A6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</w:pPr>
      <w:r>
        <w:rPr>
          <w:color w:val="000000"/>
          <w:lang w:val="uk-UA"/>
        </w:rPr>
        <w:t xml:space="preserve">       </w:t>
      </w:r>
      <w:r w:rsidRPr="00246A34">
        <w:rPr>
          <w:lang w:val="uk-UA"/>
        </w:rPr>
        <w:t xml:space="preserve">Вартість впровадження – </w:t>
      </w:r>
      <w:r w:rsidR="000E0985" w:rsidRPr="000E0985">
        <w:rPr>
          <w:lang w:val="uk-UA"/>
        </w:rPr>
        <w:t>1367,39</w:t>
      </w:r>
      <w:r w:rsidR="000E0985">
        <w:rPr>
          <w:lang w:val="uk-UA"/>
        </w:rPr>
        <w:t xml:space="preserve"> </w:t>
      </w:r>
      <w:r>
        <w:t xml:space="preserve">тис. </w:t>
      </w:r>
      <w:proofErr w:type="spellStart"/>
      <w:r>
        <w:t>грн</w:t>
      </w:r>
      <w:proofErr w:type="spellEnd"/>
      <w:r>
        <w:t>. (без ПДВ).</w:t>
      </w:r>
      <w:r w:rsidRPr="0027351C">
        <w:t xml:space="preserve"> </w:t>
      </w:r>
    </w:p>
    <w:p w:rsidR="00D46526" w:rsidRDefault="00D46526" w:rsidP="00D465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D46526" w:rsidRPr="00AD2C32" w:rsidRDefault="00D46526" w:rsidP="00D465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Pr="00AD2C32">
        <w:rPr>
          <w:color w:val="000000"/>
          <w:lang w:val="uk-UA"/>
        </w:rPr>
        <w:t xml:space="preserve">На майданчику очисних споруд каналізації </w:t>
      </w:r>
      <w:proofErr w:type="spellStart"/>
      <w:r w:rsidRPr="00AD2C32">
        <w:rPr>
          <w:color w:val="000000"/>
          <w:lang w:val="uk-UA"/>
        </w:rPr>
        <w:t>м.Чернівців</w:t>
      </w:r>
      <w:proofErr w:type="spellEnd"/>
      <w:r w:rsidRPr="00AD2C32">
        <w:rPr>
          <w:color w:val="000000"/>
          <w:lang w:val="uk-UA"/>
        </w:rPr>
        <w:t xml:space="preserve">  функціонує комплекс споруд механічної та біологічної очистки стічних вод проектною потужністю 152 тис. м</w:t>
      </w:r>
      <w:r w:rsidRPr="00AD2C32">
        <w:rPr>
          <w:color w:val="000000"/>
          <w:vertAlign w:val="superscript"/>
          <w:lang w:val="uk-UA"/>
        </w:rPr>
        <w:t>3</w:t>
      </w:r>
      <w:r w:rsidRPr="00AD2C32">
        <w:rPr>
          <w:color w:val="000000"/>
          <w:lang w:val="uk-UA"/>
        </w:rPr>
        <w:t>/добу (54750 тис. м</w:t>
      </w:r>
      <w:r w:rsidRPr="00AD2C32">
        <w:rPr>
          <w:color w:val="000000"/>
          <w:vertAlign w:val="superscript"/>
          <w:lang w:val="uk-UA"/>
        </w:rPr>
        <w:t>3</w:t>
      </w:r>
      <w:r w:rsidRPr="00AD2C32">
        <w:rPr>
          <w:color w:val="000000"/>
          <w:lang w:val="uk-UA"/>
        </w:rPr>
        <w:t xml:space="preserve">/рік). </w:t>
      </w:r>
    </w:p>
    <w:p w:rsidR="00D46526" w:rsidRPr="00AD2C32" w:rsidRDefault="00D46526" w:rsidP="00D46526">
      <w:pPr>
        <w:jc w:val="both"/>
        <w:rPr>
          <w:color w:val="000000"/>
          <w:lang w:val="uk-UA"/>
        </w:rPr>
      </w:pPr>
      <w:r w:rsidRPr="00AD2C32">
        <w:rPr>
          <w:color w:val="000000"/>
          <w:lang w:val="uk-UA"/>
        </w:rPr>
        <w:t xml:space="preserve">          Біологічне очищення стічних вод відбувається у чотирьох коридорних аеротенках, звідки мулова суміш подається на </w:t>
      </w:r>
      <w:r>
        <w:rPr>
          <w:color w:val="000000"/>
          <w:lang w:val="uk-UA"/>
        </w:rPr>
        <w:t xml:space="preserve">три </w:t>
      </w:r>
      <w:r w:rsidRPr="00AD2C32">
        <w:rPr>
          <w:color w:val="000000"/>
          <w:lang w:val="uk-UA"/>
        </w:rPr>
        <w:t>радіальні вторинні відстійники,</w:t>
      </w:r>
      <w:r w:rsidRPr="00AD2C32">
        <w:rPr>
          <w:b/>
          <w:i/>
          <w:color w:val="000000"/>
          <w:lang w:val="uk-UA"/>
        </w:rPr>
        <w:t xml:space="preserve"> </w:t>
      </w:r>
      <w:r w:rsidRPr="00AD2C32">
        <w:rPr>
          <w:color w:val="000000"/>
          <w:lang w:val="uk-UA"/>
        </w:rPr>
        <w:t xml:space="preserve">де відбувається відділення активного мулу від очищених стічних вод шляхом відстоювання. </w:t>
      </w:r>
      <w:proofErr w:type="spellStart"/>
      <w:r w:rsidRPr="00AD2C32">
        <w:rPr>
          <w:color w:val="000000"/>
          <w:lang w:val="uk-UA"/>
        </w:rPr>
        <w:t>Осівший</w:t>
      </w:r>
      <w:proofErr w:type="spellEnd"/>
      <w:r w:rsidRPr="00AD2C32">
        <w:rPr>
          <w:color w:val="000000"/>
          <w:lang w:val="uk-UA"/>
        </w:rPr>
        <w:t xml:space="preserve"> активний мул за допомогою </w:t>
      </w:r>
      <w:proofErr w:type="spellStart"/>
      <w:r w:rsidRPr="00AD2C32">
        <w:rPr>
          <w:color w:val="000000"/>
          <w:lang w:val="uk-UA"/>
        </w:rPr>
        <w:t>мулососів</w:t>
      </w:r>
      <w:proofErr w:type="spellEnd"/>
      <w:r w:rsidRPr="00AD2C32">
        <w:rPr>
          <w:color w:val="000000"/>
          <w:lang w:val="uk-UA"/>
        </w:rPr>
        <w:t xml:space="preserve"> відводиться у випускні камери вторинних відстійників і далі насосами, встановленими на станції рециркуляції, подається в перші коридори аеротенків для регенерації.</w:t>
      </w:r>
    </w:p>
    <w:p w:rsidR="00D46526" w:rsidRDefault="00D46526" w:rsidP="00D46526">
      <w:pPr>
        <w:jc w:val="both"/>
        <w:rPr>
          <w:color w:val="000000"/>
          <w:lang w:val="uk-UA"/>
        </w:rPr>
      </w:pPr>
      <w:r w:rsidRPr="00AD2C32">
        <w:rPr>
          <w:color w:val="000000"/>
          <w:lang w:val="uk-UA"/>
        </w:rPr>
        <w:t xml:space="preserve">          У зв’язку з тривалим терміном експлуатації </w:t>
      </w:r>
      <w:r>
        <w:rPr>
          <w:color w:val="000000"/>
          <w:lang w:val="uk-UA"/>
        </w:rPr>
        <w:t xml:space="preserve">вторинних відстійників </w:t>
      </w:r>
      <w:r w:rsidRPr="00AD2C32">
        <w:rPr>
          <w:color w:val="000000"/>
          <w:lang w:val="uk-UA"/>
        </w:rPr>
        <w:t>та зносом обладнання</w:t>
      </w:r>
      <w:r>
        <w:rPr>
          <w:color w:val="000000"/>
          <w:lang w:val="uk-UA"/>
        </w:rPr>
        <w:t>, один із відстійників виведений тимчасово з експлуатації, а два інших знаходяться в технічно незадовільному стані.</w:t>
      </w:r>
    </w:p>
    <w:p w:rsidR="008820F3" w:rsidRPr="00AD2C32" w:rsidRDefault="00D46526" w:rsidP="008820F3">
      <w:pPr>
        <w:jc w:val="both"/>
        <w:rPr>
          <w:color w:val="000000"/>
          <w:lang w:val="uk-UA"/>
        </w:rPr>
      </w:pPr>
      <w:r w:rsidRPr="00AD2C32">
        <w:rPr>
          <w:color w:val="000000"/>
          <w:lang w:val="uk-UA"/>
        </w:rPr>
        <w:t xml:space="preserve">          </w:t>
      </w:r>
      <w:r w:rsidR="008820F3">
        <w:rPr>
          <w:color w:val="000000"/>
          <w:lang w:val="uk-UA"/>
        </w:rPr>
        <w:t>За рахунок коштів підприємства розроблено</w:t>
      </w:r>
      <w:r w:rsidR="008820F3">
        <w:rPr>
          <w:lang w:val="uk-UA"/>
        </w:rPr>
        <w:t xml:space="preserve"> </w:t>
      </w:r>
      <w:proofErr w:type="spellStart"/>
      <w:r w:rsidR="008820F3">
        <w:rPr>
          <w:lang w:val="uk-UA"/>
        </w:rPr>
        <w:t>проектно</w:t>
      </w:r>
      <w:proofErr w:type="spellEnd"/>
      <w:r w:rsidR="008820F3">
        <w:rPr>
          <w:lang w:val="uk-UA"/>
        </w:rPr>
        <w:t xml:space="preserve"> - кошторисну документацію на</w:t>
      </w:r>
      <w:r w:rsidR="008820F3" w:rsidRPr="00AD2C32">
        <w:rPr>
          <w:color w:val="000000"/>
          <w:lang w:val="uk-UA"/>
        </w:rPr>
        <w:t xml:space="preserve">  капітальн</w:t>
      </w:r>
      <w:r w:rsidR="008820F3">
        <w:rPr>
          <w:color w:val="000000"/>
          <w:lang w:val="uk-UA"/>
        </w:rPr>
        <w:t>ий</w:t>
      </w:r>
      <w:r w:rsidR="008820F3" w:rsidRPr="00AD2C32">
        <w:rPr>
          <w:color w:val="000000"/>
          <w:lang w:val="uk-UA"/>
        </w:rPr>
        <w:t xml:space="preserve"> ремонт</w:t>
      </w:r>
      <w:r w:rsidR="008820F3">
        <w:rPr>
          <w:color w:val="000000"/>
          <w:lang w:val="uk-UA"/>
        </w:rPr>
        <w:t xml:space="preserve"> </w:t>
      </w:r>
      <w:r w:rsidR="00E202F1">
        <w:rPr>
          <w:color w:val="000000"/>
          <w:lang w:val="uk-UA"/>
        </w:rPr>
        <w:t xml:space="preserve">трьох </w:t>
      </w:r>
      <w:r w:rsidR="008820F3">
        <w:rPr>
          <w:color w:val="000000"/>
          <w:lang w:val="uk-UA"/>
        </w:rPr>
        <w:t>вторинн</w:t>
      </w:r>
      <w:r w:rsidR="00E202F1">
        <w:rPr>
          <w:color w:val="000000"/>
          <w:lang w:val="uk-UA"/>
        </w:rPr>
        <w:t>их</w:t>
      </w:r>
      <w:r w:rsidR="008820F3">
        <w:rPr>
          <w:color w:val="000000"/>
          <w:lang w:val="uk-UA"/>
        </w:rPr>
        <w:t xml:space="preserve"> відстійник</w:t>
      </w:r>
      <w:r w:rsidR="00E202F1">
        <w:rPr>
          <w:color w:val="000000"/>
          <w:lang w:val="uk-UA"/>
        </w:rPr>
        <w:t>ів</w:t>
      </w:r>
      <w:r w:rsidR="008820F3">
        <w:rPr>
          <w:color w:val="000000"/>
          <w:lang w:val="uk-UA"/>
        </w:rPr>
        <w:t xml:space="preserve"> діаметром 28,0 на міських очисних спорудах каналізації в </w:t>
      </w:r>
      <w:proofErr w:type="spellStart"/>
      <w:r w:rsidR="008820F3">
        <w:rPr>
          <w:color w:val="000000"/>
          <w:lang w:val="uk-UA"/>
        </w:rPr>
        <w:t>с.Магала</w:t>
      </w:r>
      <w:proofErr w:type="spellEnd"/>
      <w:r w:rsidR="00E22D40">
        <w:rPr>
          <w:color w:val="000000"/>
          <w:lang w:val="uk-UA"/>
        </w:rPr>
        <w:t xml:space="preserve"> на загальну суму 5058,975 </w:t>
      </w:r>
      <w:proofErr w:type="spellStart"/>
      <w:r w:rsidR="00E22D40">
        <w:rPr>
          <w:color w:val="000000"/>
          <w:lang w:val="uk-UA"/>
        </w:rPr>
        <w:t>тис.грн</w:t>
      </w:r>
      <w:proofErr w:type="spellEnd"/>
      <w:r w:rsidR="00E22D40">
        <w:rPr>
          <w:color w:val="000000"/>
          <w:lang w:val="uk-UA"/>
        </w:rPr>
        <w:t xml:space="preserve"> , в т.ч. ПДВ 20% </w:t>
      </w:r>
      <w:r w:rsidR="00E22D40" w:rsidRPr="00E22D40">
        <w:rPr>
          <w:lang w:val="uk-UA"/>
        </w:rPr>
        <w:t xml:space="preserve">843,162 </w:t>
      </w:r>
      <w:proofErr w:type="spellStart"/>
      <w:r w:rsidR="00E22D40" w:rsidRPr="00E22D40">
        <w:rPr>
          <w:lang w:val="uk-UA"/>
        </w:rPr>
        <w:t>тис.грн</w:t>
      </w:r>
      <w:proofErr w:type="spellEnd"/>
      <w:r w:rsidR="00E22D40">
        <w:rPr>
          <w:lang w:val="uk-UA"/>
        </w:rPr>
        <w:t>. Виконання робіт по об</w:t>
      </w:r>
      <w:r w:rsidR="00E22D40" w:rsidRPr="00E22D40">
        <w:rPr>
          <w:lang w:val="uk-UA"/>
        </w:rPr>
        <w:t>’</w:t>
      </w:r>
      <w:r w:rsidR="00E22D40">
        <w:rPr>
          <w:lang w:val="uk-UA"/>
        </w:rPr>
        <w:t>єкту</w:t>
      </w:r>
      <w:r w:rsidR="00E22D40">
        <w:rPr>
          <w:color w:val="000000"/>
          <w:lang w:val="uk-UA"/>
        </w:rPr>
        <w:t xml:space="preserve"> будівництва розділено на 3 черги.</w:t>
      </w:r>
      <w:r w:rsidR="008820F3">
        <w:rPr>
          <w:color w:val="000000"/>
          <w:lang w:val="uk-UA"/>
        </w:rPr>
        <w:t xml:space="preserve"> </w:t>
      </w:r>
    </w:p>
    <w:p w:rsidR="00E22D40" w:rsidRDefault="008820F3" w:rsidP="00E22D40">
      <w:pPr>
        <w:jc w:val="both"/>
        <w:rPr>
          <w:lang w:val="uk-UA"/>
        </w:rPr>
      </w:pPr>
      <w:r>
        <w:rPr>
          <w:lang w:val="uk-UA"/>
        </w:rPr>
        <w:t xml:space="preserve">  </w:t>
      </w:r>
      <w:r w:rsidR="00E22D40">
        <w:rPr>
          <w:lang w:val="uk-UA"/>
        </w:rPr>
        <w:t xml:space="preserve">       </w:t>
      </w:r>
    </w:p>
    <w:p w:rsidR="00E22D40" w:rsidRPr="006D6C35" w:rsidRDefault="00E22D40" w:rsidP="00E22D40">
      <w:pPr>
        <w:jc w:val="both"/>
        <w:rPr>
          <w:lang w:val="uk-UA"/>
        </w:rPr>
      </w:pPr>
      <w:r>
        <w:rPr>
          <w:lang w:val="uk-UA"/>
        </w:rPr>
        <w:t xml:space="preserve">         В межах ІП 2020 року</w:t>
      </w:r>
      <w:r w:rsidRPr="00AD2C32">
        <w:rPr>
          <w:color w:val="000000"/>
          <w:lang w:val="uk-UA"/>
        </w:rPr>
        <w:t xml:space="preserve"> </w:t>
      </w:r>
      <w:r>
        <w:rPr>
          <w:lang w:val="uk-UA"/>
        </w:rPr>
        <w:t xml:space="preserve">прийнято рішення </w:t>
      </w:r>
      <w:r>
        <w:rPr>
          <w:color w:val="000000"/>
          <w:lang w:val="uk-UA"/>
        </w:rPr>
        <w:t xml:space="preserve">виконати </w:t>
      </w:r>
      <w:r w:rsidRPr="00AD2C3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роботи по об</w:t>
      </w:r>
      <w:r w:rsidRPr="006D6C35">
        <w:rPr>
          <w:color w:val="000000"/>
          <w:lang w:val="uk-UA"/>
        </w:rPr>
        <w:t>’</w:t>
      </w:r>
      <w:r>
        <w:rPr>
          <w:color w:val="000000"/>
          <w:lang w:val="uk-UA"/>
        </w:rPr>
        <w:t xml:space="preserve">єкту: </w:t>
      </w:r>
      <w:r w:rsidRPr="006D6C35">
        <w:rPr>
          <w:color w:val="000000"/>
          <w:lang w:val="uk-UA"/>
        </w:rPr>
        <w:t>«</w:t>
      </w:r>
      <w:r w:rsidRPr="006D6C35">
        <w:rPr>
          <w:lang w:val="uk-UA"/>
        </w:rPr>
        <w:t xml:space="preserve">Капітальний ремонт вторинного відстійника №1 діаметром 28,0 м на міських очисних спорудах каналізації в </w:t>
      </w:r>
      <w:proofErr w:type="spellStart"/>
      <w:r w:rsidRPr="006D6C35">
        <w:rPr>
          <w:lang w:val="uk-UA"/>
        </w:rPr>
        <w:t>с.Магала</w:t>
      </w:r>
      <w:proofErr w:type="spellEnd"/>
      <w:r w:rsidRPr="006D6C35">
        <w:rPr>
          <w:lang w:val="uk-UA"/>
        </w:rPr>
        <w:t xml:space="preserve"> </w:t>
      </w:r>
      <w:proofErr w:type="spellStart"/>
      <w:r w:rsidRPr="006D6C35">
        <w:rPr>
          <w:lang w:val="uk-UA"/>
        </w:rPr>
        <w:t>Новоселицького</w:t>
      </w:r>
      <w:proofErr w:type="spellEnd"/>
      <w:r w:rsidRPr="006D6C35">
        <w:rPr>
          <w:lang w:val="uk-UA"/>
        </w:rPr>
        <w:t xml:space="preserve"> р-ну Чернівецької обл.(перша черга будівництва)»</w:t>
      </w:r>
      <w:r w:rsidR="000E0985">
        <w:rPr>
          <w:lang w:val="uk-UA"/>
        </w:rPr>
        <w:t xml:space="preserve"> на суму </w:t>
      </w:r>
      <w:r w:rsidR="000E0985" w:rsidRPr="000E0985">
        <w:rPr>
          <w:lang w:val="uk-UA"/>
        </w:rPr>
        <w:t>1367,39</w:t>
      </w:r>
      <w:r w:rsidR="000E0985">
        <w:rPr>
          <w:lang w:val="uk-UA"/>
        </w:rPr>
        <w:t xml:space="preserve"> без ПДВ</w:t>
      </w:r>
      <w:r>
        <w:rPr>
          <w:lang w:val="uk-UA"/>
        </w:rPr>
        <w:t xml:space="preserve">. </w:t>
      </w:r>
    </w:p>
    <w:p w:rsidR="006D6C35" w:rsidRPr="006D6C35" w:rsidRDefault="008820F3" w:rsidP="006D6C35">
      <w:pPr>
        <w:jc w:val="both"/>
        <w:rPr>
          <w:lang w:val="uk-UA"/>
        </w:rPr>
      </w:pPr>
      <w:r>
        <w:rPr>
          <w:lang w:val="uk-UA"/>
        </w:rPr>
        <w:t xml:space="preserve">       </w:t>
      </w:r>
    </w:p>
    <w:p w:rsidR="00D46526" w:rsidRPr="008820F3" w:rsidRDefault="006D6C35" w:rsidP="00D465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D46526" w:rsidRPr="00AD2C32">
        <w:rPr>
          <w:color w:val="000000"/>
          <w:lang w:val="uk-UA"/>
        </w:rPr>
        <w:t xml:space="preserve">        Даний захід не є економічно ефективним, але забезпечить надійність роботи ОСК «</w:t>
      </w:r>
      <w:proofErr w:type="spellStart"/>
      <w:r w:rsidR="00D46526" w:rsidRPr="00AD2C32">
        <w:rPr>
          <w:color w:val="000000"/>
          <w:lang w:val="uk-UA"/>
        </w:rPr>
        <w:t>Магала</w:t>
      </w:r>
      <w:proofErr w:type="spellEnd"/>
      <w:r w:rsidR="00D46526" w:rsidRPr="00AD2C32">
        <w:rPr>
          <w:color w:val="000000"/>
          <w:lang w:val="uk-UA"/>
        </w:rPr>
        <w:t xml:space="preserve">», та в свою чергу </w:t>
      </w:r>
      <w:r w:rsidR="00D46526" w:rsidRPr="008820F3">
        <w:rPr>
          <w:color w:val="000000"/>
          <w:lang w:val="uk-UA"/>
        </w:rPr>
        <w:t>сприятиме підвищенню екологічної безпеки та охорони навколишнього середовища.</w:t>
      </w:r>
    </w:p>
    <w:p w:rsidR="006D6C35" w:rsidRPr="006D6C35" w:rsidRDefault="006D6C35" w:rsidP="006D6C35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086DCA" w:rsidRPr="008820F3" w:rsidRDefault="00086DCA" w:rsidP="00086DC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69127F" w:rsidRPr="006D6C35" w:rsidRDefault="006D6C35" w:rsidP="0069127F">
      <w:pPr>
        <w:jc w:val="both"/>
        <w:rPr>
          <w:b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 w:rsidRPr="006D6C35">
        <w:rPr>
          <w:noProof/>
          <w:snapToGrid w:val="0"/>
          <w:lang w:val="uk-UA"/>
        </w:rPr>
        <w:t>Зведений кошторисний розрахунок.</w:t>
      </w:r>
      <w:r w:rsidR="000E0985">
        <w:rPr>
          <w:noProof/>
          <w:snapToGrid w:val="0"/>
          <w:lang w:val="uk-UA"/>
        </w:rPr>
        <w:t xml:space="preserve"> </w:t>
      </w:r>
      <w:r w:rsidRPr="006D6C35">
        <w:rPr>
          <w:noProof/>
          <w:snapToGrid w:val="0"/>
          <w:lang w:val="uk-UA"/>
        </w:rPr>
        <w:t>Відомості робіт, матеріалів, ресурсів</w:t>
      </w:r>
      <w:r w:rsidR="00E22D40">
        <w:rPr>
          <w:noProof/>
          <w:snapToGrid w:val="0"/>
          <w:lang w:val="uk-UA"/>
        </w:rPr>
        <w:t>.</w:t>
      </w:r>
      <w:r w:rsidR="009A6FCF">
        <w:rPr>
          <w:noProof/>
          <w:snapToGrid w:val="0"/>
          <w:lang w:val="uk-UA"/>
        </w:rPr>
        <w:t xml:space="preserve"> Експертний звіт.</w:t>
      </w:r>
    </w:p>
    <w:p w:rsidR="0069127F" w:rsidRDefault="0069127F" w:rsidP="0069127F">
      <w:pPr>
        <w:jc w:val="both"/>
        <w:rPr>
          <w:b/>
          <w:lang w:val="uk-UA"/>
        </w:rPr>
      </w:pPr>
    </w:p>
    <w:p w:rsidR="0069127F" w:rsidRDefault="0069127F" w:rsidP="0069127F">
      <w:pPr>
        <w:jc w:val="both"/>
        <w:rPr>
          <w:b/>
          <w:lang w:val="uk-UA"/>
        </w:rPr>
      </w:pPr>
    </w:p>
    <w:p w:rsidR="0069127F" w:rsidRDefault="0069127F" w:rsidP="0069127F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69127F" w:rsidRDefault="0069127F" w:rsidP="0069127F">
      <w:pPr>
        <w:jc w:val="both"/>
        <w:rPr>
          <w:b/>
          <w:lang w:val="uk-UA"/>
        </w:rPr>
      </w:pPr>
    </w:p>
    <w:p w:rsidR="0069127F" w:rsidRPr="0084663A" w:rsidRDefault="0069127F" w:rsidP="0069127F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086DCA" w:rsidRPr="0069127F" w:rsidRDefault="00086DCA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086DCA" w:rsidRDefault="00086DCA" w:rsidP="00F61654">
      <w:pPr>
        <w:jc w:val="both"/>
        <w:rPr>
          <w:b/>
          <w:lang w:val="uk-UA"/>
        </w:rPr>
      </w:pPr>
      <w:r>
        <w:rPr>
          <w:b/>
          <w:lang w:val="uk-UA"/>
        </w:rPr>
        <w:t xml:space="preserve">2.5.2 </w:t>
      </w:r>
      <w:r w:rsidRPr="00086DCA">
        <w:rPr>
          <w:b/>
          <w:lang w:val="uk-UA"/>
        </w:rPr>
        <w:t xml:space="preserve">Капітальний ремонт самопливного каналізаційного колектора діаметром 300 х450 мм в районі </w:t>
      </w:r>
      <w:proofErr w:type="spellStart"/>
      <w:r w:rsidRPr="00086DCA">
        <w:rPr>
          <w:b/>
          <w:lang w:val="uk-UA"/>
        </w:rPr>
        <w:t>вул.В.Чкалова</w:t>
      </w:r>
      <w:proofErr w:type="spellEnd"/>
      <w:r w:rsidRPr="00086DCA">
        <w:rPr>
          <w:b/>
          <w:lang w:val="uk-UA"/>
        </w:rPr>
        <w:t xml:space="preserve"> до </w:t>
      </w:r>
      <w:proofErr w:type="spellStart"/>
      <w:r w:rsidRPr="00086DCA">
        <w:rPr>
          <w:b/>
          <w:lang w:val="uk-UA"/>
        </w:rPr>
        <w:t>вул.В.Винниченка</w:t>
      </w:r>
      <w:proofErr w:type="spellEnd"/>
      <w:r w:rsidRPr="00086DCA">
        <w:rPr>
          <w:b/>
          <w:lang w:val="uk-UA"/>
        </w:rPr>
        <w:t xml:space="preserve"> в </w:t>
      </w:r>
      <w:proofErr w:type="spellStart"/>
      <w:r w:rsidRPr="00086DCA">
        <w:rPr>
          <w:b/>
          <w:lang w:val="uk-UA"/>
        </w:rPr>
        <w:t>м.Чернівці</w:t>
      </w:r>
      <w:proofErr w:type="spellEnd"/>
    </w:p>
    <w:p w:rsidR="00086DCA" w:rsidRDefault="00086DCA" w:rsidP="00086DC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086DCA" w:rsidRDefault="00086DCA" w:rsidP="00086DC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 w:rsidRPr="00246A34">
        <w:rPr>
          <w:lang w:val="uk-UA"/>
        </w:rPr>
        <w:t xml:space="preserve">Вартість впровадження – </w:t>
      </w:r>
      <w:r w:rsidR="0056644D">
        <w:t>2404,0</w:t>
      </w:r>
      <w:r w:rsidR="0056644D">
        <w:rPr>
          <w:lang w:val="uk-UA"/>
        </w:rPr>
        <w:t xml:space="preserve">8 </w:t>
      </w:r>
      <w:r>
        <w:t xml:space="preserve">тис. </w:t>
      </w:r>
      <w:proofErr w:type="spellStart"/>
      <w:r>
        <w:t>грн</w:t>
      </w:r>
      <w:proofErr w:type="spellEnd"/>
      <w:r>
        <w:t>. (без ПДВ).</w:t>
      </w:r>
      <w:r w:rsidRPr="0027351C">
        <w:t xml:space="preserve"> </w:t>
      </w:r>
    </w:p>
    <w:p w:rsidR="001309A6" w:rsidRPr="001309A6" w:rsidRDefault="001309A6" w:rsidP="00086DC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1309A6" w:rsidRDefault="001309A6" w:rsidP="001309A6">
      <w:pPr>
        <w:ind w:firstLine="709"/>
        <w:jc w:val="both"/>
        <w:rPr>
          <w:color w:val="000000"/>
          <w:lang w:val="uk-UA"/>
        </w:rPr>
      </w:pPr>
      <w:proofErr w:type="spellStart"/>
      <w:r w:rsidRPr="00AD2C32">
        <w:rPr>
          <w:color w:val="000000"/>
        </w:rPr>
        <w:t>Самопливний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каналізаційний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колектор</w:t>
      </w:r>
      <w:proofErr w:type="spellEnd"/>
      <w:r w:rsidRPr="00AD2C32">
        <w:rPr>
          <w:color w:val="000000"/>
        </w:rPr>
        <w:t xml:space="preserve"> Ø </w:t>
      </w:r>
      <w:r w:rsidRPr="00AD2C32">
        <w:rPr>
          <w:color w:val="000000"/>
          <w:lang w:val="uk-UA"/>
        </w:rPr>
        <w:t>300х450</w:t>
      </w:r>
      <w:r w:rsidRPr="00AD2C32">
        <w:rPr>
          <w:color w:val="000000"/>
        </w:rPr>
        <w:t xml:space="preserve"> мм </w:t>
      </w:r>
      <w:r w:rsidRPr="00AD2C32">
        <w:rPr>
          <w:color w:val="000000"/>
          <w:lang w:val="uk-UA"/>
        </w:rPr>
        <w:t xml:space="preserve">прокладений в районі </w:t>
      </w:r>
      <w:proofErr w:type="spellStart"/>
      <w:r w:rsidRPr="00AD2C32">
        <w:rPr>
          <w:color w:val="000000"/>
          <w:lang w:val="uk-UA"/>
        </w:rPr>
        <w:t>вул.В.Чкалова</w:t>
      </w:r>
      <w:proofErr w:type="spellEnd"/>
      <w:r w:rsidRPr="00AD2C32">
        <w:rPr>
          <w:color w:val="000000"/>
          <w:lang w:val="uk-UA"/>
        </w:rPr>
        <w:t xml:space="preserve"> по території Бази </w:t>
      </w:r>
      <w:proofErr w:type="spellStart"/>
      <w:r w:rsidRPr="00AD2C32">
        <w:rPr>
          <w:color w:val="000000"/>
          <w:lang w:val="uk-UA"/>
        </w:rPr>
        <w:t>Укрбакалія</w:t>
      </w:r>
      <w:proofErr w:type="spellEnd"/>
      <w:r w:rsidRPr="00AD2C32">
        <w:rPr>
          <w:color w:val="000000"/>
          <w:lang w:val="uk-UA"/>
        </w:rPr>
        <w:t xml:space="preserve"> до </w:t>
      </w:r>
      <w:proofErr w:type="spellStart"/>
      <w:r w:rsidRPr="00AD2C32">
        <w:rPr>
          <w:color w:val="000000"/>
          <w:lang w:val="uk-UA"/>
        </w:rPr>
        <w:t>вул.В.Вінниченка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побудований</w:t>
      </w:r>
      <w:proofErr w:type="spellEnd"/>
      <w:r w:rsidRPr="00AD2C32">
        <w:rPr>
          <w:color w:val="000000"/>
        </w:rPr>
        <w:t xml:space="preserve"> в </w:t>
      </w:r>
      <w:r w:rsidRPr="00AD2C32">
        <w:rPr>
          <w:color w:val="000000"/>
          <w:lang w:val="uk-UA"/>
        </w:rPr>
        <w:t>70-х роках минулого століття</w:t>
      </w:r>
      <w:r w:rsidRPr="00AD2C32">
        <w:rPr>
          <w:color w:val="000000"/>
        </w:rPr>
        <w:t xml:space="preserve">. </w:t>
      </w:r>
      <w:proofErr w:type="spellStart"/>
      <w:r w:rsidRPr="00AD2C32">
        <w:rPr>
          <w:color w:val="000000"/>
        </w:rPr>
        <w:t>Даний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колектор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прокладений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залізобетонних</w:t>
      </w:r>
      <w:proofErr w:type="spellEnd"/>
      <w:r w:rsidRPr="00AD2C32">
        <w:rPr>
          <w:color w:val="000000"/>
        </w:rPr>
        <w:t xml:space="preserve"> труб, </w:t>
      </w:r>
      <w:proofErr w:type="spellStart"/>
      <w:r w:rsidRPr="00AD2C32">
        <w:rPr>
          <w:color w:val="000000"/>
        </w:rPr>
        <w:t>які</w:t>
      </w:r>
      <w:proofErr w:type="spellEnd"/>
      <w:r w:rsidRPr="00AD2C32">
        <w:rPr>
          <w:color w:val="000000"/>
        </w:rPr>
        <w:t xml:space="preserve"> не </w:t>
      </w:r>
      <w:proofErr w:type="spellStart"/>
      <w:r w:rsidRPr="00AD2C32">
        <w:rPr>
          <w:color w:val="000000"/>
        </w:rPr>
        <w:t>мають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ні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зовнішнього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ні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внутрішнього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захисного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покриття</w:t>
      </w:r>
      <w:proofErr w:type="spellEnd"/>
      <w:r w:rsidRPr="00AD2C32">
        <w:rPr>
          <w:color w:val="000000"/>
        </w:rPr>
        <w:t xml:space="preserve">. </w:t>
      </w:r>
      <w:proofErr w:type="spellStart"/>
      <w:r w:rsidRPr="00AD2C32">
        <w:rPr>
          <w:color w:val="000000"/>
        </w:rPr>
        <w:t>Аварійний</w:t>
      </w:r>
      <w:proofErr w:type="spellEnd"/>
      <w:r w:rsidRPr="00AD2C32">
        <w:rPr>
          <w:color w:val="000000"/>
        </w:rPr>
        <w:t xml:space="preserve"> стан </w:t>
      </w:r>
      <w:proofErr w:type="spellStart"/>
      <w:r w:rsidRPr="00AD2C32">
        <w:rPr>
          <w:color w:val="000000"/>
        </w:rPr>
        <w:t>колектору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викликаний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агресивною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дією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ґрунтових</w:t>
      </w:r>
      <w:proofErr w:type="spellEnd"/>
      <w:r w:rsidRPr="00AD2C32">
        <w:rPr>
          <w:color w:val="000000"/>
        </w:rPr>
        <w:t xml:space="preserve"> вод на </w:t>
      </w:r>
      <w:proofErr w:type="spellStart"/>
      <w:r w:rsidRPr="00AD2C32">
        <w:rPr>
          <w:color w:val="000000"/>
        </w:rPr>
        <w:t>зовнішню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поверхню</w:t>
      </w:r>
      <w:proofErr w:type="spellEnd"/>
      <w:r w:rsidRPr="00AD2C32">
        <w:rPr>
          <w:color w:val="000000"/>
        </w:rPr>
        <w:t xml:space="preserve"> та </w:t>
      </w:r>
      <w:proofErr w:type="spellStart"/>
      <w:r w:rsidRPr="00AD2C32">
        <w:rPr>
          <w:color w:val="000000"/>
        </w:rPr>
        <w:t>газової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корозії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внутрішньої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поверхні</w:t>
      </w:r>
      <w:proofErr w:type="spellEnd"/>
      <w:r w:rsidRPr="00AD2C32">
        <w:rPr>
          <w:color w:val="000000"/>
        </w:rPr>
        <w:t xml:space="preserve"> у </w:t>
      </w:r>
      <w:proofErr w:type="spellStart"/>
      <w:r w:rsidRPr="00AD2C32">
        <w:rPr>
          <w:color w:val="000000"/>
        </w:rPr>
        <w:t>верхній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сфері</w:t>
      </w:r>
      <w:proofErr w:type="spellEnd"/>
      <w:r w:rsidRPr="00AD2C32">
        <w:rPr>
          <w:color w:val="000000"/>
        </w:rPr>
        <w:t xml:space="preserve"> трубопроводу. </w:t>
      </w:r>
      <w:proofErr w:type="spellStart"/>
      <w:r w:rsidRPr="00AD2C32">
        <w:rPr>
          <w:color w:val="000000"/>
        </w:rPr>
        <w:t>Аварійний</w:t>
      </w:r>
      <w:proofErr w:type="spellEnd"/>
      <w:r w:rsidRPr="00AD2C32">
        <w:rPr>
          <w:color w:val="000000"/>
        </w:rPr>
        <w:t xml:space="preserve"> стан </w:t>
      </w:r>
      <w:proofErr w:type="spellStart"/>
      <w:r w:rsidRPr="00AD2C32">
        <w:rPr>
          <w:color w:val="000000"/>
        </w:rPr>
        <w:t>колектору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також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створює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загрози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екологічному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середовищу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і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санітарно-епідеміологічної</w:t>
      </w:r>
      <w:proofErr w:type="spellEnd"/>
      <w:r w:rsidRPr="00AD2C32">
        <w:rPr>
          <w:color w:val="000000"/>
        </w:rPr>
        <w:t xml:space="preserve"> обстановки </w:t>
      </w:r>
      <w:proofErr w:type="spellStart"/>
      <w:r w:rsidRPr="00AD2C32">
        <w:rPr>
          <w:color w:val="000000"/>
        </w:rPr>
        <w:t>прилеглих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житлових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районів</w:t>
      </w:r>
      <w:proofErr w:type="spellEnd"/>
      <w:r w:rsidRPr="00AD2C32">
        <w:rPr>
          <w:color w:val="000000"/>
        </w:rPr>
        <w:t>.</w:t>
      </w:r>
    </w:p>
    <w:p w:rsidR="001309A6" w:rsidRDefault="001309A6" w:rsidP="001309A6">
      <w:pPr>
        <w:jc w:val="both"/>
        <w:rPr>
          <w:lang w:val="uk-UA"/>
        </w:rPr>
      </w:pPr>
      <w:r>
        <w:rPr>
          <w:color w:val="000000"/>
          <w:lang w:val="uk-UA"/>
        </w:rPr>
        <w:t xml:space="preserve">         У 2018 році розроблено </w:t>
      </w:r>
      <w:proofErr w:type="spellStart"/>
      <w:r w:rsidRPr="00AD2C32">
        <w:rPr>
          <w:color w:val="000000"/>
        </w:rPr>
        <w:t>проектно-кошторисну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документацію</w:t>
      </w:r>
      <w:proofErr w:type="spellEnd"/>
      <w:r>
        <w:rPr>
          <w:color w:val="000000"/>
          <w:lang w:val="uk-UA"/>
        </w:rPr>
        <w:t>.</w:t>
      </w:r>
    </w:p>
    <w:p w:rsidR="001309A6" w:rsidRDefault="001309A6" w:rsidP="001309A6">
      <w:pPr>
        <w:jc w:val="both"/>
        <w:rPr>
          <w:color w:val="000000"/>
          <w:lang w:val="uk-UA"/>
        </w:rPr>
      </w:pPr>
      <w:r>
        <w:rPr>
          <w:lang w:val="uk-UA"/>
        </w:rPr>
        <w:t xml:space="preserve">        </w:t>
      </w:r>
      <w:r>
        <w:rPr>
          <w:color w:val="000000"/>
          <w:lang w:val="uk-UA"/>
        </w:rPr>
        <w:t xml:space="preserve"> </w:t>
      </w:r>
      <w:r w:rsidRPr="00AD2C32">
        <w:rPr>
          <w:color w:val="000000"/>
          <w:lang w:val="uk-UA"/>
        </w:rPr>
        <w:t>П</w:t>
      </w:r>
      <w:proofErr w:type="spellStart"/>
      <w:r w:rsidRPr="00AD2C32">
        <w:rPr>
          <w:color w:val="000000"/>
        </w:rPr>
        <w:t>рийнято</w:t>
      </w:r>
      <w:proofErr w:type="spellEnd"/>
      <w:r w:rsidRPr="00AD2C32">
        <w:rPr>
          <w:color w:val="000000"/>
        </w:rPr>
        <w:t xml:space="preserve"> </w:t>
      </w:r>
      <w:proofErr w:type="spellStart"/>
      <w:r w:rsidRPr="00AD2C32">
        <w:rPr>
          <w:color w:val="000000"/>
        </w:rPr>
        <w:t>рішення</w:t>
      </w:r>
      <w:proofErr w:type="spellEnd"/>
      <w:r w:rsidRPr="00AD2C32">
        <w:rPr>
          <w:color w:val="000000"/>
        </w:rPr>
        <w:t xml:space="preserve"> в межах ІП 20</w:t>
      </w:r>
      <w:proofErr w:type="spellStart"/>
      <w:r>
        <w:rPr>
          <w:color w:val="000000"/>
          <w:lang w:val="uk-UA"/>
        </w:rPr>
        <w:t>20</w:t>
      </w:r>
      <w:proofErr w:type="spellEnd"/>
      <w:r w:rsidRPr="00AD2C32">
        <w:rPr>
          <w:color w:val="000000"/>
        </w:rPr>
        <w:t xml:space="preserve"> року </w:t>
      </w:r>
      <w:r>
        <w:rPr>
          <w:color w:val="000000"/>
          <w:lang w:val="uk-UA"/>
        </w:rPr>
        <w:t>виконати к</w:t>
      </w:r>
      <w:r w:rsidRPr="001309A6">
        <w:rPr>
          <w:lang w:val="uk-UA"/>
        </w:rPr>
        <w:t xml:space="preserve">апітальний ремонт самопливного каналізаційного колектора діаметром 300 х450 мм в районі </w:t>
      </w:r>
      <w:proofErr w:type="spellStart"/>
      <w:r w:rsidRPr="001309A6">
        <w:rPr>
          <w:lang w:val="uk-UA"/>
        </w:rPr>
        <w:t>вул.В.Чкалова</w:t>
      </w:r>
      <w:proofErr w:type="spellEnd"/>
      <w:r w:rsidRPr="001309A6">
        <w:rPr>
          <w:lang w:val="uk-UA"/>
        </w:rPr>
        <w:t xml:space="preserve"> до </w:t>
      </w:r>
      <w:proofErr w:type="spellStart"/>
      <w:r w:rsidRPr="001309A6">
        <w:rPr>
          <w:lang w:val="uk-UA"/>
        </w:rPr>
        <w:t>вул.В.Винниченка</w:t>
      </w:r>
      <w:proofErr w:type="spellEnd"/>
      <w:r w:rsidRPr="001309A6">
        <w:rPr>
          <w:lang w:val="uk-UA"/>
        </w:rPr>
        <w:t xml:space="preserve"> в </w:t>
      </w:r>
      <w:proofErr w:type="spellStart"/>
      <w:r w:rsidRPr="001309A6">
        <w:rPr>
          <w:lang w:val="uk-UA"/>
        </w:rPr>
        <w:t>м.Чернівці</w:t>
      </w:r>
      <w:proofErr w:type="spellEnd"/>
      <w:r>
        <w:rPr>
          <w:lang w:val="uk-UA"/>
        </w:rPr>
        <w:t>.</w:t>
      </w:r>
    </w:p>
    <w:p w:rsidR="001309A6" w:rsidRPr="00AD2C32" w:rsidRDefault="001309A6" w:rsidP="001309A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r w:rsidRPr="00AD2C32">
        <w:rPr>
          <w:color w:val="000000"/>
          <w:lang w:val="uk-UA"/>
        </w:rPr>
        <w:t xml:space="preserve">Реалізація заходу дозволить не тільки зменшити вже існуюче навантаження на навколишнє </w:t>
      </w:r>
      <w:proofErr w:type="spellStart"/>
      <w:r w:rsidRPr="00AD2C32">
        <w:rPr>
          <w:color w:val="000000"/>
          <w:lang w:val="uk-UA"/>
        </w:rPr>
        <w:t>природнє</w:t>
      </w:r>
      <w:proofErr w:type="spellEnd"/>
      <w:r w:rsidRPr="00AD2C32">
        <w:rPr>
          <w:color w:val="000000"/>
          <w:lang w:val="uk-UA"/>
        </w:rPr>
        <w:t xml:space="preserve"> середовище, яке пов'язане з локальними аварійними ситуаціями, а і забезпечити надійне та якісне відведення стоків мешканців міста впродовж десятиріч, уникнути екологічної катастрофи, виникнення якою є питанням лише часу.</w:t>
      </w:r>
    </w:p>
    <w:p w:rsidR="001309A6" w:rsidRPr="00AD2C32" w:rsidRDefault="001309A6" w:rsidP="001309A6">
      <w:pPr>
        <w:ind w:firstLine="709"/>
        <w:jc w:val="both"/>
        <w:rPr>
          <w:b/>
          <w:color w:val="000000"/>
          <w:lang w:val="uk-UA"/>
        </w:rPr>
      </w:pPr>
      <w:r w:rsidRPr="00AD2C32">
        <w:rPr>
          <w:color w:val="000000"/>
          <w:lang w:val="uk-UA"/>
        </w:rPr>
        <w:t>Констатуючи низьку економічну ефективність даного проекту, необхідно зробити наголос на досягненні вкрай важливих цілей, які не можуть бути оцінені в грошовому еквіваленті: надійне водовідведення стоків та уникнення аварійних ситуацій, що загрожують забрудненням навколишнього природного середовища.</w:t>
      </w:r>
    </w:p>
    <w:p w:rsidR="0069127F" w:rsidRDefault="0069127F" w:rsidP="0069127F">
      <w:pPr>
        <w:jc w:val="both"/>
        <w:rPr>
          <w:b/>
          <w:lang w:val="uk-UA"/>
        </w:rPr>
      </w:pPr>
    </w:p>
    <w:p w:rsidR="003A13AA" w:rsidRPr="006D6C35" w:rsidRDefault="00A82C00" w:rsidP="003A13AA">
      <w:pPr>
        <w:jc w:val="both"/>
        <w:rPr>
          <w:b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 w:rsidRPr="006D6C35">
        <w:rPr>
          <w:noProof/>
          <w:snapToGrid w:val="0"/>
          <w:lang w:val="uk-UA"/>
        </w:rPr>
        <w:t>Зведений кошторисний розрахунок. Відомості робіт, матеріалів, ресурсів</w:t>
      </w:r>
      <w:r w:rsidR="003A13AA">
        <w:rPr>
          <w:noProof/>
          <w:snapToGrid w:val="0"/>
          <w:lang w:val="uk-UA"/>
        </w:rPr>
        <w:t>. Експертний звіт.</w:t>
      </w:r>
    </w:p>
    <w:p w:rsidR="00A82C00" w:rsidRPr="006D6C35" w:rsidRDefault="00A82C00" w:rsidP="00A82C00">
      <w:pPr>
        <w:jc w:val="both"/>
        <w:rPr>
          <w:b/>
          <w:lang w:val="uk-UA"/>
        </w:rPr>
      </w:pPr>
    </w:p>
    <w:p w:rsidR="0069127F" w:rsidRDefault="0069127F" w:rsidP="0069127F">
      <w:pPr>
        <w:jc w:val="both"/>
        <w:rPr>
          <w:b/>
          <w:lang w:val="uk-UA"/>
        </w:rPr>
      </w:pPr>
    </w:p>
    <w:p w:rsidR="0069127F" w:rsidRDefault="0069127F" w:rsidP="0069127F">
      <w:pPr>
        <w:jc w:val="both"/>
        <w:rPr>
          <w:b/>
          <w:lang w:val="uk-UA"/>
        </w:rPr>
      </w:pPr>
    </w:p>
    <w:p w:rsidR="0069127F" w:rsidRDefault="0069127F" w:rsidP="0069127F">
      <w:pPr>
        <w:jc w:val="both"/>
        <w:rPr>
          <w:b/>
          <w:lang w:val="uk-UA"/>
        </w:rPr>
      </w:pPr>
    </w:p>
    <w:p w:rsidR="0069127F" w:rsidRDefault="0069127F" w:rsidP="0069127F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69127F" w:rsidRDefault="0069127F" w:rsidP="0069127F">
      <w:pPr>
        <w:jc w:val="both"/>
        <w:rPr>
          <w:b/>
          <w:lang w:val="uk-UA"/>
        </w:rPr>
      </w:pPr>
    </w:p>
    <w:p w:rsidR="0069127F" w:rsidRPr="0084663A" w:rsidRDefault="0069127F" w:rsidP="0069127F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086DCA" w:rsidRDefault="00086DCA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69127F" w:rsidRDefault="0069127F" w:rsidP="00F61654">
      <w:pPr>
        <w:jc w:val="both"/>
        <w:rPr>
          <w:b/>
          <w:lang w:val="uk-UA"/>
        </w:rPr>
      </w:pPr>
    </w:p>
    <w:p w:rsidR="0056644D" w:rsidRDefault="00086DCA" w:rsidP="00F61654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2.</w:t>
      </w:r>
      <w:r w:rsidR="0056644D">
        <w:rPr>
          <w:b/>
          <w:lang w:val="uk-UA"/>
        </w:rPr>
        <w:t xml:space="preserve">6 </w:t>
      </w:r>
      <w:r w:rsidR="0056644D" w:rsidRPr="0056644D">
        <w:rPr>
          <w:b/>
          <w:lang w:val="uk-UA"/>
        </w:rPr>
        <w:t>Інші заходи, з них:</w:t>
      </w:r>
    </w:p>
    <w:p w:rsidR="0056644D" w:rsidRDefault="0056644D" w:rsidP="00F61654">
      <w:pPr>
        <w:jc w:val="both"/>
        <w:rPr>
          <w:b/>
          <w:lang w:val="uk-UA"/>
        </w:rPr>
      </w:pPr>
    </w:p>
    <w:p w:rsidR="0056644D" w:rsidRDefault="0056644D" w:rsidP="00F61654">
      <w:pPr>
        <w:jc w:val="both"/>
        <w:rPr>
          <w:b/>
          <w:lang w:val="uk-UA"/>
        </w:rPr>
      </w:pPr>
      <w:r>
        <w:rPr>
          <w:b/>
          <w:lang w:val="uk-UA"/>
        </w:rPr>
        <w:t xml:space="preserve">2.6.1 </w:t>
      </w:r>
      <w:r w:rsidRPr="0056644D">
        <w:rPr>
          <w:b/>
          <w:lang w:val="uk-UA"/>
        </w:rPr>
        <w:t>Розроблення проектно-кошторисної документації на капітальний ремонт ділянки каналізаційного колектора діаметром 1</w:t>
      </w:r>
      <w:r w:rsidR="00143A21">
        <w:rPr>
          <w:b/>
          <w:lang w:val="uk-UA"/>
        </w:rPr>
        <w:t>0</w:t>
      </w:r>
      <w:r w:rsidRPr="0056644D">
        <w:rPr>
          <w:b/>
          <w:lang w:val="uk-UA"/>
        </w:rPr>
        <w:t xml:space="preserve">00 мм в районі вул. </w:t>
      </w:r>
      <w:proofErr w:type="spellStart"/>
      <w:r w:rsidRPr="0056644D">
        <w:rPr>
          <w:b/>
          <w:lang w:val="uk-UA"/>
        </w:rPr>
        <w:t>Петрозаводської</w:t>
      </w:r>
      <w:proofErr w:type="spellEnd"/>
      <w:r w:rsidRPr="0056644D">
        <w:rPr>
          <w:b/>
          <w:lang w:val="uk-UA"/>
        </w:rPr>
        <w:t xml:space="preserve"> в </w:t>
      </w:r>
      <w:proofErr w:type="spellStart"/>
      <w:r w:rsidRPr="0056644D">
        <w:rPr>
          <w:b/>
          <w:lang w:val="uk-UA"/>
        </w:rPr>
        <w:t>м.Чернівці</w:t>
      </w:r>
      <w:proofErr w:type="spellEnd"/>
    </w:p>
    <w:p w:rsidR="0056644D" w:rsidRDefault="0056644D" w:rsidP="0056644D">
      <w:pPr>
        <w:jc w:val="both"/>
        <w:rPr>
          <w:lang w:val="uk-UA"/>
        </w:rPr>
      </w:pPr>
    </w:p>
    <w:p w:rsidR="0056644D" w:rsidRDefault="0056644D" w:rsidP="0056644D">
      <w:pPr>
        <w:jc w:val="both"/>
      </w:pPr>
      <w:r w:rsidRPr="00246A34">
        <w:rPr>
          <w:lang w:val="uk-UA"/>
        </w:rPr>
        <w:t xml:space="preserve">Вартість впровадження </w:t>
      </w:r>
      <w:r w:rsidRPr="0056644D">
        <w:rPr>
          <w:lang w:val="uk-UA"/>
        </w:rPr>
        <w:t xml:space="preserve">– </w:t>
      </w:r>
      <w:r w:rsidR="00727704">
        <w:rPr>
          <w:lang w:val="uk-UA"/>
        </w:rPr>
        <w:t>91,06</w:t>
      </w:r>
      <w:r w:rsidRPr="0056644D">
        <w:rPr>
          <w:lang w:val="uk-UA"/>
        </w:rPr>
        <w:t xml:space="preserve"> </w:t>
      </w:r>
      <w:r w:rsidRPr="0056644D">
        <w:t>тис</w:t>
      </w:r>
      <w:r>
        <w:t xml:space="preserve">. </w:t>
      </w:r>
      <w:proofErr w:type="spellStart"/>
      <w:r>
        <w:t>грн</w:t>
      </w:r>
      <w:proofErr w:type="spellEnd"/>
      <w:r>
        <w:t>. (без ПДВ).</w:t>
      </w:r>
      <w:r w:rsidRPr="0027351C">
        <w:t xml:space="preserve"> </w:t>
      </w:r>
    </w:p>
    <w:p w:rsidR="006C26CA" w:rsidRDefault="006C26CA" w:rsidP="00143A21">
      <w:pPr>
        <w:ind w:firstLine="709"/>
        <w:jc w:val="both"/>
        <w:rPr>
          <w:color w:val="000000"/>
          <w:lang w:val="uk-UA"/>
        </w:rPr>
      </w:pPr>
    </w:p>
    <w:p w:rsidR="00143A21" w:rsidRPr="00143A21" w:rsidRDefault="00143A21" w:rsidP="00143A21">
      <w:pPr>
        <w:ind w:firstLine="709"/>
        <w:jc w:val="both"/>
        <w:rPr>
          <w:color w:val="000000"/>
        </w:rPr>
      </w:pPr>
      <w:proofErr w:type="spellStart"/>
      <w:r w:rsidRPr="00143A21">
        <w:rPr>
          <w:color w:val="000000"/>
        </w:rPr>
        <w:t>Каналізаційний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колектор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Ду</w:t>
      </w:r>
      <w:proofErr w:type="spellEnd"/>
      <w:r w:rsidRPr="00143A21">
        <w:rPr>
          <w:color w:val="000000"/>
        </w:rPr>
        <w:t xml:space="preserve"> 1</w:t>
      </w:r>
      <w:r>
        <w:rPr>
          <w:color w:val="000000"/>
          <w:lang w:val="uk-UA"/>
        </w:rPr>
        <w:t>0</w:t>
      </w:r>
      <w:r w:rsidRPr="00143A21">
        <w:rPr>
          <w:color w:val="000000"/>
        </w:rPr>
        <w:t xml:space="preserve">00 мм </w:t>
      </w:r>
      <w:proofErr w:type="spellStart"/>
      <w:r w:rsidRPr="00143A21">
        <w:rPr>
          <w:color w:val="000000"/>
        </w:rPr>
        <w:t>був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збудований</w:t>
      </w:r>
      <w:proofErr w:type="spellEnd"/>
      <w:r w:rsidRPr="00143A21">
        <w:rPr>
          <w:color w:val="000000"/>
        </w:rPr>
        <w:t xml:space="preserve"> у 2010 </w:t>
      </w:r>
      <w:proofErr w:type="spellStart"/>
      <w:r w:rsidRPr="00143A21">
        <w:rPr>
          <w:color w:val="000000"/>
        </w:rPr>
        <w:t>році</w:t>
      </w:r>
      <w:proofErr w:type="spellEnd"/>
      <w:r w:rsidRPr="00143A21">
        <w:rPr>
          <w:color w:val="000000"/>
        </w:rPr>
        <w:t xml:space="preserve"> для </w:t>
      </w:r>
      <w:proofErr w:type="spellStart"/>
      <w:r w:rsidRPr="00143A21">
        <w:rPr>
          <w:color w:val="000000"/>
        </w:rPr>
        <w:t>транспортування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стічних</w:t>
      </w:r>
      <w:proofErr w:type="spellEnd"/>
      <w:r w:rsidRPr="00143A21">
        <w:rPr>
          <w:color w:val="000000"/>
        </w:rPr>
        <w:t xml:space="preserve"> вод </w:t>
      </w:r>
      <w:proofErr w:type="spellStart"/>
      <w:r w:rsidRPr="00143A21">
        <w:rPr>
          <w:color w:val="000000"/>
        </w:rPr>
        <w:t>з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мікрорайону</w:t>
      </w:r>
      <w:proofErr w:type="spellEnd"/>
      <w:r w:rsidRPr="00143A21">
        <w:rPr>
          <w:color w:val="000000"/>
        </w:rPr>
        <w:t xml:space="preserve"> «</w:t>
      </w:r>
      <w:proofErr w:type="spellStart"/>
      <w:r w:rsidRPr="00143A21">
        <w:rPr>
          <w:color w:val="000000"/>
        </w:rPr>
        <w:t>Південний</w:t>
      </w:r>
      <w:proofErr w:type="spellEnd"/>
      <w:r w:rsidRPr="00143A21">
        <w:rPr>
          <w:color w:val="000000"/>
        </w:rPr>
        <w:t xml:space="preserve">» на </w:t>
      </w:r>
      <w:proofErr w:type="spellStart"/>
      <w:r w:rsidRPr="00143A21">
        <w:rPr>
          <w:color w:val="000000"/>
        </w:rPr>
        <w:t>міські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каналізаційні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очисні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споруди</w:t>
      </w:r>
      <w:proofErr w:type="spellEnd"/>
      <w:r w:rsidRPr="00143A21">
        <w:rPr>
          <w:color w:val="000000"/>
        </w:rPr>
        <w:t xml:space="preserve"> «</w:t>
      </w:r>
      <w:proofErr w:type="spellStart"/>
      <w:r w:rsidRPr="00143A21">
        <w:rPr>
          <w:color w:val="000000"/>
        </w:rPr>
        <w:t>Магала</w:t>
      </w:r>
      <w:proofErr w:type="spellEnd"/>
      <w:r w:rsidRPr="00143A21">
        <w:rPr>
          <w:color w:val="000000"/>
        </w:rPr>
        <w:t xml:space="preserve">». </w:t>
      </w:r>
    </w:p>
    <w:p w:rsidR="00143A21" w:rsidRPr="00143A21" w:rsidRDefault="00143A21" w:rsidP="00143A21">
      <w:pPr>
        <w:ind w:firstLine="709"/>
        <w:jc w:val="both"/>
        <w:rPr>
          <w:color w:val="000000"/>
        </w:rPr>
      </w:pPr>
      <w:r w:rsidRPr="00143A21">
        <w:rPr>
          <w:color w:val="000000"/>
        </w:rPr>
        <w:t xml:space="preserve">Дана мережа </w:t>
      </w:r>
      <w:proofErr w:type="spellStart"/>
      <w:r w:rsidRPr="00143A21">
        <w:rPr>
          <w:color w:val="000000"/>
        </w:rPr>
        <w:t>є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однією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з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основних</w:t>
      </w:r>
      <w:proofErr w:type="spellEnd"/>
      <w:r w:rsidRPr="00143A21">
        <w:rPr>
          <w:color w:val="000000"/>
        </w:rPr>
        <w:t xml:space="preserve"> “</w:t>
      </w:r>
      <w:proofErr w:type="spellStart"/>
      <w:r w:rsidRPr="00143A21">
        <w:rPr>
          <w:color w:val="000000"/>
        </w:rPr>
        <w:t>комунальних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артерій</w:t>
      </w:r>
      <w:proofErr w:type="spellEnd"/>
      <w:r w:rsidRPr="00143A21">
        <w:rPr>
          <w:color w:val="000000"/>
        </w:rPr>
        <w:t xml:space="preserve">” у </w:t>
      </w:r>
      <w:proofErr w:type="spellStart"/>
      <w:r w:rsidRPr="00143A21">
        <w:rPr>
          <w:color w:val="000000"/>
        </w:rPr>
        <w:t>інфраструктурі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міста</w:t>
      </w:r>
      <w:proofErr w:type="spellEnd"/>
      <w:r w:rsidRPr="00143A21">
        <w:rPr>
          <w:color w:val="000000"/>
        </w:rPr>
        <w:t xml:space="preserve">, </w:t>
      </w:r>
      <w:proofErr w:type="spellStart"/>
      <w:r w:rsidRPr="00143A21">
        <w:rPr>
          <w:color w:val="000000"/>
        </w:rPr>
        <w:t>оскільки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забезпечує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транспортування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стічних</w:t>
      </w:r>
      <w:proofErr w:type="spellEnd"/>
      <w:r w:rsidRPr="00143A21">
        <w:rPr>
          <w:color w:val="000000"/>
        </w:rPr>
        <w:t xml:space="preserve"> вод </w:t>
      </w:r>
      <w:proofErr w:type="spellStart"/>
      <w:r w:rsidRPr="00143A21">
        <w:rPr>
          <w:color w:val="000000"/>
        </w:rPr>
        <w:t>значної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частини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споживачів</w:t>
      </w:r>
      <w:proofErr w:type="spellEnd"/>
      <w:r w:rsidRPr="00143A21">
        <w:rPr>
          <w:color w:val="000000"/>
        </w:rPr>
        <w:t xml:space="preserve">. Мережа </w:t>
      </w:r>
      <w:proofErr w:type="spellStart"/>
      <w:r w:rsidRPr="00143A21">
        <w:rPr>
          <w:color w:val="000000"/>
        </w:rPr>
        <w:t>самопливного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каналізаційного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колектору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прокладена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з</w:t>
      </w:r>
      <w:proofErr w:type="spellEnd"/>
      <w:r>
        <w:rPr>
          <w:color w:val="000000"/>
          <w:lang w:val="uk-UA"/>
        </w:rPr>
        <w:t>і</w:t>
      </w:r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склопластикових</w:t>
      </w:r>
      <w:proofErr w:type="spellEnd"/>
      <w:r w:rsidRPr="00143A21">
        <w:rPr>
          <w:color w:val="000000"/>
        </w:rPr>
        <w:t xml:space="preserve"> труб . </w:t>
      </w:r>
    </w:p>
    <w:p w:rsidR="00101A66" w:rsidRPr="00143A21" w:rsidRDefault="00101A66" w:rsidP="00101A66">
      <w:pPr>
        <w:jc w:val="both"/>
        <w:rPr>
          <w:color w:val="000000"/>
        </w:rPr>
      </w:pPr>
      <w:r>
        <w:rPr>
          <w:color w:val="000000"/>
          <w:lang w:val="uk-UA"/>
        </w:rPr>
        <w:t xml:space="preserve">           </w:t>
      </w:r>
      <w:proofErr w:type="spellStart"/>
      <w:r w:rsidRPr="00143A21">
        <w:rPr>
          <w:color w:val="000000"/>
        </w:rPr>
        <w:t>Каналізаційний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самопливний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колектор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знаходиться</w:t>
      </w:r>
      <w:proofErr w:type="spellEnd"/>
      <w:r w:rsidRPr="00143A21">
        <w:rPr>
          <w:color w:val="000000"/>
        </w:rPr>
        <w:t xml:space="preserve"> у </w:t>
      </w:r>
      <w:proofErr w:type="spellStart"/>
      <w:r w:rsidRPr="00143A21">
        <w:rPr>
          <w:color w:val="000000"/>
        </w:rPr>
        <w:t>процесі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фізичного</w:t>
      </w:r>
      <w:proofErr w:type="spellEnd"/>
      <w:r w:rsidRPr="00143A21">
        <w:rPr>
          <w:color w:val="000000"/>
        </w:rPr>
        <w:t xml:space="preserve"> та </w:t>
      </w:r>
      <w:proofErr w:type="spellStart"/>
      <w:r w:rsidRPr="00143A21">
        <w:rPr>
          <w:color w:val="000000"/>
        </w:rPr>
        <w:t>функціонального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старіння</w:t>
      </w:r>
      <w:proofErr w:type="spellEnd"/>
      <w:r w:rsidRPr="00143A21">
        <w:rPr>
          <w:color w:val="000000"/>
        </w:rPr>
        <w:t xml:space="preserve">. Цей </w:t>
      </w:r>
      <w:proofErr w:type="spellStart"/>
      <w:r w:rsidRPr="00143A21">
        <w:rPr>
          <w:color w:val="000000"/>
        </w:rPr>
        <w:t>процес</w:t>
      </w:r>
      <w:proofErr w:type="spellEnd"/>
      <w:r w:rsidRPr="00143A21">
        <w:rPr>
          <w:color w:val="000000"/>
        </w:rPr>
        <w:t xml:space="preserve">  </w:t>
      </w:r>
      <w:proofErr w:type="spellStart"/>
      <w:r w:rsidRPr="00143A21">
        <w:rPr>
          <w:color w:val="000000"/>
        </w:rPr>
        <w:t>обумовлений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цілою</w:t>
      </w:r>
      <w:proofErr w:type="spellEnd"/>
      <w:r w:rsidRPr="00143A21">
        <w:rPr>
          <w:color w:val="000000"/>
        </w:rPr>
        <w:t xml:space="preserve"> низкою </w:t>
      </w:r>
      <w:proofErr w:type="spellStart"/>
      <w:r w:rsidRPr="00143A21">
        <w:rPr>
          <w:color w:val="000000"/>
        </w:rPr>
        <w:t>різних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факторів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і</w:t>
      </w:r>
      <w:proofErr w:type="spellEnd"/>
      <w:r w:rsidRPr="00143A21">
        <w:rPr>
          <w:color w:val="000000"/>
        </w:rPr>
        <w:t xml:space="preserve"> умов. </w:t>
      </w:r>
      <w:proofErr w:type="spellStart"/>
      <w:r w:rsidRPr="00143A21">
        <w:rPr>
          <w:color w:val="000000"/>
        </w:rPr>
        <w:t>Колектор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знаходиться</w:t>
      </w:r>
      <w:proofErr w:type="spellEnd"/>
      <w:r w:rsidRPr="00143A21">
        <w:rPr>
          <w:color w:val="000000"/>
        </w:rPr>
        <w:t xml:space="preserve"> в </w:t>
      </w:r>
      <w:proofErr w:type="spellStart"/>
      <w:r w:rsidRPr="00143A21">
        <w:rPr>
          <w:color w:val="000000"/>
        </w:rPr>
        <w:t>незадовільному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технічному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стані</w:t>
      </w:r>
      <w:proofErr w:type="spellEnd"/>
      <w:r w:rsidRPr="00143A21">
        <w:rPr>
          <w:color w:val="000000"/>
        </w:rPr>
        <w:t xml:space="preserve">. </w:t>
      </w:r>
    </w:p>
    <w:p w:rsidR="00143A21" w:rsidRPr="00143A21" w:rsidRDefault="00143A21" w:rsidP="00143A21">
      <w:pPr>
        <w:ind w:firstLine="709"/>
        <w:jc w:val="both"/>
        <w:rPr>
          <w:color w:val="000000"/>
        </w:rPr>
      </w:pPr>
      <w:proofErr w:type="spellStart"/>
      <w:r w:rsidRPr="00143A21">
        <w:rPr>
          <w:color w:val="000000"/>
        </w:rPr>
        <w:t>Аварійний</w:t>
      </w:r>
      <w:proofErr w:type="spellEnd"/>
      <w:r w:rsidRPr="00143A21">
        <w:rPr>
          <w:color w:val="000000"/>
        </w:rPr>
        <w:t xml:space="preserve"> та </w:t>
      </w:r>
      <w:proofErr w:type="spellStart"/>
      <w:r w:rsidRPr="00143A21">
        <w:rPr>
          <w:color w:val="000000"/>
        </w:rPr>
        <w:t>погіршений</w:t>
      </w:r>
      <w:proofErr w:type="spellEnd"/>
      <w:r w:rsidRPr="00143A21">
        <w:rPr>
          <w:color w:val="000000"/>
        </w:rPr>
        <w:t xml:space="preserve"> стан </w:t>
      </w:r>
      <w:proofErr w:type="spellStart"/>
      <w:r w:rsidRPr="00143A21">
        <w:rPr>
          <w:color w:val="000000"/>
        </w:rPr>
        <w:t>мережі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викликаний</w:t>
      </w:r>
      <w:proofErr w:type="spellEnd"/>
      <w:r w:rsidRPr="00143A21">
        <w:rPr>
          <w:color w:val="000000"/>
        </w:rPr>
        <w:t xml:space="preserve"> :</w:t>
      </w:r>
    </w:p>
    <w:p w:rsidR="00143A21" w:rsidRPr="00143A21" w:rsidRDefault="00143A21" w:rsidP="00143A21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A21">
        <w:rPr>
          <w:rFonts w:ascii="Times New Roman" w:hAnsi="Times New Roman"/>
          <w:color w:val="000000"/>
          <w:sz w:val="24"/>
          <w:szCs w:val="24"/>
        </w:rPr>
        <w:t xml:space="preserve">великими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швидкостями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стоків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через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великі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ухили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геологічні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особливості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рельєфу</w:t>
      </w:r>
      <w:proofErr w:type="spellEnd"/>
    </w:p>
    <w:p w:rsidR="00143A21" w:rsidRPr="00143A21" w:rsidRDefault="00143A21" w:rsidP="00143A21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підвищеним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коефіцієнтом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гідравлічного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тертя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наслідок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характеру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вмісту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стоків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абразивність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крупнодисперсний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вміст</w:t>
      </w:r>
      <w:proofErr w:type="spellEnd"/>
      <w:r w:rsidRPr="00143A21">
        <w:rPr>
          <w:rFonts w:ascii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143A21">
        <w:rPr>
          <w:rFonts w:ascii="Times New Roman" w:hAnsi="Times New Roman"/>
          <w:color w:val="000000"/>
          <w:sz w:val="24"/>
          <w:szCs w:val="24"/>
        </w:rPr>
        <w:t>інше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)</w:t>
      </w:r>
      <w:r w:rsidRPr="00143A21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43A21" w:rsidRPr="00143A21" w:rsidRDefault="00143A21" w:rsidP="00143A21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43A21">
        <w:rPr>
          <w:rFonts w:ascii="Times New Roman" w:hAnsi="Times New Roman"/>
          <w:sz w:val="24"/>
          <w:szCs w:val="24"/>
        </w:rPr>
        <w:t>зсувний</w:t>
      </w:r>
      <w:proofErr w:type="spellEnd"/>
      <w:r w:rsidRPr="00143A21">
        <w:rPr>
          <w:rFonts w:ascii="Times New Roman" w:hAnsi="Times New Roman"/>
          <w:sz w:val="24"/>
          <w:szCs w:val="24"/>
        </w:rPr>
        <w:t xml:space="preserve"> характер </w:t>
      </w:r>
      <w:proofErr w:type="spellStart"/>
      <w:r w:rsidRPr="00143A21">
        <w:rPr>
          <w:rFonts w:ascii="Times New Roman" w:hAnsi="Times New Roman"/>
          <w:sz w:val="24"/>
          <w:szCs w:val="24"/>
        </w:rPr>
        <w:t>ділянки</w:t>
      </w:r>
      <w:proofErr w:type="spellEnd"/>
      <w:r w:rsidR="006C26CA">
        <w:rPr>
          <w:rFonts w:ascii="Times New Roman" w:hAnsi="Times New Roman"/>
          <w:sz w:val="24"/>
          <w:szCs w:val="24"/>
          <w:lang w:val="uk-UA"/>
        </w:rPr>
        <w:t xml:space="preserve"> землі</w:t>
      </w:r>
      <w:r w:rsidRPr="00143A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3A21">
        <w:rPr>
          <w:rFonts w:ascii="Times New Roman" w:hAnsi="Times New Roman"/>
          <w:sz w:val="24"/>
          <w:szCs w:val="24"/>
        </w:rPr>
        <w:t>рух</w:t>
      </w:r>
      <w:proofErr w:type="spellEnd"/>
      <w:r w:rsidRPr="00143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A21">
        <w:rPr>
          <w:rFonts w:ascii="Times New Roman" w:hAnsi="Times New Roman"/>
          <w:sz w:val="24"/>
          <w:szCs w:val="24"/>
        </w:rPr>
        <w:t>просадних</w:t>
      </w:r>
      <w:proofErr w:type="spellEnd"/>
      <w:r w:rsidRPr="00143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A21">
        <w:rPr>
          <w:rFonts w:ascii="Times New Roman" w:hAnsi="Times New Roman"/>
          <w:sz w:val="24"/>
          <w:szCs w:val="24"/>
        </w:rPr>
        <w:t>ґрунтів</w:t>
      </w:r>
      <w:proofErr w:type="spellEnd"/>
      <w:r w:rsidRPr="00143A21">
        <w:rPr>
          <w:rFonts w:ascii="Times New Roman" w:hAnsi="Times New Roman"/>
          <w:sz w:val="24"/>
          <w:szCs w:val="24"/>
        </w:rPr>
        <w:t xml:space="preserve">. </w:t>
      </w:r>
    </w:p>
    <w:p w:rsidR="00143A21" w:rsidRPr="00143A21" w:rsidRDefault="00143A21" w:rsidP="00143A21">
      <w:pPr>
        <w:pStyle w:val="a8"/>
        <w:ind w:left="1429"/>
        <w:jc w:val="both"/>
        <w:rPr>
          <w:rFonts w:ascii="Times New Roman" w:hAnsi="Times New Roman"/>
          <w:sz w:val="24"/>
          <w:szCs w:val="24"/>
        </w:rPr>
      </w:pPr>
    </w:p>
    <w:p w:rsidR="00101A66" w:rsidRPr="00101A66" w:rsidRDefault="00143A21" w:rsidP="00101A66">
      <w:pPr>
        <w:jc w:val="both"/>
        <w:rPr>
          <w:color w:val="000000"/>
          <w:lang w:val="uk-UA"/>
        </w:rPr>
      </w:pPr>
      <w:r w:rsidRPr="00143A21">
        <w:t xml:space="preserve">      </w:t>
      </w:r>
      <w:r>
        <w:rPr>
          <w:color w:val="000000"/>
          <w:lang w:val="uk-UA"/>
        </w:rPr>
        <w:t xml:space="preserve">      У 2019 році</w:t>
      </w:r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виникла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серйозна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аварійна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ситуація</w:t>
      </w:r>
      <w:proofErr w:type="spellEnd"/>
      <w:r w:rsidRPr="00143A21">
        <w:rPr>
          <w:color w:val="000000"/>
        </w:rPr>
        <w:t xml:space="preserve"> </w:t>
      </w:r>
      <w:proofErr w:type="spellStart"/>
      <w:r w:rsidRPr="00143A21">
        <w:rPr>
          <w:color w:val="000000"/>
        </w:rPr>
        <w:t>внаслідок</w:t>
      </w:r>
      <w:proofErr w:type="spellEnd"/>
      <w:r w:rsidR="00101A66">
        <w:rPr>
          <w:color w:val="000000"/>
          <w:lang w:val="uk-UA"/>
        </w:rPr>
        <w:t xml:space="preserve">  </w:t>
      </w:r>
      <w:proofErr w:type="spellStart"/>
      <w:r w:rsidR="00F24B88" w:rsidRPr="00143A21">
        <w:rPr>
          <w:color w:val="000000"/>
        </w:rPr>
        <w:t>руйнування</w:t>
      </w:r>
      <w:proofErr w:type="spellEnd"/>
      <w:r w:rsidR="00F24B88" w:rsidRPr="00143A21">
        <w:rPr>
          <w:color w:val="000000"/>
        </w:rPr>
        <w:t xml:space="preserve"> </w:t>
      </w:r>
      <w:r w:rsidRPr="00143A21">
        <w:rPr>
          <w:color w:val="000000"/>
        </w:rPr>
        <w:t xml:space="preserve">та </w:t>
      </w:r>
      <w:r w:rsidR="00F24B88">
        <w:rPr>
          <w:color w:val="000000"/>
          <w:lang w:val="uk-UA"/>
        </w:rPr>
        <w:t>перелому</w:t>
      </w:r>
      <w:r w:rsidR="00F24B88" w:rsidRPr="00143A21">
        <w:rPr>
          <w:color w:val="000000"/>
        </w:rPr>
        <w:t xml:space="preserve"> </w:t>
      </w:r>
      <w:r w:rsidR="00322969">
        <w:rPr>
          <w:color w:val="000000"/>
          <w:lang w:val="uk-UA"/>
        </w:rPr>
        <w:t>каналізаційного колектора</w:t>
      </w:r>
      <w:r w:rsidRPr="00143A21">
        <w:rPr>
          <w:color w:val="000000"/>
        </w:rPr>
        <w:t xml:space="preserve">. </w:t>
      </w:r>
      <w:r w:rsidR="00101A66">
        <w:rPr>
          <w:color w:val="000000"/>
          <w:lang w:val="uk-UA"/>
        </w:rPr>
        <w:t xml:space="preserve">В процесі виконання відновлювальних робіт виконано вставку зі сталевої труби з встановленням двох хомутів. </w:t>
      </w:r>
      <w:r w:rsidR="00322969">
        <w:rPr>
          <w:color w:val="000000"/>
          <w:lang w:val="uk-UA"/>
        </w:rPr>
        <w:t>Але, стан трубопроводу</w:t>
      </w:r>
      <w:r w:rsidR="00101A66" w:rsidRPr="00143A21">
        <w:rPr>
          <w:color w:val="000000"/>
        </w:rPr>
        <w:t xml:space="preserve"> не </w:t>
      </w:r>
      <w:proofErr w:type="spellStart"/>
      <w:r w:rsidR="00101A66" w:rsidRPr="00143A21">
        <w:rPr>
          <w:color w:val="000000"/>
        </w:rPr>
        <w:t>дозволяє</w:t>
      </w:r>
      <w:proofErr w:type="spellEnd"/>
      <w:r w:rsidR="00101A66" w:rsidRPr="00143A21">
        <w:rPr>
          <w:color w:val="000000"/>
        </w:rPr>
        <w:t xml:space="preserve"> </w:t>
      </w:r>
      <w:proofErr w:type="spellStart"/>
      <w:r w:rsidR="00101A66" w:rsidRPr="00143A21">
        <w:rPr>
          <w:color w:val="000000"/>
        </w:rPr>
        <w:t>забезпечувати</w:t>
      </w:r>
      <w:proofErr w:type="spellEnd"/>
      <w:r w:rsidR="00101A66" w:rsidRPr="00143A21">
        <w:rPr>
          <w:color w:val="000000"/>
        </w:rPr>
        <w:t xml:space="preserve"> подальше </w:t>
      </w:r>
      <w:proofErr w:type="spellStart"/>
      <w:r w:rsidR="00101A66" w:rsidRPr="00143A21">
        <w:rPr>
          <w:color w:val="000000"/>
        </w:rPr>
        <w:t>надійне</w:t>
      </w:r>
      <w:proofErr w:type="spellEnd"/>
      <w:r w:rsidR="00101A66" w:rsidRPr="00143A21">
        <w:rPr>
          <w:color w:val="000000"/>
        </w:rPr>
        <w:t xml:space="preserve"> </w:t>
      </w:r>
      <w:proofErr w:type="spellStart"/>
      <w:r w:rsidR="00101A66" w:rsidRPr="00143A21">
        <w:rPr>
          <w:color w:val="000000"/>
        </w:rPr>
        <w:t>транспорт</w:t>
      </w:r>
      <w:r w:rsidR="00101A66">
        <w:rPr>
          <w:color w:val="000000"/>
        </w:rPr>
        <w:t>ування</w:t>
      </w:r>
      <w:proofErr w:type="spellEnd"/>
      <w:r w:rsidR="00101A66">
        <w:rPr>
          <w:color w:val="000000"/>
        </w:rPr>
        <w:t xml:space="preserve"> </w:t>
      </w:r>
      <w:proofErr w:type="spellStart"/>
      <w:r w:rsidR="00101A66">
        <w:rPr>
          <w:color w:val="000000"/>
        </w:rPr>
        <w:t>стічних</w:t>
      </w:r>
      <w:proofErr w:type="spellEnd"/>
      <w:r w:rsidR="00101A66">
        <w:rPr>
          <w:color w:val="000000"/>
        </w:rPr>
        <w:t xml:space="preserve"> вод. </w:t>
      </w:r>
      <w:proofErr w:type="spellStart"/>
      <w:r w:rsidR="00101A66" w:rsidRPr="00143A21">
        <w:rPr>
          <w:color w:val="000000"/>
        </w:rPr>
        <w:t>Також</w:t>
      </w:r>
      <w:proofErr w:type="spellEnd"/>
      <w:r w:rsidR="00101A66">
        <w:rPr>
          <w:color w:val="000000"/>
          <w:lang w:val="uk-UA"/>
        </w:rPr>
        <w:t>,</w:t>
      </w:r>
      <w:r w:rsidR="00101A66" w:rsidRPr="00143A21">
        <w:rPr>
          <w:color w:val="000000"/>
        </w:rPr>
        <w:t xml:space="preserve"> у </w:t>
      </w:r>
      <w:proofErr w:type="spellStart"/>
      <w:r w:rsidR="00101A66" w:rsidRPr="00143A21">
        <w:rPr>
          <w:color w:val="000000"/>
        </w:rPr>
        <w:t>разі</w:t>
      </w:r>
      <w:proofErr w:type="spellEnd"/>
      <w:r w:rsidR="00101A66" w:rsidRPr="00143A21">
        <w:rPr>
          <w:color w:val="000000"/>
        </w:rPr>
        <w:t xml:space="preserve"> </w:t>
      </w:r>
      <w:proofErr w:type="spellStart"/>
      <w:r w:rsidR="00101A66" w:rsidRPr="00143A21">
        <w:rPr>
          <w:color w:val="000000"/>
        </w:rPr>
        <w:t>порушення</w:t>
      </w:r>
      <w:proofErr w:type="spellEnd"/>
      <w:r w:rsidR="00101A66" w:rsidRPr="00143A21">
        <w:rPr>
          <w:color w:val="000000"/>
        </w:rPr>
        <w:t xml:space="preserve"> </w:t>
      </w:r>
      <w:proofErr w:type="spellStart"/>
      <w:r w:rsidR="00101A66" w:rsidRPr="00143A21">
        <w:rPr>
          <w:color w:val="000000"/>
        </w:rPr>
        <w:t>герметичної</w:t>
      </w:r>
      <w:proofErr w:type="spellEnd"/>
      <w:r w:rsidR="00101A66" w:rsidRPr="00143A21">
        <w:rPr>
          <w:color w:val="000000"/>
        </w:rPr>
        <w:t xml:space="preserve"> трубопроводу</w:t>
      </w:r>
      <w:r w:rsidR="00101A66">
        <w:rPr>
          <w:color w:val="000000"/>
          <w:lang w:val="uk-UA"/>
        </w:rPr>
        <w:t>,</w:t>
      </w:r>
      <w:r w:rsidR="00101A66" w:rsidRPr="00143A21">
        <w:rPr>
          <w:color w:val="000000"/>
        </w:rPr>
        <w:t xml:space="preserve"> буде </w:t>
      </w:r>
      <w:proofErr w:type="spellStart"/>
      <w:r w:rsidR="00101A66" w:rsidRPr="00143A21">
        <w:rPr>
          <w:color w:val="000000"/>
        </w:rPr>
        <w:t>зірвано</w:t>
      </w:r>
      <w:proofErr w:type="spellEnd"/>
      <w:r w:rsidR="00101A66" w:rsidRPr="00143A21">
        <w:rPr>
          <w:color w:val="000000"/>
        </w:rPr>
        <w:t xml:space="preserve"> </w:t>
      </w:r>
      <w:proofErr w:type="spellStart"/>
      <w:r w:rsidR="00101A66" w:rsidRPr="00143A21">
        <w:rPr>
          <w:color w:val="000000"/>
        </w:rPr>
        <w:t>процес</w:t>
      </w:r>
      <w:proofErr w:type="spellEnd"/>
      <w:r w:rsidR="00101A66" w:rsidRPr="00143A21">
        <w:rPr>
          <w:color w:val="000000"/>
        </w:rPr>
        <w:t xml:space="preserve"> </w:t>
      </w:r>
      <w:proofErr w:type="spellStart"/>
      <w:r w:rsidR="00101A66" w:rsidRPr="00143A21">
        <w:rPr>
          <w:color w:val="000000"/>
        </w:rPr>
        <w:t>водопостачання</w:t>
      </w:r>
      <w:proofErr w:type="spellEnd"/>
      <w:r w:rsidR="00101A66" w:rsidRPr="00143A21">
        <w:rPr>
          <w:color w:val="000000"/>
        </w:rPr>
        <w:t xml:space="preserve"> та </w:t>
      </w:r>
      <w:proofErr w:type="spellStart"/>
      <w:r w:rsidR="00101A66" w:rsidRPr="00143A21">
        <w:rPr>
          <w:color w:val="000000"/>
        </w:rPr>
        <w:t>водовідведення</w:t>
      </w:r>
      <w:proofErr w:type="spellEnd"/>
      <w:r w:rsidR="00101A66" w:rsidRPr="00143A21">
        <w:rPr>
          <w:color w:val="000000"/>
        </w:rPr>
        <w:t xml:space="preserve"> </w:t>
      </w:r>
      <w:r w:rsidR="009A6FCF">
        <w:rPr>
          <w:color w:val="000000"/>
          <w:lang w:val="uk-UA"/>
        </w:rPr>
        <w:t xml:space="preserve">значної </w:t>
      </w:r>
      <w:r w:rsidR="00101A66">
        <w:rPr>
          <w:color w:val="000000"/>
          <w:lang w:val="uk-UA"/>
        </w:rPr>
        <w:t xml:space="preserve">частини </w:t>
      </w:r>
      <w:proofErr w:type="spellStart"/>
      <w:r w:rsidR="00101A66">
        <w:rPr>
          <w:color w:val="000000"/>
        </w:rPr>
        <w:t>міста</w:t>
      </w:r>
      <w:proofErr w:type="spellEnd"/>
      <w:r w:rsidR="00101A66">
        <w:rPr>
          <w:color w:val="000000"/>
          <w:lang w:val="uk-UA"/>
        </w:rPr>
        <w:t>.</w:t>
      </w:r>
    </w:p>
    <w:p w:rsidR="00F24B88" w:rsidRDefault="00101A66" w:rsidP="00143A21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</w:t>
      </w:r>
      <w:r w:rsidR="006C26CA">
        <w:rPr>
          <w:color w:val="000000"/>
          <w:lang w:val="uk-UA"/>
        </w:rPr>
        <w:t>З</w:t>
      </w:r>
      <w:r w:rsidR="00143A21" w:rsidRPr="00143A21">
        <w:rPr>
          <w:color w:val="000000"/>
        </w:rPr>
        <w:t xml:space="preserve">ношений та </w:t>
      </w:r>
      <w:proofErr w:type="spellStart"/>
      <w:r w:rsidR="00143A21" w:rsidRPr="00143A21">
        <w:rPr>
          <w:color w:val="000000"/>
        </w:rPr>
        <w:t>аварійний</w:t>
      </w:r>
      <w:proofErr w:type="spellEnd"/>
      <w:r w:rsidR="00143A21" w:rsidRPr="00143A21">
        <w:rPr>
          <w:color w:val="000000"/>
        </w:rPr>
        <w:t xml:space="preserve"> стан </w:t>
      </w:r>
      <w:r w:rsidR="00F24B88">
        <w:rPr>
          <w:color w:val="000000"/>
          <w:lang w:val="uk-UA"/>
        </w:rPr>
        <w:t>трубопроводу</w:t>
      </w:r>
      <w:r w:rsidR="00143A21" w:rsidRPr="00143A21">
        <w:rPr>
          <w:color w:val="000000"/>
        </w:rPr>
        <w:t xml:space="preserve"> </w:t>
      </w:r>
      <w:r w:rsidR="006C26CA">
        <w:rPr>
          <w:color w:val="000000"/>
          <w:lang w:val="uk-UA"/>
        </w:rPr>
        <w:t>з</w:t>
      </w:r>
      <w:proofErr w:type="spellStart"/>
      <w:r w:rsidR="00143A21" w:rsidRPr="00143A21">
        <w:rPr>
          <w:color w:val="000000"/>
        </w:rPr>
        <w:t>мушує</w:t>
      </w:r>
      <w:proofErr w:type="spellEnd"/>
      <w:r w:rsidR="00143A21" w:rsidRPr="00143A21">
        <w:rPr>
          <w:color w:val="000000"/>
        </w:rPr>
        <w:t xml:space="preserve"> провести </w:t>
      </w:r>
      <w:proofErr w:type="spellStart"/>
      <w:r w:rsidR="00143A21" w:rsidRPr="00143A21">
        <w:rPr>
          <w:color w:val="000000"/>
        </w:rPr>
        <w:t>заміну</w:t>
      </w:r>
      <w:proofErr w:type="spellEnd"/>
      <w:r w:rsidR="00143A21" w:rsidRPr="00143A21">
        <w:rPr>
          <w:color w:val="000000"/>
        </w:rPr>
        <w:t xml:space="preserve"> </w:t>
      </w:r>
      <w:r w:rsidR="00F24B88">
        <w:rPr>
          <w:color w:val="000000"/>
          <w:lang w:val="uk-UA"/>
        </w:rPr>
        <w:t xml:space="preserve">ділянки каналізаційного колектора в </w:t>
      </w:r>
      <w:proofErr w:type="spellStart"/>
      <w:r w:rsidR="00143A21" w:rsidRPr="00143A21">
        <w:rPr>
          <w:color w:val="000000"/>
        </w:rPr>
        <w:t>районі</w:t>
      </w:r>
      <w:proofErr w:type="spellEnd"/>
      <w:r w:rsidR="00143A21" w:rsidRPr="00143A21">
        <w:rPr>
          <w:color w:val="000000"/>
        </w:rPr>
        <w:t xml:space="preserve"> </w:t>
      </w:r>
      <w:proofErr w:type="spellStart"/>
      <w:r w:rsidR="00143A21" w:rsidRPr="00143A21">
        <w:rPr>
          <w:color w:val="000000"/>
        </w:rPr>
        <w:t>вулиці</w:t>
      </w:r>
      <w:proofErr w:type="spellEnd"/>
      <w:r w:rsidR="00143A21" w:rsidRPr="00143A21">
        <w:rPr>
          <w:color w:val="000000"/>
        </w:rPr>
        <w:t xml:space="preserve"> </w:t>
      </w:r>
      <w:proofErr w:type="spellStart"/>
      <w:r w:rsidR="00143A21" w:rsidRPr="00143A21">
        <w:rPr>
          <w:color w:val="000000"/>
        </w:rPr>
        <w:t>Петрозаводськ</w:t>
      </w:r>
      <w:r w:rsidR="00F24B88">
        <w:rPr>
          <w:color w:val="000000"/>
          <w:lang w:val="uk-UA"/>
        </w:rPr>
        <w:t>ої</w:t>
      </w:r>
      <w:proofErr w:type="spellEnd"/>
      <w:r w:rsidR="006C26CA">
        <w:rPr>
          <w:color w:val="000000"/>
          <w:lang w:val="uk-UA"/>
        </w:rPr>
        <w:t xml:space="preserve">. </w:t>
      </w:r>
    </w:p>
    <w:p w:rsidR="00143A21" w:rsidRPr="00143A21" w:rsidRDefault="00F24B88" w:rsidP="00143A21">
      <w:pPr>
        <w:jc w:val="both"/>
        <w:rPr>
          <w:color w:val="000000"/>
        </w:rPr>
      </w:pPr>
      <w:r>
        <w:rPr>
          <w:color w:val="000000"/>
          <w:lang w:val="uk-UA"/>
        </w:rPr>
        <w:t xml:space="preserve">          </w:t>
      </w:r>
      <w:r w:rsidR="00101A66" w:rsidRPr="00AD2C32">
        <w:rPr>
          <w:color w:val="000000"/>
          <w:lang w:val="uk-UA"/>
        </w:rPr>
        <w:t>П</w:t>
      </w:r>
      <w:proofErr w:type="spellStart"/>
      <w:r w:rsidR="00101A66" w:rsidRPr="00AD2C32">
        <w:rPr>
          <w:color w:val="000000"/>
        </w:rPr>
        <w:t>рийнято</w:t>
      </w:r>
      <w:proofErr w:type="spellEnd"/>
      <w:r w:rsidR="00101A66" w:rsidRPr="00AD2C32">
        <w:rPr>
          <w:color w:val="000000"/>
        </w:rPr>
        <w:t xml:space="preserve"> </w:t>
      </w:r>
      <w:proofErr w:type="spellStart"/>
      <w:r w:rsidR="00101A66" w:rsidRPr="00AD2C32">
        <w:rPr>
          <w:color w:val="000000"/>
        </w:rPr>
        <w:t>рішення</w:t>
      </w:r>
      <w:proofErr w:type="spellEnd"/>
      <w:r w:rsidR="00101A66" w:rsidRPr="00AD2C32">
        <w:rPr>
          <w:color w:val="000000"/>
        </w:rPr>
        <w:t xml:space="preserve"> в межах ІП 20</w:t>
      </w:r>
      <w:proofErr w:type="spellStart"/>
      <w:r w:rsidR="00101A66">
        <w:rPr>
          <w:color w:val="000000"/>
          <w:lang w:val="uk-UA"/>
        </w:rPr>
        <w:t>20</w:t>
      </w:r>
      <w:proofErr w:type="spellEnd"/>
      <w:r w:rsidR="00101A66" w:rsidRPr="00AD2C32">
        <w:rPr>
          <w:color w:val="000000"/>
        </w:rPr>
        <w:t xml:space="preserve"> року </w:t>
      </w:r>
      <w:r w:rsidR="00101A66">
        <w:rPr>
          <w:color w:val="000000"/>
          <w:lang w:val="uk-UA"/>
        </w:rPr>
        <w:t xml:space="preserve">розробити </w:t>
      </w:r>
      <w:r w:rsidR="00101A66" w:rsidRPr="00E73B24">
        <w:rPr>
          <w:lang w:val="uk-UA"/>
        </w:rPr>
        <w:t>проектно-кошторисну докуме</w:t>
      </w:r>
      <w:r w:rsidR="00101A66">
        <w:rPr>
          <w:lang w:val="uk-UA"/>
        </w:rPr>
        <w:t xml:space="preserve">нтацію на </w:t>
      </w:r>
      <w:r w:rsidR="00101A66" w:rsidRPr="00101A66">
        <w:rPr>
          <w:lang w:val="uk-UA"/>
        </w:rPr>
        <w:t xml:space="preserve">капітальний ремонт ділянки каналізаційного колектора діаметром </w:t>
      </w:r>
      <w:r w:rsidR="00101A66">
        <w:rPr>
          <w:lang w:val="uk-UA"/>
        </w:rPr>
        <w:t xml:space="preserve">     </w:t>
      </w:r>
      <w:r w:rsidR="00101A66" w:rsidRPr="00101A66">
        <w:rPr>
          <w:lang w:val="uk-UA"/>
        </w:rPr>
        <w:t xml:space="preserve">1000 мм в районі вул. </w:t>
      </w:r>
      <w:proofErr w:type="spellStart"/>
      <w:r w:rsidR="00101A66" w:rsidRPr="00101A66">
        <w:rPr>
          <w:lang w:val="uk-UA"/>
        </w:rPr>
        <w:t>Петрозаводської</w:t>
      </w:r>
      <w:proofErr w:type="spellEnd"/>
      <w:r w:rsidR="006C26CA" w:rsidRPr="006C26CA">
        <w:rPr>
          <w:color w:val="000000"/>
          <w:lang w:val="uk-UA"/>
        </w:rPr>
        <w:t xml:space="preserve"> </w:t>
      </w:r>
      <w:r w:rsidR="006C26CA">
        <w:rPr>
          <w:color w:val="000000"/>
          <w:lang w:val="uk-UA"/>
        </w:rPr>
        <w:t xml:space="preserve">протяжністю 250 </w:t>
      </w:r>
      <w:proofErr w:type="spellStart"/>
      <w:r w:rsidR="006C26CA">
        <w:rPr>
          <w:color w:val="000000"/>
          <w:lang w:val="uk-UA"/>
        </w:rPr>
        <w:t>п.м</w:t>
      </w:r>
      <w:proofErr w:type="spellEnd"/>
      <w:r w:rsidR="006C26CA" w:rsidRPr="00143A21">
        <w:rPr>
          <w:color w:val="000000"/>
        </w:rPr>
        <w:t>.</w:t>
      </w:r>
      <w:r w:rsidR="00101A66">
        <w:rPr>
          <w:lang w:val="uk-UA"/>
        </w:rPr>
        <w:t xml:space="preserve">. </w:t>
      </w:r>
    </w:p>
    <w:p w:rsidR="00FB7CE4" w:rsidRPr="00143A21" w:rsidRDefault="00FB7CE4" w:rsidP="0069127F">
      <w:pPr>
        <w:jc w:val="both"/>
        <w:rPr>
          <w:b/>
        </w:rPr>
      </w:pPr>
    </w:p>
    <w:p w:rsidR="00727704" w:rsidRDefault="00727704" w:rsidP="00727704">
      <w:pPr>
        <w:ind w:firstLine="567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727704" w:rsidRDefault="00727704" w:rsidP="00727704">
      <w:pPr>
        <w:widowControl w:val="0"/>
        <w:autoSpaceDE w:val="0"/>
        <w:autoSpaceDN w:val="0"/>
        <w:adjustRightInd w:val="0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1.Проектно-вишукувальний інститут «Чернівціагропроект» на суму 99,56 тис.грн</w:t>
      </w:r>
      <w:r w:rsidR="00C40129" w:rsidRPr="00C40129">
        <w:rPr>
          <w:noProof/>
          <w:snapToGrid w:val="0"/>
          <w:lang w:val="uk-UA"/>
        </w:rPr>
        <w:t xml:space="preserve"> </w:t>
      </w:r>
      <w:r w:rsidR="00C40129">
        <w:rPr>
          <w:noProof/>
          <w:snapToGrid w:val="0"/>
          <w:lang w:val="uk-UA"/>
        </w:rPr>
        <w:t>без ПДВ</w:t>
      </w:r>
      <w:r>
        <w:rPr>
          <w:noProof/>
          <w:snapToGrid w:val="0"/>
          <w:lang w:val="uk-UA"/>
        </w:rPr>
        <w:t>;</w:t>
      </w:r>
    </w:p>
    <w:p w:rsidR="00727704" w:rsidRDefault="00727704" w:rsidP="00727704">
      <w:pPr>
        <w:widowControl w:val="0"/>
        <w:autoSpaceDE w:val="0"/>
        <w:autoSpaceDN w:val="0"/>
        <w:adjustRightInd w:val="0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2. ЧФ НДІпроектреконструкція на суму  </w:t>
      </w:r>
      <w:r>
        <w:rPr>
          <w:lang w:val="uk-UA"/>
        </w:rPr>
        <w:t xml:space="preserve">91,06 </w:t>
      </w:r>
      <w:r>
        <w:rPr>
          <w:noProof/>
          <w:snapToGrid w:val="0"/>
          <w:lang w:val="uk-UA"/>
        </w:rPr>
        <w:t>тис.грн без ПДВ.</w:t>
      </w:r>
    </w:p>
    <w:p w:rsidR="00727704" w:rsidRDefault="00727704" w:rsidP="00727704">
      <w:pPr>
        <w:widowControl w:val="0"/>
        <w:autoSpaceDE w:val="0"/>
        <w:autoSpaceDN w:val="0"/>
        <w:adjustRightInd w:val="0"/>
        <w:ind w:left="567"/>
        <w:jc w:val="both"/>
        <w:rPr>
          <w:noProof/>
          <w:snapToGrid w:val="0"/>
          <w:lang w:val="uk-UA"/>
        </w:rPr>
      </w:pPr>
    </w:p>
    <w:p w:rsidR="00727704" w:rsidRDefault="00727704" w:rsidP="00727704">
      <w:pPr>
        <w:ind w:left="567"/>
        <w:jc w:val="both"/>
        <w:rPr>
          <w:noProof/>
          <w:snapToGrid w:val="0"/>
          <w:lang w:val="uk-UA"/>
        </w:rPr>
      </w:pPr>
    </w:p>
    <w:p w:rsidR="00727704" w:rsidRDefault="00727704" w:rsidP="00727704">
      <w:pPr>
        <w:ind w:left="567"/>
        <w:jc w:val="both"/>
        <w:rPr>
          <w:noProof/>
          <w:snapToGrid w:val="0"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</w:t>
      </w:r>
      <w:r w:rsidRPr="0069533A">
        <w:rPr>
          <w:noProof/>
          <w:snapToGrid w:val="0"/>
          <w:lang w:val="uk-UA"/>
        </w:rPr>
        <w:t xml:space="preserve"> </w:t>
      </w:r>
      <w:r>
        <w:rPr>
          <w:noProof/>
          <w:snapToGrid w:val="0"/>
          <w:lang w:val="uk-UA"/>
        </w:rPr>
        <w:t>ЧФ НДІпроектреконструкція, Проектно-вишукувальний інститут «Чернівціагропроект».</w:t>
      </w:r>
    </w:p>
    <w:p w:rsidR="00FB7CE4" w:rsidRDefault="00FB7CE4" w:rsidP="0069127F">
      <w:pPr>
        <w:jc w:val="both"/>
        <w:rPr>
          <w:b/>
          <w:lang w:val="uk-UA"/>
        </w:rPr>
      </w:pPr>
    </w:p>
    <w:p w:rsidR="00FB7CE4" w:rsidRDefault="00FB7CE4" w:rsidP="0069127F">
      <w:pPr>
        <w:jc w:val="both"/>
        <w:rPr>
          <w:b/>
          <w:lang w:val="uk-UA"/>
        </w:rPr>
      </w:pPr>
    </w:p>
    <w:p w:rsidR="0069127F" w:rsidRDefault="0069127F" w:rsidP="0069127F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69127F" w:rsidRDefault="0069127F" w:rsidP="0069127F">
      <w:pPr>
        <w:jc w:val="both"/>
        <w:rPr>
          <w:b/>
          <w:lang w:val="uk-UA"/>
        </w:rPr>
      </w:pPr>
    </w:p>
    <w:p w:rsidR="0069127F" w:rsidRPr="0084663A" w:rsidRDefault="0069127F" w:rsidP="0069127F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56644D" w:rsidRDefault="0056644D" w:rsidP="00F61654">
      <w:pPr>
        <w:jc w:val="both"/>
        <w:rPr>
          <w:b/>
          <w:lang w:val="uk-UA"/>
        </w:rPr>
      </w:pPr>
    </w:p>
    <w:p w:rsidR="00FB7CE4" w:rsidRDefault="00FB7CE4" w:rsidP="00F61654">
      <w:pPr>
        <w:jc w:val="both"/>
        <w:rPr>
          <w:b/>
          <w:lang w:val="uk-UA"/>
        </w:rPr>
      </w:pPr>
    </w:p>
    <w:p w:rsidR="00FB7CE4" w:rsidRDefault="00FB7CE4" w:rsidP="00F61654">
      <w:pPr>
        <w:jc w:val="both"/>
        <w:rPr>
          <w:b/>
          <w:lang w:val="uk-UA"/>
        </w:rPr>
      </w:pPr>
    </w:p>
    <w:p w:rsidR="00FB7CE4" w:rsidRDefault="00FB7CE4" w:rsidP="00F61654">
      <w:pPr>
        <w:jc w:val="both"/>
        <w:rPr>
          <w:b/>
          <w:lang w:val="uk-UA"/>
        </w:rPr>
      </w:pPr>
    </w:p>
    <w:p w:rsidR="0056644D" w:rsidRDefault="0056644D" w:rsidP="00F61654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2.6.2 </w:t>
      </w:r>
      <w:r w:rsidRPr="0056644D">
        <w:rPr>
          <w:b/>
          <w:lang w:val="uk-UA"/>
        </w:rPr>
        <w:t xml:space="preserve">Розроблення проектно-кошторисної документації на капітальний ремонт ділянки каналізаційної мережі Ø400х600 мм по </w:t>
      </w:r>
      <w:proofErr w:type="spellStart"/>
      <w:r w:rsidRPr="0056644D">
        <w:rPr>
          <w:b/>
          <w:lang w:val="uk-UA"/>
        </w:rPr>
        <w:t>вул.Головній</w:t>
      </w:r>
      <w:proofErr w:type="spellEnd"/>
      <w:r w:rsidRPr="0056644D">
        <w:rPr>
          <w:b/>
          <w:lang w:val="uk-UA"/>
        </w:rPr>
        <w:t xml:space="preserve"> від </w:t>
      </w:r>
      <w:proofErr w:type="spellStart"/>
      <w:r w:rsidRPr="0056644D">
        <w:rPr>
          <w:b/>
          <w:lang w:val="uk-UA"/>
        </w:rPr>
        <w:t>вул.Ясської</w:t>
      </w:r>
      <w:proofErr w:type="spellEnd"/>
      <w:r w:rsidRPr="0056644D">
        <w:rPr>
          <w:b/>
          <w:lang w:val="uk-UA"/>
        </w:rPr>
        <w:t xml:space="preserve"> до </w:t>
      </w:r>
      <w:proofErr w:type="spellStart"/>
      <w:r w:rsidRPr="0056644D">
        <w:rPr>
          <w:b/>
          <w:lang w:val="uk-UA"/>
        </w:rPr>
        <w:t>вул.Гончарова</w:t>
      </w:r>
      <w:proofErr w:type="spellEnd"/>
      <w:r w:rsidRPr="0056644D">
        <w:rPr>
          <w:b/>
          <w:lang w:val="uk-UA"/>
        </w:rPr>
        <w:t xml:space="preserve"> в </w:t>
      </w:r>
      <w:proofErr w:type="spellStart"/>
      <w:r w:rsidRPr="0056644D">
        <w:rPr>
          <w:b/>
          <w:lang w:val="uk-UA"/>
        </w:rPr>
        <w:t>м.Чернівці</w:t>
      </w:r>
      <w:proofErr w:type="spellEnd"/>
      <w:r w:rsidRPr="0056644D">
        <w:rPr>
          <w:b/>
          <w:lang w:val="uk-UA"/>
        </w:rPr>
        <w:t xml:space="preserve">  </w:t>
      </w:r>
    </w:p>
    <w:p w:rsidR="0056644D" w:rsidRDefault="0056644D" w:rsidP="0056644D">
      <w:pPr>
        <w:jc w:val="both"/>
        <w:rPr>
          <w:lang w:val="uk-UA"/>
        </w:rPr>
      </w:pPr>
    </w:p>
    <w:p w:rsidR="0056644D" w:rsidRDefault="0056644D" w:rsidP="0056644D">
      <w:pPr>
        <w:jc w:val="both"/>
      </w:pPr>
      <w:r w:rsidRPr="00246A34">
        <w:rPr>
          <w:lang w:val="uk-UA"/>
        </w:rPr>
        <w:t xml:space="preserve">Вартість впровадження </w:t>
      </w:r>
      <w:r w:rsidRPr="0056644D">
        <w:rPr>
          <w:lang w:val="uk-UA"/>
        </w:rPr>
        <w:t xml:space="preserve">– </w:t>
      </w:r>
      <w:r w:rsidR="00FC7875">
        <w:rPr>
          <w:lang w:val="uk-UA"/>
        </w:rPr>
        <w:t>28,63</w:t>
      </w:r>
      <w:r w:rsidRPr="0056644D">
        <w:rPr>
          <w:lang w:val="uk-UA"/>
        </w:rPr>
        <w:t xml:space="preserve"> </w:t>
      </w:r>
      <w:r w:rsidRPr="0056644D">
        <w:t>тис</w:t>
      </w:r>
      <w:r>
        <w:t xml:space="preserve">. </w:t>
      </w:r>
      <w:proofErr w:type="spellStart"/>
      <w:r>
        <w:t>грн</w:t>
      </w:r>
      <w:proofErr w:type="spellEnd"/>
      <w:r>
        <w:t>. (без ПДВ).</w:t>
      </w:r>
      <w:r w:rsidRPr="0027351C">
        <w:t xml:space="preserve"> </w:t>
      </w:r>
    </w:p>
    <w:p w:rsidR="00A82C00" w:rsidRDefault="00A82C00" w:rsidP="00A82C00">
      <w:pPr>
        <w:jc w:val="both"/>
        <w:rPr>
          <w:lang w:val="uk-UA"/>
        </w:rPr>
      </w:pPr>
      <w:r w:rsidRPr="00E73B24">
        <w:rPr>
          <w:lang w:val="uk-UA"/>
        </w:rPr>
        <w:t xml:space="preserve">        </w:t>
      </w:r>
    </w:p>
    <w:p w:rsidR="00A82C00" w:rsidRPr="00E73B24" w:rsidRDefault="000F6DF5" w:rsidP="00A82C00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A82C00" w:rsidRPr="00E73B24">
        <w:rPr>
          <w:lang w:val="uk-UA"/>
        </w:rPr>
        <w:t xml:space="preserve">Самопливна каналізаційний мережа по вул. Головна від </w:t>
      </w:r>
      <w:proofErr w:type="spellStart"/>
      <w:r w:rsidR="00A82C00" w:rsidRPr="00E73B24">
        <w:rPr>
          <w:lang w:val="uk-UA"/>
        </w:rPr>
        <w:t>вул.Яська</w:t>
      </w:r>
      <w:proofErr w:type="spellEnd"/>
      <w:r w:rsidR="00A82C00" w:rsidRPr="00E73B24">
        <w:rPr>
          <w:lang w:val="uk-UA"/>
        </w:rPr>
        <w:t xml:space="preserve"> до </w:t>
      </w:r>
      <w:proofErr w:type="spellStart"/>
      <w:r w:rsidR="00A82C00" w:rsidRPr="00E73B24">
        <w:rPr>
          <w:lang w:val="uk-UA"/>
        </w:rPr>
        <w:t>вул.Гончарова</w:t>
      </w:r>
      <w:proofErr w:type="spellEnd"/>
      <w:r w:rsidR="00A82C00" w:rsidRPr="00E73B24">
        <w:rPr>
          <w:lang w:val="uk-UA"/>
        </w:rPr>
        <w:t xml:space="preserve"> </w:t>
      </w:r>
      <w:proofErr w:type="spellStart"/>
      <w:r w:rsidR="00A82C00" w:rsidRPr="00E73B24">
        <w:rPr>
          <w:lang w:val="uk-UA"/>
        </w:rPr>
        <w:t>м.Чернівці</w:t>
      </w:r>
      <w:proofErr w:type="spellEnd"/>
      <w:r w:rsidR="00A82C00" w:rsidRPr="00E73B24">
        <w:rPr>
          <w:lang w:val="uk-UA"/>
        </w:rPr>
        <w:t xml:space="preserve"> Ø 400х600мм побудована ще у </w:t>
      </w:r>
      <w:r w:rsidR="00A82C00" w:rsidRPr="00E73B24">
        <w:rPr>
          <w:color w:val="000000"/>
          <w:lang w:val="uk-UA"/>
        </w:rPr>
        <w:t>30-х роках минулого століття</w:t>
      </w:r>
      <w:r w:rsidR="00A82C00" w:rsidRPr="00E73B24">
        <w:rPr>
          <w:lang w:val="uk-UA"/>
        </w:rPr>
        <w:t>. Дана каналізаційна мережа  прокладена з бетонних труб, які не мають ні зовнішнього ні внутрішнього захисного покриття.   Дана мережа забезпечує транспортування стічних вод значної частини споживачів</w:t>
      </w:r>
      <w:r>
        <w:rPr>
          <w:lang w:val="uk-UA"/>
        </w:rPr>
        <w:t xml:space="preserve"> міста</w:t>
      </w:r>
      <w:r w:rsidR="00A82C00" w:rsidRPr="00E73B24">
        <w:rPr>
          <w:lang w:val="uk-UA"/>
        </w:rPr>
        <w:t xml:space="preserve">.  </w:t>
      </w:r>
    </w:p>
    <w:p w:rsidR="00A82C00" w:rsidRPr="00E73B24" w:rsidRDefault="00A82C00" w:rsidP="00A82C00">
      <w:pPr>
        <w:jc w:val="both"/>
        <w:rPr>
          <w:lang w:val="uk-UA"/>
        </w:rPr>
      </w:pPr>
      <w:r w:rsidRPr="00E73B24">
        <w:rPr>
          <w:lang w:val="uk-UA"/>
        </w:rPr>
        <w:t xml:space="preserve">        Аварійний стан  ділянки каналізаційної мережі викликаний агресивною дією ґрунтових вод на зовнішню поверхню та газової корозії внутрішньої поверхні у верхній сфері трубопроводу. Аварійний стан даної мережі також створює загрози екологічному середовищу і санітарно-епідеміологічної обстановки прилеглих житлових районів.  </w:t>
      </w:r>
    </w:p>
    <w:p w:rsidR="00A82C00" w:rsidRPr="00E73B24" w:rsidRDefault="00A82C00" w:rsidP="00A82C00">
      <w:pPr>
        <w:jc w:val="both"/>
        <w:rPr>
          <w:lang w:val="uk-UA"/>
        </w:rPr>
      </w:pPr>
      <w:r w:rsidRPr="00E73B24">
        <w:rPr>
          <w:lang w:val="uk-UA"/>
        </w:rPr>
        <w:t xml:space="preserve">        Мережа відпрацювала нормативні терміни експлуатації, та знаходиться в незадовільному технічному стані. Стан мереж визнаний критичним неодноразовими її обстеженнями.</w:t>
      </w:r>
    </w:p>
    <w:p w:rsidR="00A82C00" w:rsidRPr="00E73B24" w:rsidRDefault="000F6DF5" w:rsidP="00A82C00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A82C00" w:rsidRPr="00E73B24">
        <w:rPr>
          <w:lang w:val="uk-UA"/>
        </w:rPr>
        <w:t xml:space="preserve">На протязі кількох останніх </w:t>
      </w:r>
      <w:r>
        <w:rPr>
          <w:lang w:val="uk-UA"/>
        </w:rPr>
        <w:t>років</w:t>
      </w:r>
      <w:r w:rsidR="00A82C00" w:rsidRPr="00E73B24">
        <w:rPr>
          <w:lang w:val="uk-UA"/>
        </w:rPr>
        <w:t xml:space="preserve"> </w:t>
      </w:r>
      <w:proofErr w:type="spellStart"/>
      <w:r w:rsidR="00A82C00" w:rsidRPr="00E73B24">
        <w:rPr>
          <w:lang w:val="uk-UA"/>
        </w:rPr>
        <w:t>КП</w:t>
      </w:r>
      <w:proofErr w:type="spellEnd"/>
      <w:r w:rsidR="00A82C00" w:rsidRPr="00E73B24">
        <w:rPr>
          <w:lang w:val="uk-UA"/>
        </w:rPr>
        <w:t xml:space="preserve"> </w:t>
      </w:r>
      <w:proofErr w:type="spellStart"/>
      <w:r w:rsidR="00A82C00" w:rsidRPr="00E73B24">
        <w:rPr>
          <w:lang w:val="uk-UA"/>
        </w:rPr>
        <w:t>“Чернівціводоканал”</w:t>
      </w:r>
      <w:proofErr w:type="spellEnd"/>
      <w:r w:rsidR="00A82C00" w:rsidRPr="00E73B24">
        <w:rPr>
          <w:lang w:val="uk-UA"/>
        </w:rPr>
        <w:t xml:space="preserve"> проводило систематичні ремонтні роботи на різних ділянках мережі, проте її аварійний стан примушує провести повну заміну.  Експлуатація даної мережі каналізації проходить </w:t>
      </w:r>
      <w:proofErr w:type="spellStart"/>
      <w:r w:rsidR="00A82C00" w:rsidRPr="00E73B24">
        <w:rPr>
          <w:lang w:val="uk-UA"/>
        </w:rPr>
        <w:t>“на</w:t>
      </w:r>
      <w:proofErr w:type="spellEnd"/>
      <w:r w:rsidR="00A82C00" w:rsidRPr="00E73B24">
        <w:rPr>
          <w:lang w:val="uk-UA"/>
        </w:rPr>
        <w:t xml:space="preserve"> </w:t>
      </w:r>
      <w:proofErr w:type="spellStart"/>
      <w:r w:rsidR="00A82C00" w:rsidRPr="00E73B24">
        <w:rPr>
          <w:lang w:val="uk-UA"/>
        </w:rPr>
        <w:t>межі”</w:t>
      </w:r>
      <w:proofErr w:type="spellEnd"/>
      <w:r w:rsidR="00A82C00" w:rsidRPr="00E73B24">
        <w:rPr>
          <w:lang w:val="uk-UA"/>
        </w:rPr>
        <w:t xml:space="preserve"> безпеки для мешканців міста та навколишнього природного середовища. Також у разі порушення герметичної трубопроводу буде зірвано процес водопостачання та водовідведення міста на невизначений термін.</w:t>
      </w:r>
    </w:p>
    <w:p w:rsidR="00A82C00" w:rsidRPr="00E73B24" w:rsidRDefault="00A82C00" w:rsidP="00A82C00">
      <w:pPr>
        <w:jc w:val="both"/>
        <w:rPr>
          <w:lang w:val="uk-UA"/>
        </w:rPr>
      </w:pPr>
      <w:r w:rsidRPr="00E73B24">
        <w:rPr>
          <w:lang w:val="uk-UA"/>
        </w:rPr>
        <w:t xml:space="preserve">     Прийнято рішення в межах ІП 2020 року розробити проектно-кошторисну документацію. Впровадження проекту з реконструкції ділянки самопливного каналізаційного колектору Ø 400х600мм по вул. Головна від </w:t>
      </w:r>
      <w:proofErr w:type="spellStart"/>
      <w:r w:rsidRPr="00E73B24">
        <w:rPr>
          <w:lang w:val="uk-UA"/>
        </w:rPr>
        <w:t>вул.Яська</w:t>
      </w:r>
      <w:proofErr w:type="spellEnd"/>
      <w:r w:rsidRPr="00E73B24">
        <w:rPr>
          <w:lang w:val="uk-UA"/>
        </w:rPr>
        <w:t xml:space="preserve"> до </w:t>
      </w:r>
      <w:proofErr w:type="spellStart"/>
      <w:r w:rsidRPr="00E73B24">
        <w:rPr>
          <w:lang w:val="uk-UA"/>
        </w:rPr>
        <w:t>вул.Гончарова</w:t>
      </w:r>
      <w:proofErr w:type="spellEnd"/>
      <w:r w:rsidRPr="00E73B24">
        <w:rPr>
          <w:lang w:val="uk-UA"/>
        </w:rPr>
        <w:t xml:space="preserve"> </w:t>
      </w:r>
      <w:proofErr w:type="spellStart"/>
      <w:r w:rsidRPr="00E73B24">
        <w:rPr>
          <w:lang w:val="uk-UA"/>
        </w:rPr>
        <w:t>м.Чернівці</w:t>
      </w:r>
      <w:proofErr w:type="spellEnd"/>
      <w:r w:rsidRPr="00E73B24">
        <w:rPr>
          <w:lang w:val="uk-UA"/>
        </w:rPr>
        <w:t xml:space="preserve"> забезпечить зменшення передумов забруднення навколишнього природного середовища. Реалізація проекту дозволить не тільки зменшити вже існуюче навантаження на навколишнє середовище, яке пов'язане з локальними аварійними ситуаціями, а і забезпечити надійне та якісне відведення стоків меш</w:t>
      </w:r>
      <w:r w:rsidR="000F6DF5">
        <w:rPr>
          <w:lang w:val="uk-UA"/>
        </w:rPr>
        <w:t>канців міста</w:t>
      </w:r>
      <w:r w:rsidRPr="00E73B24">
        <w:rPr>
          <w:lang w:val="uk-UA"/>
        </w:rPr>
        <w:t>.</w:t>
      </w:r>
    </w:p>
    <w:p w:rsidR="00FC7875" w:rsidRDefault="00FC7875" w:rsidP="00FC7875">
      <w:pPr>
        <w:ind w:firstLine="567"/>
        <w:jc w:val="both"/>
        <w:rPr>
          <w:lang w:val="uk-UA"/>
        </w:rPr>
      </w:pPr>
    </w:p>
    <w:p w:rsidR="00FC7875" w:rsidRDefault="00FC7875" w:rsidP="00FC7875">
      <w:pPr>
        <w:ind w:firstLine="567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FC7875" w:rsidRDefault="00FC7875" w:rsidP="00FC7875">
      <w:pPr>
        <w:widowControl w:val="0"/>
        <w:autoSpaceDE w:val="0"/>
        <w:autoSpaceDN w:val="0"/>
        <w:adjustRightInd w:val="0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1.Проектно-вишукувальний інститут «Чернівціагропроект» на суму 37,19 тис.грн</w:t>
      </w:r>
      <w:r w:rsidR="00C40129" w:rsidRPr="00C40129">
        <w:rPr>
          <w:noProof/>
          <w:snapToGrid w:val="0"/>
          <w:lang w:val="uk-UA"/>
        </w:rPr>
        <w:t xml:space="preserve"> </w:t>
      </w:r>
      <w:r w:rsidR="00C40129">
        <w:rPr>
          <w:noProof/>
          <w:snapToGrid w:val="0"/>
          <w:lang w:val="uk-UA"/>
        </w:rPr>
        <w:t>без ПДВ</w:t>
      </w:r>
      <w:r>
        <w:rPr>
          <w:noProof/>
          <w:snapToGrid w:val="0"/>
          <w:lang w:val="uk-UA"/>
        </w:rPr>
        <w:t>;</w:t>
      </w:r>
    </w:p>
    <w:p w:rsidR="00FC7875" w:rsidRDefault="00FC7875" w:rsidP="00FC7875">
      <w:pPr>
        <w:widowControl w:val="0"/>
        <w:autoSpaceDE w:val="0"/>
        <w:autoSpaceDN w:val="0"/>
        <w:adjustRightInd w:val="0"/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 xml:space="preserve">    2. ЧФ НДІпроектреконструкція на суму  </w:t>
      </w:r>
      <w:r>
        <w:rPr>
          <w:lang w:val="uk-UA"/>
        </w:rPr>
        <w:t xml:space="preserve">28,63 </w:t>
      </w:r>
      <w:r>
        <w:rPr>
          <w:noProof/>
          <w:snapToGrid w:val="0"/>
          <w:lang w:val="uk-UA"/>
        </w:rPr>
        <w:t>тис.грн без ПДВ.</w:t>
      </w:r>
    </w:p>
    <w:p w:rsidR="00FC7875" w:rsidRDefault="00FC7875" w:rsidP="00FC7875">
      <w:pPr>
        <w:widowControl w:val="0"/>
        <w:autoSpaceDE w:val="0"/>
        <w:autoSpaceDN w:val="0"/>
        <w:adjustRightInd w:val="0"/>
        <w:ind w:left="567"/>
        <w:jc w:val="both"/>
        <w:rPr>
          <w:noProof/>
          <w:snapToGrid w:val="0"/>
          <w:lang w:val="uk-UA"/>
        </w:rPr>
      </w:pPr>
    </w:p>
    <w:p w:rsidR="00FC7875" w:rsidRDefault="00FC7875" w:rsidP="00FC7875">
      <w:pPr>
        <w:ind w:left="567"/>
        <w:jc w:val="both"/>
        <w:rPr>
          <w:noProof/>
          <w:snapToGrid w:val="0"/>
          <w:lang w:val="uk-UA"/>
        </w:rPr>
      </w:pPr>
    </w:p>
    <w:p w:rsidR="00FC7875" w:rsidRDefault="00FC7875" w:rsidP="00FC7875">
      <w:pPr>
        <w:ind w:left="567"/>
        <w:jc w:val="both"/>
        <w:rPr>
          <w:noProof/>
          <w:snapToGrid w:val="0"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</w:t>
      </w:r>
      <w:r w:rsidRPr="0069533A">
        <w:rPr>
          <w:noProof/>
          <w:snapToGrid w:val="0"/>
          <w:lang w:val="uk-UA"/>
        </w:rPr>
        <w:t xml:space="preserve"> </w:t>
      </w:r>
      <w:r>
        <w:rPr>
          <w:noProof/>
          <w:snapToGrid w:val="0"/>
          <w:lang w:val="uk-UA"/>
        </w:rPr>
        <w:t>ЧФ НДІпроектреконструкція, Проектно-вишукувальний інститут «Чернівціагропроект».</w:t>
      </w:r>
    </w:p>
    <w:p w:rsidR="00FC7875" w:rsidRDefault="00FC7875" w:rsidP="00FC7875">
      <w:pPr>
        <w:jc w:val="both"/>
        <w:rPr>
          <w:b/>
          <w:lang w:val="uk-UA"/>
        </w:rPr>
      </w:pPr>
    </w:p>
    <w:p w:rsidR="0056644D" w:rsidRPr="00A82C00" w:rsidRDefault="0056644D" w:rsidP="00FC7875">
      <w:pPr>
        <w:jc w:val="both"/>
        <w:rPr>
          <w:b/>
          <w:lang w:val="uk-UA"/>
        </w:rPr>
      </w:pPr>
    </w:p>
    <w:p w:rsidR="0056644D" w:rsidRDefault="0056644D" w:rsidP="00F61654">
      <w:pPr>
        <w:jc w:val="both"/>
        <w:rPr>
          <w:b/>
          <w:lang w:val="uk-UA"/>
        </w:rPr>
      </w:pPr>
    </w:p>
    <w:p w:rsidR="0056644D" w:rsidRDefault="0056644D" w:rsidP="0056644D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56644D" w:rsidRDefault="0056644D" w:rsidP="0056644D">
      <w:pPr>
        <w:jc w:val="both"/>
        <w:rPr>
          <w:b/>
          <w:lang w:val="uk-UA"/>
        </w:rPr>
      </w:pPr>
    </w:p>
    <w:p w:rsidR="0056644D" w:rsidRPr="0084663A" w:rsidRDefault="0056644D" w:rsidP="0056644D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56644D" w:rsidRDefault="0056644D" w:rsidP="00F61654">
      <w:pPr>
        <w:jc w:val="both"/>
        <w:rPr>
          <w:b/>
          <w:lang w:val="uk-UA"/>
        </w:rPr>
      </w:pPr>
    </w:p>
    <w:p w:rsidR="0007363D" w:rsidRDefault="0007363D" w:rsidP="00D457FA">
      <w:pPr>
        <w:jc w:val="both"/>
        <w:rPr>
          <w:b/>
          <w:lang w:val="uk-UA"/>
        </w:rPr>
      </w:pPr>
    </w:p>
    <w:p w:rsidR="0007363D" w:rsidRDefault="0007363D" w:rsidP="00D457FA">
      <w:pPr>
        <w:jc w:val="both"/>
        <w:rPr>
          <w:b/>
          <w:lang w:val="uk-UA"/>
        </w:rPr>
      </w:pPr>
    </w:p>
    <w:p w:rsidR="0007363D" w:rsidRDefault="0007363D" w:rsidP="00D457FA">
      <w:pPr>
        <w:jc w:val="both"/>
        <w:rPr>
          <w:b/>
          <w:lang w:val="uk-UA"/>
        </w:rPr>
      </w:pPr>
    </w:p>
    <w:p w:rsidR="0007363D" w:rsidRDefault="0007363D" w:rsidP="00D457FA">
      <w:pPr>
        <w:jc w:val="both"/>
        <w:rPr>
          <w:b/>
          <w:lang w:val="uk-UA"/>
        </w:rPr>
      </w:pPr>
    </w:p>
    <w:p w:rsidR="0007363D" w:rsidRDefault="0007363D" w:rsidP="00D457FA">
      <w:pPr>
        <w:jc w:val="both"/>
        <w:rPr>
          <w:b/>
          <w:lang w:val="uk-UA"/>
        </w:rPr>
      </w:pPr>
    </w:p>
    <w:p w:rsidR="0007363D" w:rsidRDefault="0007363D" w:rsidP="00D457FA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>2.</w:t>
      </w:r>
      <w:r w:rsidR="00B610AF">
        <w:rPr>
          <w:b/>
          <w:lang w:val="uk-UA"/>
        </w:rPr>
        <w:t>6</w:t>
      </w:r>
      <w:r>
        <w:rPr>
          <w:b/>
          <w:lang w:val="uk-UA"/>
        </w:rPr>
        <w:t xml:space="preserve">.3 </w:t>
      </w:r>
      <w:r w:rsidRPr="003A13AA">
        <w:rPr>
          <w:b/>
          <w:lang w:val="uk-UA"/>
        </w:rPr>
        <w:t xml:space="preserve">Придбання  гідравлічної </w:t>
      </w:r>
      <w:proofErr w:type="spellStart"/>
      <w:r>
        <w:rPr>
          <w:b/>
          <w:lang w:val="uk-UA"/>
        </w:rPr>
        <w:t>маслостанції</w:t>
      </w:r>
      <w:proofErr w:type="spellEnd"/>
      <w:r>
        <w:rPr>
          <w:b/>
          <w:lang w:val="uk-UA"/>
        </w:rPr>
        <w:t xml:space="preserve">, </w:t>
      </w:r>
      <w:r w:rsidR="0007363D">
        <w:rPr>
          <w:b/>
          <w:lang w:val="uk-UA"/>
        </w:rPr>
        <w:t xml:space="preserve">мотопомпи, </w:t>
      </w:r>
      <w:r>
        <w:rPr>
          <w:b/>
          <w:lang w:val="uk-UA"/>
        </w:rPr>
        <w:t>зварювального генератора, дискової пилки, візка для пилки та відбійного молотка</w:t>
      </w:r>
      <w:r w:rsidRPr="003A13AA">
        <w:rPr>
          <w:b/>
          <w:lang w:val="uk-UA"/>
        </w:rPr>
        <w:t xml:space="preserve"> для комплектації аварійних бригад</w:t>
      </w:r>
      <w:r>
        <w:rPr>
          <w:b/>
          <w:lang w:val="uk-UA"/>
        </w:rPr>
        <w:t xml:space="preserve"> дільниці каналізаційних мереж ( </w:t>
      </w:r>
      <w:r w:rsidR="0007363D">
        <w:rPr>
          <w:b/>
          <w:lang w:val="uk-UA"/>
        </w:rPr>
        <w:t>6</w:t>
      </w:r>
      <w:r>
        <w:rPr>
          <w:b/>
          <w:lang w:val="uk-UA"/>
        </w:rPr>
        <w:t xml:space="preserve"> одиниць)</w:t>
      </w:r>
    </w:p>
    <w:p w:rsidR="00D457FA" w:rsidRDefault="00D457FA" w:rsidP="00D457FA">
      <w:pPr>
        <w:jc w:val="both"/>
        <w:rPr>
          <w:b/>
          <w:lang w:val="uk-UA"/>
        </w:rPr>
      </w:pPr>
    </w:p>
    <w:p w:rsidR="00D457FA" w:rsidRDefault="00D457FA" w:rsidP="00D457F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</w:pPr>
      <w:r w:rsidRPr="00246A34">
        <w:rPr>
          <w:lang w:val="uk-UA"/>
        </w:rPr>
        <w:t>Вартість впровадження –</w:t>
      </w:r>
      <w:r w:rsidRPr="00956ECB">
        <w:t xml:space="preserve"> </w:t>
      </w:r>
      <w:r w:rsidR="0007363D">
        <w:rPr>
          <w:rFonts w:eastAsia="Calibri"/>
          <w:lang w:val="uk-UA"/>
        </w:rPr>
        <w:t>616,88</w:t>
      </w:r>
      <w:r w:rsidR="0007363D" w:rsidRPr="00DF3BA7">
        <w:rPr>
          <w:rFonts w:eastAsia="Calibri"/>
        </w:rPr>
        <w:t xml:space="preserve"> </w:t>
      </w:r>
      <w:r>
        <w:t xml:space="preserve">тис. </w:t>
      </w:r>
      <w:proofErr w:type="spellStart"/>
      <w:r>
        <w:t>грн</w:t>
      </w:r>
      <w:proofErr w:type="spellEnd"/>
      <w:r>
        <w:t>. (без ПДВ).</w:t>
      </w:r>
      <w:r w:rsidRPr="0027351C">
        <w:t xml:space="preserve"> </w:t>
      </w:r>
    </w:p>
    <w:p w:rsidR="00D457FA" w:rsidRDefault="00D457FA" w:rsidP="00D457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lang w:val="uk-UA"/>
        </w:rPr>
      </w:pPr>
    </w:p>
    <w:p w:rsidR="00D457FA" w:rsidRDefault="00D457FA" w:rsidP="00FC73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lang w:val="uk-UA"/>
        </w:rPr>
        <w:t xml:space="preserve">     </w:t>
      </w:r>
      <w:r>
        <w:rPr>
          <w:lang w:val="uk-UA"/>
        </w:rPr>
        <w:t xml:space="preserve"> Загальна протяжність мереж каналізації, які перебувають на балансі підприємства, становить 298,3 км, з них 108,3 км – ветхі та аварійні. Кількість аварій на каналізаційних мережах в середньому за рік складає – 150, засмічень - 4500. </w:t>
      </w:r>
    </w:p>
    <w:p w:rsidR="00FC73B1" w:rsidRDefault="00D457FA" w:rsidP="00FC73B1">
      <w:pPr>
        <w:jc w:val="both"/>
        <w:rPr>
          <w:rFonts w:eastAsia="Calibri"/>
          <w:lang w:val="uk-UA"/>
        </w:rPr>
      </w:pPr>
      <w:r>
        <w:rPr>
          <w:lang w:val="uk-UA"/>
        </w:rPr>
        <w:t xml:space="preserve">       </w:t>
      </w:r>
      <w:r w:rsidR="0007363D" w:rsidRPr="00DF3BA7">
        <w:rPr>
          <w:rFonts w:eastAsia="Calibri"/>
          <w:lang w:val="uk-UA"/>
        </w:rPr>
        <w:t xml:space="preserve">Відділ каналізаційних мереж, який виконує ремонтні роботи по ліквідації аварій та засмічень мережі, </w:t>
      </w:r>
      <w:r w:rsidR="0007363D">
        <w:rPr>
          <w:rFonts w:eastAsia="Calibri"/>
          <w:lang w:val="uk-UA"/>
        </w:rPr>
        <w:t xml:space="preserve"> </w:t>
      </w:r>
      <w:r w:rsidR="0007363D" w:rsidRPr="00DF3BA7">
        <w:rPr>
          <w:rFonts w:eastAsia="Calibri"/>
          <w:lang w:val="uk-UA"/>
        </w:rPr>
        <w:t>на даний час не укомплектований</w:t>
      </w:r>
      <w:r w:rsidR="0007363D">
        <w:rPr>
          <w:rFonts w:eastAsia="Calibri"/>
          <w:lang w:val="uk-UA"/>
        </w:rPr>
        <w:t xml:space="preserve"> спеціальним механічним</w:t>
      </w:r>
      <w:r w:rsidR="0007363D" w:rsidRPr="00185A4E">
        <w:rPr>
          <w:rFonts w:eastAsia="Calibri"/>
          <w:lang w:val="uk-UA"/>
        </w:rPr>
        <w:t xml:space="preserve"> </w:t>
      </w:r>
      <w:r w:rsidR="0007363D">
        <w:rPr>
          <w:rFonts w:eastAsia="Calibri"/>
          <w:lang w:val="uk-UA"/>
        </w:rPr>
        <w:t xml:space="preserve">та гідравлічним </w:t>
      </w:r>
      <w:r w:rsidR="0007363D" w:rsidRPr="00185A4E">
        <w:rPr>
          <w:rFonts w:eastAsia="Calibri"/>
          <w:lang w:val="uk-UA"/>
        </w:rPr>
        <w:t>обладнання</w:t>
      </w:r>
      <w:r w:rsidR="0007363D">
        <w:rPr>
          <w:rFonts w:eastAsia="Calibri"/>
          <w:lang w:val="uk-UA"/>
        </w:rPr>
        <w:t>м</w:t>
      </w:r>
      <w:r w:rsidR="0007363D" w:rsidRPr="00DF3BA7">
        <w:rPr>
          <w:rFonts w:eastAsia="Calibri"/>
          <w:lang w:val="uk-UA"/>
        </w:rPr>
        <w:t xml:space="preserve"> . При ліквідації аварійних ситуацій на вуличних мережах міста, витрачається багато часу на відкачування води на місцях розкопок</w:t>
      </w:r>
      <w:r w:rsidR="0007363D">
        <w:rPr>
          <w:rFonts w:eastAsia="Calibri"/>
          <w:lang w:val="uk-UA"/>
        </w:rPr>
        <w:t>, на проведення підготовчих робіт по демонтажу верхнього шару дорожнього покриття</w:t>
      </w:r>
      <w:r w:rsidR="0007363D" w:rsidRPr="00DF3BA7">
        <w:rPr>
          <w:rFonts w:eastAsia="Calibri"/>
          <w:lang w:val="uk-UA"/>
        </w:rPr>
        <w:t xml:space="preserve">. У таких випадках </w:t>
      </w:r>
      <w:proofErr w:type="spellStart"/>
      <w:r w:rsidR="0007363D" w:rsidRPr="00DF3BA7">
        <w:rPr>
          <w:rFonts w:eastAsia="Calibri"/>
          <w:lang w:val="uk-UA"/>
        </w:rPr>
        <w:t>КП</w:t>
      </w:r>
      <w:proofErr w:type="spellEnd"/>
      <w:r w:rsidR="0007363D" w:rsidRPr="00DF3BA7">
        <w:rPr>
          <w:rFonts w:eastAsia="Calibri"/>
          <w:lang w:val="uk-UA"/>
        </w:rPr>
        <w:t xml:space="preserve"> «</w:t>
      </w:r>
      <w:proofErr w:type="spellStart"/>
      <w:r w:rsidR="0007363D" w:rsidRPr="00DF3BA7">
        <w:rPr>
          <w:rFonts w:eastAsia="Calibri"/>
          <w:lang w:val="uk-UA"/>
        </w:rPr>
        <w:t>Чернівціводоканал</w:t>
      </w:r>
      <w:proofErr w:type="spellEnd"/>
      <w:r w:rsidR="0007363D" w:rsidRPr="00DF3BA7">
        <w:rPr>
          <w:rFonts w:eastAsia="Calibri"/>
          <w:lang w:val="uk-UA"/>
        </w:rPr>
        <w:t xml:space="preserve">» змушено орендувати обладнання для відкачування  води </w:t>
      </w:r>
      <w:r w:rsidR="0007363D">
        <w:rPr>
          <w:rFonts w:eastAsia="Calibri"/>
          <w:lang w:val="uk-UA"/>
        </w:rPr>
        <w:t xml:space="preserve">та  </w:t>
      </w:r>
      <w:r w:rsidR="0007363D" w:rsidRPr="00210073">
        <w:rPr>
          <w:rFonts w:eastAsia="Calibri"/>
          <w:lang w:val="uk-UA"/>
        </w:rPr>
        <w:t xml:space="preserve">демонтажу верхнього шару дорожнього покриття </w:t>
      </w:r>
      <w:r w:rsidR="0007363D">
        <w:rPr>
          <w:rFonts w:eastAsia="Calibri"/>
          <w:lang w:val="uk-UA"/>
        </w:rPr>
        <w:t xml:space="preserve"> </w:t>
      </w:r>
      <w:r w:rsidR="0007363D" w:rsidRPr="00DF3BA7">
        <w:rPr>
          <w:rFonts w:eastAsia="Calibri"/>
          <w:lang w:val="uk-UA"/>
        </w:rPr>
        <w:t>у сторонніх організацій, та відповідно нести додаткові витрати коштів.</w:t>
      </w:r>
      <w:r w:rsidR="0007363D">
        <w:rPr>
          <w:rFonts w:eastAsia="Calibri"/>
          <w:lang w:val="uk-UA"/>
        </w:rPr>
        <w:t xml:space="preserve"> </w:t>
      </w:r>
      <w:r w:rsidR="0007363D" w:rsidRPr="00BC1C2F">
        <w:rPr>
          <w:rFonts w:eastAsia="Calibri"/>
          <w:lang w:val="uk-UA"/>
        </w:rPr>
        <w:t xml:space="preserve">Питання </w:t>
      </w:r>
      <w:r w:rsidR="0007363D">
        <w:rPr>
          <w:rFonts w:eastAsia="Calibri"/>
          <w:lang w:val="uk-UA"/>
        </w:rPr>
        <w:t xml:space="preserve">придбання </w:t>
      </w:r>
      <w:r w:rsidR="0007363D" w:rsidRPr="000C0DAA">
        <w:rPr>
          <w:rFonts w:eastAsia="Calibri"/>
          <w:lang w:val="uk-UA"/>
        </w:rPr>
        <w:t xml:space="preserve">гідравлічної </w:t>
      </w:r>
      <w:proofErr w:type="spellStart"/>
      <w:r w:rsidR="0007363D" w:rsidRPr="000C0DAA">
        <w:rPr>
          <w:rFonts w:eastAsia="Calibri"/>
          <w:lang w:val="uk-UA"/>
        </w:rPr>
        <w:t>маслостанції</w:t>
      </w:r>
      <w:proofErr w:type="spellEnd"/>
      <w:r w:rsidR="0007363D" w:rsidRPr="000C0DAA">
        <w:rPr>
          <w:rFonts w:eastAsia="Calibri"/>
          <w:lang w:val="uk-UA"/>
        </w:rPr>
        <w:t xml:space="preserve"> </w:t>
      </w:r>
      <w:r w:rsidR="0007363D" w:rsidRPr="00432D64">
        <w:rPr>
          <w:rFonts w:eastAsia="Calibri"/>
          <w:lang w:val="uk-UA"/>
        </w:rPr>
        <w:t xml:space="preserve">в комплекті з інструментом, який до неї підключається </w:t>
      </w:r>
      <w:r w:rsidR="0007363D">
        <w:rPr>
          <w:rFonts w:eastAsia="Calibri"/>
          <w:lang w:val="uk-UA"/>
        </w:rPr>
        <w:t xml:space="preserve">вирішить  комплектність аварійних бригад механічним, гідравлічним </w:t>
      </w:r>
      <w:r w:rsidR="0007363D" w:rsidRPr="00BC1C2F">
        <w:rPr>
          <w:rFonts w:eastAsia="Calibri"/>
          <w:lang w:val="uk-UA"/>
        </w:rPr>
        <w:t xml:space="preserve"> обладнання</w:t>
      </w:r>
      <w:r w:rsidR="0007363D">
        <w:rPr>
          <w:rFonts w:eastAsia="Calibri"/>
          <w:lang w:val="uk-UA"/>
        </w:rPr>
        <w:t>м</w:t>
      </w:r>
      <w:r w:rsidR="0007363D" w:rsidRPr="00BC1C2F">
        <w:rPr>
          <w:rFonts w:eastAsia="Calibri"/>
          <w:lang w:val="uk-UA"/>
        </w:rPr>
        <w:t xml:space="preserve"> з економною витратою енергоносіїв, невеликою вагою та підвищено</w:t>
      </w:r>
      <w:r w:rsidR="0007363D">
        <w:rPr>
          <w:rFonts w:eastAsia="Calibri"/>
          <w:lang w:val="uk-UA"/>
        </w:rPr>
        <w:t>ю</w:t>
      </w:r>
      <w:r w:rsidR="0007363D" w:rsidRPr="00BC1C2F">
        <w:rPr>
          <w:rFonts w:eastAsia="Calibri"/>
          <w:lang w:val="uk-UA"/>
        </w:rPr>
        <w:t xml:space="preserve"> мобільністю для залучення  на  аварійних об’єктах.</w:t>
      </w:r>
      <w:r w:rsidR="0007363D" w:rsidRPr="00DF3BA7">
        <w:rPr>
          <w:rFonts w:eastAsia="Calibri"/>
          <w:lang w:val="uk-UA"/>
        </w:rPr>
        <w:t xml:space="preserve">        </w:t>
      </w:r>
      <w:r w:rsidR="0007363D">
        <w:rPr>
          <w:rFonts w:eastAsia="Calibri"/>
          <w:lang w:val="uk-UA"/>
        </w:rPr>
        <w:t xml:space="preserve">     </w:t>
      </w:r>
      <w:r w:rsidR="0007363D" w:rsidRPr="00DF3BA7">
        <w:rPr>
          <w:rFonts w:eastAsia="Calibri"/>
          <w:lang w:val="uk-UA"/>
        </w:rPr>
        <w:t xml:space="preserve">Для оперативного виконання робіт по ліквідації аварійних ситуацій </w:t>
      </w:r>
      <w:r w:rsidR="0007363D">
        <w:rPr>
          <w:rFonts w:eastAsia="Calibri"/>
          <w:lang w:val="uk-UA"/>
        </w:rPr>
        <w:t>та для п</w:t>
      </w:r>
      <w:r w:rsidR="0007363D" w:rsidRPr="00185A4E">
        <w:rPr>
          <w:rFonts w:eastAsia="Calibri"/>
          <w:lang w:val="uk-UA"/>
        </w:rPr>
        <w:t xml:space="preserve">оліпшення своєчасного виконання ремонтних робіт </w:t>
      </w:r>
      <w:r w:rsidR="0007363D" w:rsidRPr="00DF3BA7">
        <w:rPr>
          <w:rFonts w:eastAsia="Calibri"/>
          <w:lang w:val="uk-UA"/>
        </w:rPr>
        <w:t>на каналізаційних мережах міста Чернівці,</w:t>
      </w:r>
      <w:r w:rsidR="0007363D">
        <w:rPr>
          <w:rFonts w:eastAsia="Calibri"/>
          <w:lang w:val="uk-UA"/>
        </w:rPr>
        <w:t xml:space="preserve"> </w:t>
      </w:r>
      <w:r w:rsidR="0007363D" w:rsidRPr="00DF3BA7">
        <w:rPr>
          <w:rFonts w:eastAsia="Calibri"/>
          <w:lang w:val="uk-UA"/>
        </w:rPr>
        <w:t>підприємством планується придбан</w:t>
      </w:r>
      <w:r w:rsidR="0007363D">
        <w:rPr>
          <w:rFonts w:eastAsia="Calibri"/>
          <w:lang w:val="uk-UA"/>
        </w:rPr>
        <w:t xml:space="preserve">ня гідравлічної масло станції </w:t>
      </w:r>
      <w:r w:rsidR="0007363D" w:rsidRPr="00432D64">
        <w:rPr>
          <w:rFonts w:eastAsia="Calibri"/>
          <w:lang w:val="uk-UA"/>
        </w:rPr>
        <w:t>в комплекті з інструментом, який до неї підключається</w:t>
      </w:r>
      <w:r w:rsidR="0007363D">
        <w:rPr>
          <w:rFonts w:eastAsia="Calibri"/>
          <w:lang w:val="uk-UA"/>
        </w:rPr>
        <w:t xml:space="preserve">. </w:t>
      </w:r>
      <w:r w:rsidR="0007363D" w:rsidRPr="00DD7761">
        <w:rPr>
          <w:rFonts w:eastAsia="Calibri"/>
          <w:lang w:val="uk-UA"/>
        </w:rPr>
        <w:t>Все це обладнання може бути розміщено в кузові чергової машини вантажопідйомністю 1.5 т. і може бути швидко надано на місце аварії.</w:t>
      </w:r>
    </w:p>
    <w:p w:rsidR="0007363D" w:rsidRDefault="00D457FA" w:rsidP="00FC73B1">
      <w:pPr>
        <w:jc w:val="both"/>
        <w:rPr>
          <w:rFonts w:eastAsia="Calibri"/>
          <w:lang w:val="uk-UA"/>
        </w:rPr>
      </w:pPr>
      <w:r>
        <w:rPr>
          <w:lang w:val="uk-UA"/>
        </w:rPr>
        <w:t xml:space="preserve">       </w:t>
      </w:r>
      <w:r w:rsidR="0007363D" w:rsidRPr="00DF3BA7">
        <w:rPr>
          <w:rFonts w:eastAsia="Calibri"/>
          <w:lang w:val="uk-UA"/>
        </w:rPr>
        <w:t xml:space="preserve">       Також, придбання даного обладнання, забезпечить </w:t>
      </w:r>
      <w:r w:rsidR="0007363D">
        <w:rPr>
          <w:rFonts w:eastAsia="Calibri"/>
          <w:lang w:val="uk-UA"/>
        </w:rPr>
        <w:t>дотримання безпечних умов</w:t>
      </w:r>
      <w:r w:rsidR="0007363D" w:rsidRPr="00DF3BA7">
        <w:rPr>
          <w:rFonts w:eastAsia="Calibri"/>
          <w:lang w:val="uk-UA"/>
        </w:rPr>
        <w:t xml:space="preserve"> праці працівників при проведенні</w:t>
      </w:r>
      <w:r w:rsidR="0007363D">
        <w:rPr>
          <w:rFonts w:eastAsia="Calibri"/>
          <w:lang w:val="uk-UA"/>
        </w:rPr>
        <w:t xml:space="preserve"> газонебезпечних </w:t>
      </w:r>
      <w:r w:rsidR="0007363D" w:rsidRPr="00DF3BA7">
        <w:rPr>
          <w:rFonts w:eastAsia="Calibri"/>
          <w:lang w:val="uk-UA"/>
        </w:rPr>
        <w:t xml:space="preserve"> аварійно-відновлювальних робіт у ко</w:t>
      </w:r>
      <w:r w:rsidR="0007363D">
        <w:rPr>
          <w:rFonts w:eastAsia="Calibri"/>
          <w:lang w:val="uk-UA"/>
        </w:rPr>
        <w:t xml:space="preserve">лодязях, глибоких траншеях і каналізаційних колекторах та спорудах де не допускається використання електрообладнання </w:t>
      </w:r>
      <w:r w:rsidR="0007363D" w:rsidRPr="00DF3BA7">
        <w:rPr>
          <w:rFonts w:eastAsia="Calibri"/>
          <w:lang w:val="uk-UA"/>
        </w:rPr>
        <w:t>.</w:t>
      </w:r>
      <w:r w:rsidR="0007363D">
        <w:rPr>
          <w:rFonts w:eastAsia="Calibri"/>
          <w:lang w:val="uk-UA"/>
        </w:rPr>
        <w:t>  </w:t>
      </w:r>
    </w:p>
    <w:p w:rsidR="00D457FA" w:rsidRDefault="00D457FA" w:rsidP="00FC73B1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D457FA" w:rsidRDefault="00D457FA" w:rsidP="00FC73B1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Прийнято рішення в межах ІП 2020 року здійснити закупівлю:</w:t>
      </w:r>
    </w:p>
    <w:p w:rsidR="00D457FA" w:rsidRPr="00376E92" w:rsidRDefault="00D457FA" w:rsidP="00FC73B1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1. Г</w:t>
      </w:r>
      <w:r w:rsidRPr="00F043CE">
        <w:rPr>
          <w:lang w:val="uk-UA"/>
        </w:rPr>
        <w:t>ідравлічн</w:t>
      </w:r>
      <w:r>
        <w:rPr>
          <w:lang w:val="uk-UA"/>
        </w:rPr>
        <w:t>а</w:t>
      </w:r>
      <w:r w:rsidRPr="00F043CE">
        <w:rPr>
          <w:lang w:val="uk-UA"/>
        </w:rPr>
        <w:t xml:space="preserve"> </w:t>
      </w:r>
      <w:proofErr w:type="spellStart"/>
      <w:r>
        <w:rPr>
          <w:lang w:val="uk-UA"/>
        </w:rPr>
        <w:t>маслостанція</w:t>
      </w:r>
      <w:proofErr w:type="spellEnd"/>
      <w:r>
        <w:rPr>
          <w:lang w:val="uk-UA"/>
        </w:rPr>
        <w:t xml:space="preserve"> –</w:t>
      </w:r>
      <w:r w:rsidRPr="00376E92">
        <w:rPr>
          <w:lang w:val="uk-UA"/>
        </w:rPr>
        <w:t xml:space="preserve"> </w:t>
      </w:r>
      <w:r>
        <w:rPr>
          <w:lang w:val="en-US"/>
        </w:rPr>
        <w:t>SUPER</w:t>
      </w:r>
      <w:r w:rsidRPr="00376E92">
        <w:rPr>
          <w:lang w:val="uk-UA"/>
        </w:rPr>
        <w:t xml:space="preserve"> </w:t>
      </w:r>
      <w:r>
        <w:rPr>
          <w:lang w:val="en-US"/>
        </w:rPr>
        <w:t>ASPID</w:t>
      </w:r>
      <w:r w:rsidRPr="00376E92">
        <w:rPr>
          <w:lang w:val="uk-UA"/>
        </w:rPr>
        <w:t xml:space="preserve"> </w:t>
      </w:r>
      <w:r w:rsidRPr="00F043CE">
        <w:rPr>
          <w:lang w:val="uk-UA"/>
        </w:rPr>
        <w:t>(</w:t>
      </w:r>
      <w:r>
        <w:rPr>
          <w:lang w:val="en-US"/>
        </w:rPr>
        <w:t>DOA</w:t>
      </w:r>
      <w:r w:rsidRPr="00F043CE">
        <w:rPr>
          <w:lang w:val="uk-UA"/>
        </w:rPr>
        <w:t>)</w:t>
      </w:r>
      <w:r w:rsidRPr="00376E92">
        <w:rPr>
          <w:lang w:val="uk-UA"/>
        </w:rPr>
        <w:t xml:space="preserve"> </w:t>
      </w:r>
      <w:r>
        <w:rPr>
          <w:lang w:val="uk-UA"/>
        </w:rPr>
        <w:t>–</w:t>
      </w:r>
      <w:r w:rsidRPr="00376E92">
        <w:rPr>
          <w:lang w:val="uk-UA"/>
        </w:rPr>
        <w:t xml:space="preserve"> 225</w:t>
      </w:r>
      <w:r>
        <w:rPr>
          <w:lang w:val="uk-UA"/>
        </w:rPr>
        <w:t>,</w:t>
      </w:r>
      <w:r w:rsidRPr="00376E92">
        <w:rPr>
          <w:lang w:val="uk-UA"/>
        </w:rPr>
        <w:t>78</w:t>
      </w:r>
      <w:r>
        <w:rPr>
          <w:lang w:val="uk-UA"/>
        </w:rPr>
        <w:t xml:space="preserve"> </w:t>
      </w:r>
      <w:r w:rsidRPr="00F043CE">
        <w:rPr>
          <w:lang w:val="uk-UA"/>
        </w:rPr>
        <w:t xml:space="preserve">тис. грн. </w:t>
      </w:r>
      <w:r w:rsidRPr="00376E92">
        <w:rPr>
          <w:lang w:val="uk-UA"/>
        </w:rPr>
        <w:t xml:space="preserve">(без ПДВ). </w:t>
      </w:r>
    </w:p>
    <w:p w:rsidR="0007363D" w:rsidRPr="00DF3BA7" w:rsidRDefault="00D457FA" w:rsidP="00FC73B1">
      <w:pPr>
        <w:jc w:val="both"/>
        <w:rPr>
          <w:rFonts w:eastAsia="Calibri"/>
        </w:rPr>
      </w:pPr>
      <w:r>
        <w:rPr>
          <w:lang w:val="uk-UA"/>
        </w:rPr>
        <w:t xml:space="preserve">        2. </w:t>
      </w:r>
      <w:r w:rsidR="0007363D" w:rsidRPr="00E9308C">
        <w:rPr>
          <w:rFonts w:eastAsia="Calibri"/>
          <w:lang w:val="uk-UA"/>
        </w:rPr>
        <w:t xml:space="preserve">Гідравлічна </w:t>
      </w:r>
      <w:proofErr w:type="spellStart"/>
      <w:r w:rsidR="0007363D" w:rsidRPr="00E9308C">
        <w:rPr>
          <w:rFonts w:eastAsia="Calibri"/>
          <w:lang w:val="uk-UA"/>
        </w:rPr>
        <w:t>занурюв</w:t>
      </w:r>
      <w:r w:rsidR="0007363D">
        <w:rPr>
          <w:rFonts w:eastAsia="Calibri"/>
          <w:lang w:val="uk-UA"/>
        </w:rPr>
        <w:t>альна</w:t>
      </w:r>
      <w:proofErr w:type="spellEnd"/>
      <w:r w:rsidR="0007363D">
        <w:rPr>
          <w:rFonts w:eastAsia="Calibri"/>
          <w:lang w:val="uk-UA"/>
        </w:rPr>
        <w:t xml:space="preserve"> помпа SP35 (DOA) – 114,92</w:t>
      </w:r>
      <w:r w:rsidR="0007363D" w:rsidRPr="00E9308C">
        <w:rPr>
          <w:rFonts w:eastAsia="Calibri"/>
          <w:lang w:val="uk-UA"/>
        </w:rPr>
        <w:t xml:space="preserve"> тис.</w:t>
      </w:r>
      <w:r w:rsidR="0007363D">
        <w:rPr>
          <w:rFonts w:eastAsia="Calibri"/>
          <w:lang w:val="uk-UA"/>
        </w:rPr>
        <w:t xml:space="preserve"> </w:t>
      </w:r>
      <w:r w:rsidR="0007363D" w:rsidRPr="00E9308C">
        <w:rPr>
          <w:rFonts w:eastAsia="Calibri"/>
          <w:lang w:val="uk-UA"/>
        </w:rPr>
        <w:t>грн. (без ПДВ).</w:t>
      </w:r>
      <w:r w:rsidR="0007363D" w:rsidRPr="00DF3BA7">
        <w:rPr>
          <w:rFonts w:eastAsia="Calibri"/>
          <w:lang w:val="uk-UA"/>
        </w:rPr>
        <w:t xml:space="preserve">). </w:t>
      </w:r>
    </w:p>
    <w:p w:rsidR="00D457FA" w:rsidRPr="00376E92" w:rsidRDefault="00D457FA" w:rsidP="00FC73B1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3.</w:t>
      </w:r>
      <w:r w:rsidRPr="00376E92">
        <w:rPr>
          <w:lang w:val="uk-UA"/>
        </w:rPr>
        <w:t xml:space="preserve"> </w:t>
      </w:r>
      <w:r>
        <w:rPr>
          <w:lang w:val="uk-UA"/>
        </w:rPr>
        <w:t>Дискова пилка</w:t>
      </w:r>
      <w:r w:rsidRPr="00377843">
        <w:t xml:space="preserve"> </w:t>
      </w:r>
      <w:r>
        <w:rPr>
          <w:lang w:val="en-US"/>
        </w:rPr>
        <w:t>DC</w:t>
      </w:r>
      <w:r w:rsidRPr="00377843">
        <w:t xml:space="preserve">16 </w:t>
      </w:r>
      <w:r>
        <w:rPr>
          <w:lang w:val="en-US"/>
        </w:rPr>
        <w:t>DOA</w:t>
      </w:r>
      <w:r w:rsidRPr="00376E92">
        <w:rPr>
          <w:lang w:val="uk-UA"/>
        </w:rPr>
        <w:t xml:space="preserve"> </w:t>
      </w:r>
      <w:r>
        <w:rPr>
          <w:lang w:val="uk-UA"/>
        </w:rPr>
        <w:t>–</w:t>
      </w:r>
      <w:r w:rsidRPr="00376E92">
        <w:rPr>
          <w:lang w:val="uk-UA"/>
        </w:rPr>
        <w:t xml:space="preserve"> </w:t>
      </w:r>
      <w:r>
        <w:t>99</w:t>
      </w:r>
      <w:r>
        <w:rPr>
          <w:lang w:val="uk-UA"/>
        </w:rPr>
        <w:t>,</w:t>
      </w:r>
      <w:r w:rsidRPr="00377843">
        <w:t>82</w:t>
      </w:r>
      <w:r>
        <w:rPr>
          <w:lang w:val="uk-UA"/>
        </w:rPr>
        <w:t xml:space="preserve"> </w:t>
      </w:r>
      <w:r w:rsidRPr="00F043CE">
        <w:rPr>
          <w:lang w:val="uk-UA"/>
        </w:rPr>
        <w:t xml:space="preserve">тис. грн. </w:t>
      </w:r>
      <w:r w:rsidRPr="00376E92">
        <w:rPr>
          <w:lang w:val="uk-UA"/>
        </w:rPr>
        <w:t xml:space="preserve">(без ПДВ). </w:t>
      </w:r>
    </w:p>
    <w:p w:rsidR="00D457FA" w:rsidRDefault="00D457FA" w:rsidP="00D457F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4. Візок </w:t>
      </w:r>
      <w:r>
        <w:rPr>
          <w:lang w:val="en-US"/>
        </w:rPr>
        <w:t>SC</w:t>
      </w:r>
      <w:r w:rsidRPr="00377843">
        <w:t>40</w:t>
      </w:r>
      <w:r>
        <w:rPr>
          <w:lang w:val="uk-UA"/>
        </w:rPr>
        <w:t xml:space="preserve"> для пил</w:t>
      </w:r>
      <w:r w:rsidRPr="00377843">
        <w:t xml:space="preserve"> </w:t>
      </w:r>
      <w:r>
        <w:rPr>
          <w:lang w:val="en-US"/>
        </w:rPr>
        <w:t>DC</w:t>
      </w:r>
      <w:r w:rsidRPr="00377843">
        <w:t xml:space="preserve">14-16 </w:t>
      </w:r>
      <w:r w:rsidRPr="00F043CE">
        <w:rPr>
          <w:lang w:val="uk-UA"/>
        </w:rPr>
        <w:t>(</w:t>
      </w:r>
      <w:r>
        <w:rPr>
          <w:lang w:val="en-US"/>
        </w:rPr>
        <w:t>DOA</w:t>
      </w:r>
      <w:r w:rsidRPr="00F043CE">
        <w:rPr>
          <w:lang w:val="uk-UA"/>
        </w:rPr>
        <w:t>)</w:t>
      </w:r>
      <w:r w:rsidRPr="00377843">
        <w:t xml:space="preserve"> – 5</w:t>
      </w:r>
      <w:r w:rsidR="0007363D">
        <w:rPr>
          <w:lang w:val="uk-UA"/>
        </w:rPr>
        <w:t>4</w:t>
      </w:r>
      <w:r>
        <w:rPr>
          <w:lang w:val="uk-UA"/>
        </w:rPr>
        <w:t>,</w:t>
      </w:r>
      <w:r w:rsidR="0007363D">
        <w:rPr>
          <w:lang w:val="uk-UA"/>
        </w:rPr>
        <w:t>26</w:t>
      </w:r>
      <w:r w:rsidRPr="00377843">
        <w:rPr>
          <w:lang w:val="uk-UA"/>
        </w:rPr>
        <w:t xml:space="preserve"> </w:t>
      </w:r>
      <w:r w:rsidRPr="00F043CE">
        <w:rPr>
          <w:lang w:val="uk-UA"/>
        </w:rPr>
        <w:t xml:space="preserve">тис. грн. </w:t>
      </w:r>
      <w:r w:rsidRPr="00376E92">
        <w:rPr>
          <w:lang w:val="uk-UA"/>
        </w:rPr>
        <w:t>(без ПДВ).</w:t>
      </w:r>
    </w:p>
    <w:p w:rsidR="00D457FA" w:rsidRPr="00376E92" w:rsidRDefault="00D457FA" w:rsidP="00D457F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 5. Легкий відбійний молоток, </w:t>
      </w:r>
      <w:r>
        <w:rPr>
          <w:lang w:val="en-US"/>
        </w:rPr>
        <w:t>KD</w:t>
      </w:r>
      <w:r w:rsidRPr="002138A7">
        <w:t xml:space="preserve">12 </w:t>
      </w:r>
      <w:r>
        <w:rPr>
          <w:lang w:val="en-US"/>
        </w:rPr>
        <w:t>DOA</w:t>
      </w:r>
      <w:r w:rsidRPr="00376E92">
        <w:rPr>
          <w:lang w:val="uk-UA"/>
        </w:rPr>
        <w:t xml:space="preserve"> </w:t>
      </w:r>
      <w:r>
        <w:rPr>
          <w:lang w:val="uk-UA"/>
        </w:rPr>
        <w:t>–</w:t>
      </w:r>
      <w:r w:rsidRPr="00376E92">
        <w:rPr>
          <w:lang w:val="uk-UA"/>
        </w:rPr>
        <w:t xml:space="preserve"> </w:t>
      </w:r>
      <w:r>
        <w:t>122</w:t>
      </w:r>
      <w:r>
        <w:rPr>
          <w:lang w:val="uk-UA"/>
        </w:rPr>
        <w:t>,</w:t>
      </w:r>
      <w:r w:rsidRPr="002138A7">
        <w:t>10</w:t>
      </w:r>
      <w:r>
        <w:rPr>
          <w:lang w:val="uk-UA"/>
        </w:rPr>
        <w:t xml:space="preserve"> </w:t>
      </w:r>
      <w:r w:rsidRPr="00F043CE">
        <w:rPr>
          <w:lang w:val="uk-UA"/>
        </w:rPr>
        <w:t xml:space="preserve">тис. грн. </w:t>
      </w:r>
      <w:r w:rsidRPr="00376E92">
        <w:rPr>
          <w:lang w:val="uk-UA"/>
        </w:rPr>
        <w:t xml:space="preserve">(без ПДВ). </w:t>
      </w:r>
    </w:p>
    <w:p w:rsidR="00D457FA" w:rsidRPr="00377843" w:rsidRDefault="00D457FA" w:rsidP="00D457F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</w:p>
    <w:p w:rsidR="00D457FA" w:rsidRDefault="00D457FA" w:rsidP="00D457FA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 xml:space="preserve">       </w:t>
      </w:r>
      <w:r w:rsidRPr="0035016B">
        <w:rPr>
          <w:lang w:val="uk-UA"/>
        </w:rPr>
        <w:t xml:space="preserve">Констатуючи низьку економічну ефективність даного </w:t>
      </w:r>
      <w:r>
        <w:rPr>
          <w:lang w:val="uk-UA"/>
        </w:rPr>
        <w:t>заходу</w:t>
      </w:r>
      <w:r w:rsidRPr="0035016B">
        <w:rPr>
          <w:lang w:val="uk-UA"/>
        </w:rPr>
        <w:t xml:space="preserve">, необхідно зробити наголос на </w:t>
      </w:r>
      <w:r>
        <w:rPr>
          <w:lang w:val="uk-UA"/>
        </w:rPr>
        <w:t>досягненні вкрай важливих цілей</w:t>
      </w:r>
      <w:r w:rsidRPr="0035016B">
        <w:rPr>
          <w:lang w:val="uk-UA"/>
        </w:rPr>
        <w:t xml:space="preserve">: </w:t>
      </w:r>
      <w:r>
        <w:rPr>
          <w:lang w:val="uk-UA"/>
        </w:rPr>
        <w:t>покращення умов праці</w:t>
      </w:r>
      <w:r w:rsidRPr="00376E92">
        <w:rPr>
          <w:lang w:val="uk-UA"/>
        </w:rPr>
        <w:t xml:space="preserve"> </w:t>
      </w:r>
      <w:r>
        <w:rPr>
          <w:lang w:val="uk-UA"/>
        </w:rPr>
        <w:t>робітників та збільшення продуктивності.</w:t>
      </w:r>
    </w:p>
    <w:p w:rsidR="00D457FA" w:rsidRDefault="00D457FA" w:rsidP="00D457FA">
      <w:pPr>
        <w:jc w:val="both"/>
        <w:rPr>
          <w:noProof/>
          <w:snapToGrid w:val="0"/>
          <w:lang w:val="uk-UA"/>
        </w:rPr>
      </w:pPr>
    </w:p>
    <w:p w:rsidR="00D457FA" w:rsidRDefault="00D457FA" w:rsidP="00D457FA">
      <w:pPr>
        <w:jc w:val="both"/>
        <w:rPr>
          <w:noProof/>
          <w:snapToGrid w:val="0"/>
          <w:lang w:val="uk-UA"/>
        </w:rPr>
      </w:pP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D457FA" w:rsidRDefault="00D457FA" w:rsidP="00D457FA">
      <w:pPr>
        <w:numPr>
          <w:ilvl w:val="0"/>
          <w:numId w:val="10"/>
        </w:numPr>
        <w:jc w:val="both"/>
        <w:rPr>
          <w:noProof/>
          <w:snapToGrid w:val="0"/>
          <w:lang w:val="uk-UA"/>
        </w:rPr>
      </w:pPr>
      <w:r>
        <w:rPr>
          <w:lang w:val="uk-UA"/>
        </w:rPr>
        <w:t xml:space="preserve">від </w:t>
      </w:r>
      <w:r>
        <w:rPr>
          <w:noProof/>
          <w:snapToGrid w:val="0"/>
          <w:lang w:val="uk-UA"/>
        </w:rPr>
        <w:t xml:space="preserve">ТОВ «НВЦ «Валідус» загальною вартістю </w:t>
      </w:r>
      <w:r w:rsidR="0007363D">
        <w:rPr>
          <w:lang w:val="uk-UA"/>
        </w:rPr>
        <w:t>616,88</w:t>
      </w:r>
      <w:r>
        <w:rPr>
          <w:lang w:val="uk-UA"/>
        </w:rPr>
        <w:t xml:space="preserve"> </w:t>
      </w:r>
      <w:r>
        <w:rPr>
          <w:noProof/>
          <w:snapToGrid w:val="0"/>
          <w:lang w:val="uk-UA"/>
        </w:rPr>
        <w:t>тис.грн без ПДВ;</w:t>
      </w:r>
    </w:p>
    <w:p w:rsidR="00D457FA" w:rsidRPr="00EB7146" w:rsidRDefault="00D457FA" w:rsidP="00D457FA">
      <w:pPr>
        <w:numPr>
          <w:ilvl w:val="0"/>
          <w:numId w:val="10"/>
        </w:numPr>
        <w:jc w:val="both"/>
        <w:rPr>
          <w:lang w:val="uk-UA"/>
        </w:rPr>
      </w:pPr>
      <w:r>
        <w:rPr>
          <w:noProof/>
          <w:snapToGrid w:val="0"/>
          <w:lang w:val="uk-UA"/>
        </w:rPr>
        <w:t xml:space="preserve">від ТОВ «АГІАННА» загальною вартістю </w:t>
      </w:r>
      <w:r w:rsidR="00FC73B1">
        <w:rPr>
          <w:lang w:val="uk-UA"/>
        </w:rPr>
        <w:t>662,5</w:t>
      </w:r>
      <w:r>
        <w:rPr>
          <w:lang w:val="uk-UA"/>
        </w:rPr>
        <w:t xml:space="preserve"> </w:t>
      </w:r>
      <w:r>
        <w:rPr>
          <w:noProof/>
          <w:snapToGrid w:val="0"/>
          <w:lang w:val="uk-UA"/>
        </w:rPr>
        <w:t>тис.грн без ПДВ.</w:t>
      </w:r>
    </w:p>
    <w:p w:rsidR="00D457FA" w:rsidRDefault="00D457FA" w:rsidP="00D457FA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 ТОВ «АГІАННА», ТОВ «НВЦ «Валідус».</w:t>
      </w:r>
    </w:p>
    <w:p w:rsidR="00D457FA" w:rsidRDefault="00D457FA" w:rsidP="00D457FA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D457FA" w:rsidRDefault="00D457FA" w:rsidP="00D457FA">
      <w:pPr>
        <w:jc w:val="both"/>
        <w:rPr>
          <w:b/>
          <w:lang w:val="uk-UA"/>
        </w:rPr>
      </w:pPr>
    </w:p>
    <w:p w:rsidR="00D457FA" w:rsidRPr="0084663A" w:rsidRDefault="00D457FA" w:rsidP="00D457FA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4F48B6" w:rsidRDefault="004F48B6" w:rsidP="004F48B6">
      <w:pPr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2.6.4 </w:t>
      </w:r>
      <w:r w:rsidRPr="00CE52A5">
        <w:rPr>
          <w:b/>
          <w:lang w:val="uk-UA"/>
        </w:rPr>
        <w:t>Улаштування системи кондиціювання службових приміщень</w:t>
      </w:r>
    </w:p>
    <w:p w:rsidR="004F48B6" w:rsidRDefault="004F48B6" w:rsidP="004F48B6">
      <w:pPr>
        <w:ind w:firstLine="709"/>
        <w:jc w:val="both"/>
        <w:rPr>
          <w:lang w:val="uk-UA"/>
        </w:rPr>
      </w:pPr>
    </w:p>
    <w:p w:rsidR="004F48B6" w:rsidRDefault="004F48B6" w:rsidP="004F48B6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Pr="00246A34">
        <w:rPr>
          <w:lang w:val="uk-UA"/>
        </w:rPr>
        <w:t>Вартість впровадження –</w:t>
      </w:r>
      <w:r w:rsidR="00841473">
        <w:rPr>
          <w:lang w:val="uk-UA"/>
        </w:rPr>
        <w:t xml:space="preserve"> 68,12</w:t>
      </w:r>
      <w:r>
        <w:rPr>
          <w:b/>
          <w:lang w:val="uk-UA"/>
        </w:rPr>
        <w:t xml:space="preserve"> </w:t>
      </w:r>
      <w:r w:rsidRPr="00246A34">
        <w:rPr>
          <w:lang w:val="uk-UA"/>
        </w:rPr>
        <w:t>тис. грн..</w:t>
      </w:r>
    </w:p>
    <w:p w:rsidR="004F48B6" w:rsidRDefault="004F48B6" w:rsidP="004F48B6">
      <w:pPr>
        <w:jc w:val="both"/>
        <w:rPr>
          <w:lang w:val="uk-UA"/>
        </w:rPr>
      </w:pPr>
    </w:p>
    <w:p w:rsidR="004F48B6" w:rsidRPr="007953F1" w:rsidRDefault="004F48B6" w:rsidP="004F48B6">
      <w:pPr>
        <w:jc w:val="both"/>
        <w:rPr>
          <w:lang w:val="uk-UA"/>
        </w:rPr>
      </w:pPr>
      <w:r>
        <w:rPr>
          <w:lang w:val="uk-UA"/>
        </w:rPr>
        <w:t xml:space="preserve">        </w:t>
      </w:r>
      <w:proofErr w:type="spellStart"/>
      <w:r w:rsidRPr="007953F1">
        <w:rPr>
          <w:color w:val="292929"/>
          <w:shd w:val="clear" w:color="auto" w:fill="FFFFFF"/>
        </w:rPr>
        <w:t>Загальні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вимоги</w:t>
      </w:r>
      <w:proofErr w:type="spellEnd"/>
      <w:r w:rsidRPr="007953F1">
        <w:rPr>
          <w:color w:val="292929"/>
          <w:shd w:val="clear" w:color="auto" w:fill="FFFFFF"/>
        </w:rPr>
        <w:t xml:space="preserve"> до умов </w:t>
      </w:r>
      <w:proofErr w:type="spellStart"/>
      <w:r w:rsidRPr="007953F1">
        <w:rPr>
          <w:color w:val="292929"/>
          <w:shd w:val="clear" w:color="auto" w:fill="FFFFFF"/>
        </w:rPr>
        <w:t>праці</w:t>
      </w:r>
      <w:proofErr w:type="spellEnd"/>
      <w:r w:rsidRPr="007953F1">
        <w:rPr>
          <w:color w:val="292929"/>
          <w:shd w:val="clear" w:color="auto" w:fill="FFFFFF"/>
        </w:rPr>
        <w:t xml:space="preserve"> на </w:t>
      </w:r>
      <w:proofErr w:type="spellStart"/>
      <w:r w:rsidRPr="007953F1">
        <w:rPr>
          <w:color w:val="292929"/>
          <w:shd w:val="clear" w:color="auto" w:fill="FFFFFF"/>
        </w:rPr>
        <w:t>підприємствах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встановлено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законодавством</w:t>
      </w:r>
      <w:proofErr w:type="spellEnd"/>
      <w:r w:rsidRPr="007953F1">
        <w:rPr>
          <w:color w:val="292929"/>
          <w:shd w:val="clear" w:color="auto" w:fill="FFFFFF"/>
        </w:rPr>
        <w:t xml:space="preserve"> про </w:t>
      </w:r>
      <w:proofErr w:type="spellStart"/>
      <w:r w:rsidRPr="007953F1">
        <w:rPr>
          <w:color w:val="292929"/>
          <w:shd w:val="clear" w:color="auto" w:fill="FFFFFF"/>
        </w:rPr>
        <w:t>працю</w:t>
      </w:r>
      <w:proofErr w:type="spellEnd"/>
      <w:r w:rsidRPr="007953F1">
        <w:rPr>
          <w:color w:val="292929"/>
          <w:shd w:val="clear" w:color="auto" w:fill="FFFFFF"/>
        </w:rPr>
        <w:t xml:space="preserve">. </w:t>
      </w:r>
      <w:proofErr w:type="spellStart"/>
      <w:r w:rsidRPr="007953F1">
        <w:rPr>
          <w:color w:val="292929"/>
          <w:shd w:val="clear" w:color="auto" w:fill="FFFFFF"/>
        </w:rPr>
        <w:t>Відповідно</w:t>
      </w:r>
      <w:proofErr w:type="spellEnd"/>
      <w:r w:rsidRPr="007953F1">
        <w:rPr>
          <w:color w:val="292929"/>
          <w:shd w:val="clear" w:color="auto" w:fill="FFFFFF"/>
        </w:rPr>
        <w:t xml:space="preserve"> до ч. 1 ст. 6 Закону </w:t>
      </w:r>
      <w:proofErr w:type="spellStart"/>
      <w:r w:rsidRPr="007953F1">
        <w:rPr>
          <w:color w:val="292929"/>
          <w:shd w:val="clear" w:color="auto" w:fill="FFFFFF"/>
        </w:rPr>
        <w:t>України</w:t>
      </w:r>
      <w:proofErr w:type="spellEnd"/>
      <w:r w:rsidRPr="007953F1">
        <w:rPr>
          <w:color w:val="292929"/>
          <w:shd w:val="clear" w:color="auto" w:fill="FFFFFF"/>
        </w:rPr>
        <w:t xml:space="preserve"> «Про </w:t>
      </w:r>
      <w:proofErr w:type="spellStart"/>
      <w:r w:rsidRPr="007953F1">
        <w:rPr>
          <w:color w:val="292929"/>
          <w:shd w:val="clear" w:color="auto" w:fill="FFFFFF"/>
        </w:rPr>
        <w:t>охорону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праці</w:t>
      </w:r>
      <w:proofErr w:type="spellEnd"/>
      <w:r w:rsidRPr="007953F1">
        <w:rPr>
          <w:color w:val="292929"/>
          <w:shd w:val="clear" w:color="auto" w:fill="FFFFFF"/>
        </w:rPr>
        <w:t>»</w:t>
      </w:r>
      <w:r w:rsidRPr="007953F1">
        <w:rPr>
          <w:rStyle w:val="apple-converted-space"/>
          <w:color w:val="292929"/>
          <w:shd w:val="clear" w:color="auto" w:fill="FFFFFF"/>
        </w:rPr>
        <w:t> </w:t>
      </w:r>
      <w:proofErr w:type="spellStart"/>
      <w:r w:rsidRPr="007953F1">
        <w:fldChar w:fldCharType="begin"/>
      </w:r>
      <w:r w:rsidRPr="007953F1">
        <w:instrText xml:space="preserve"> HYPERLINK "http://hrliga.com/index.php?module=norm_base&amp;op=view&amp;id=108" </w:instrText>
      </w:r>
      <w:r w:rsidRPr="007953F1">
        <w:fldChar w:fldCharType="separate"/>
      </w:r>
      <w:r w:rsidRPr="007953F1">
        <w:rPr>
          <w:rStyle w:val="a6"/>
          <w:color w:val="3A66AB"/>
          <w:shd w:val="clear" w:color="auto" w:fill="FFFFFF"/>
        </w:rPr>
        <w:t>від</w:t>
      </w:r>
      <w:proofErr w:type="spellEnd"/>
      <w:r w:rsidRPr="007953F1">
        <w:rPr>
          <w:rStyle w:val="a6"/>
          <w:color w:val="3A66AB"/>
          <w:shd w:val="clear" w:color="auto" w:fill="FFFFFF"/>
        </w:rPr>
        <w:t xml:space="preserve"> 14.10.92 р. № 2694-XII</w:t>
      </w:r>
      <w:r w:rsidRPr="007953F1">
        <w:fldChar w:fldCharType="end"/>
      </w:r>
      <w:r w:rsidRPr="007953F1">
        <w:rPr>
          <w:rStyle w:val="apple-converted-space"/>
          <w:color w:val="292929"/>
          <w:shd w:val="clear" w:color="auto" w:fill="FFFFFF"/>
        </w:rPr>
        <w:t> </w:t>
      </w:r>
      <w:r w:rsidRPr="007953F1">
        <w:rPr>
          <w:color w:val="292929"/>
          <w:shd w:val="clear" w:color="auto" w:fill="FFFFFF"/>
        </w:rPr>
        <w:t>(</w:t>
      </w:r>
      <w:proofErr w:type="spellStart"/>
      <w:r w:rsidRPr="007953F1">
        <w:rPr>
          <w:i/>
          <w:iCs/>
          <w:color w:val="292929"/>
          <w:shd w:val="clear" w:color="auto" w:fill="FFFFFF"/>
        </w:rPr>
        <w:t>далі</w:t>
      </w:r>
      <w:proofErr w:type="spellEnd"/>
      <w:r w:rsidRPr="007953F1">
        <w:rPr>
          <w:rStyle w:val="apple-converted-space"/>
          <w:color w:val="292929"/>
          <w:shd w:val="clear" w:color="auto" w:fill="FFFFFF"/>
        </w:rPr>
        <w:t> </w:t>
      </w:r>
      <w:r w:rsidRPr="007953F1">
        <w:rPr>
          <w:color w:val="292929"/>
          <w:shd w:val="clear" w:color="auto" w:fill="FFFFFF"/>
        </w:rPr>
        <w:t xml:space="preserve">— Закон про </w:t>
      </w:r>
      <w:proofErr w:type="spellStart"/>
      <w:r w:rsidRPr="007953F1">
        <w:rPr>
          <w:color w:val="292929"/>
          <w:shd w:val="clear" w:color="auto" w:fill="FFFFFF"/>
        </w:rPr>
        <w:t>охорону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праці</w:t>
      </w:r>
      <w:proofErr w:type="spellEnd"/>
      <w:r w:rsidRPr="007953F1">
        <w:rPr>
          <w:color w:val="292929"/>
          <w:shd w:val="clear" w:color="auto" w:fill="FFFFFF"/>
        </w:rPr>
        <w:t xml:space="preserve">) </w:t>
      </w:r>
      <w:proofErr w:type="spellStart"/>
      <w:r w:rsidRPr="007953F1">
        <w:rPr>
          <w:color w:val="292929"/>
          <w:shd w:val="clear" w:color="auto" w:fill="FFFFFF"/>
        </w:rPr>
        <w:t>умови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праці</w:t>
      </w:r>
      <w:proofErr w:type="spellEnd"/>
      <w:r w:rsidRPr="007953F1">
        <w:rPr>
          <w:color w:val="292929"/>
          <w:shd w:val="clear" w:color="auto" w:fill="FFFFFF"/>
        </w:rPr>
        <w:t xml:space="preserve"> на </w:t>
      </w:r>
      <w:proofErr w:type="spellStart"/>
      <w:r w:rsidRPr="007953F1">
        <w:rPr>
          <w:color w:val="292929"/>
          <w:shd w:val="clear" w:color="auto" w:fill="FFFFFF"/>
        </w:rPr>
        <w:t>робочому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місці</w:t>
      </w:r>
      <w:proofErr w:type="spellEnd"/>
      <w:r w:rsidRPr="007953F1">
        <w:rPr>
          <w:color w:val="292929"/>
          <w:shd w:val="clear" w:color="auto" w:fill="FFFFFF"/>
        </w:rPr>
        <w:t xml:space="preserve">, </w:t>
      </w:r>
      <w:proofErr w:type="spellStart"/>
      <w:r w:rsidRPr="007953F1">
        <w:rPr>
          <w:color w:val="292929"/>
          <w:shd w:val="clear" w:color="auto" w:fill="FFFFFF"/>
        </w:rPr>
        <w:t>безпека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технологічних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процесів</w:t>
      </w:r>
      <w:proofErr w:type="spellEnd"/>
      <w:r w:rsidRPr="007953F1">
        <w:rPr>
          <w:color w:val="292929"/>
          <w:shd w:val="clear" w:color="auto" w:fill="FFFFFF"/>
        </w:rPr>
        <w:t xml:space="preserve">, </w:t>
      </w:r>
      <w:proofErr w:type="spellStart"/>
      <w:r w:rsidRPr="007953F1">
        <w:rPr>
          <w:color w:val="292929"/>
          <w:shd w:val="clear" w:color="auto" w:fill="FFFFFF"/>
        </w:rPr>
        <w:t>устаткування</w:t>
      </w:r>
      <w:proofErr w:type="spellEnd"/>
      <w:r w:rsidRPr="007953F1">
        <w:rPr>
          <w:color w:val="292929"/>
          <w:shd w:val="clear" w:color="auto" w:fill="FFFFFF"/>
        </w:rPr>
        <w:t xml:space="preserve"> та </w:t>
      </w:r>
      <w:proofErr w:type="spellStart"/>
      <w:r w:rsidRPr="007953F1">
        <w:rPr>
          <w:color w:val="292929"/>
          <w:shd w:val="clear" w:color="auto" w:fill="FFFFFF"/>
        </w:rPr>
        <w:t>інших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засобів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виробництва</w:t>
      </w:r>
      <w:proofErr w:type="spellEnd"/>
      <w:r w:rsidRPr="007953F1">
        <w:rPr>
          <w:color w:val="292929"/>
          <w:shd w:val="clear" w:color="auto" w:fill="FFFFFF"/>
        </w:rPr>
        <w:t xml:space="preserve">, стан </w:t>
      </w:r>
      <w:proofErr w:type="spellStart"/>
      <w:r w:rsidRPr="007953F1">
        <w:rPr>
          <w:color w:val="292929"/>
          <w:shd w:val="clear" w:color="auto" w:fill="FFFFFF"/>
        </w:rPr>
        <w:t>засобів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колективного</w:t>
      </w:r>
      <w:proofErr w:type="spellEnd"/>
      <w:r w:rsidRPr="007953F1">
        <w:rPr>
          <w:color w:val="292929"/>
          <w:shd w:val="clear" w:color="auto" w:fill="FFFFFF"/>
        </w:rPr>
        <w:t xml:space="preserve"> та </w:t>
      </w:r>
      <w:proofErr w:type="spellStart"/>
      <w:r w:rsidRPr="007953F1">
        <w:rPr>
          <w:color w:val="292929"/>
          <w:shd w:val="clear" w:color="auto" w:fill="FFFFFF"/>
        </w:rPr>
        <w:t>індивідуального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захисту</w:t>
      </w:r>
      <w:proofErr w:type="spellEnd"/>
      <w:r w:rsidRPr="007953F1">
        <w:rPr>
          <w:color w:val="292929"/>
          <w:shd w:val="clear" w:color="auto" w:fill="FFFFFF"/>
        </w:rPr>
        <w:t xml:space="preserve">, </w:t>
      </w:r>
      <w:proofErr w:type="spellStart"/>
      <w:r w:rsidRPr="007953F1">
        <w:rPr>
          <w:color w:val="292929"/>
          <w:shd w:val="clear" w:color="auto" w:fill="FFFFFF"/>
        </w:rPr>
        <w:t>що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використовуються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працівником</w:t>
      </w:r>
      <w:proofErr w:type="spellEnd"/>
      <w:r w:rsidRPr="007953F1">
        <w:rPr>
          <w:color w:val="292929"/>
          <w:shd w:val="clear" w:color="auto" w:fill="FFFFFF"/>
        </w:rPr>
        <w:t xml:space="preserve">, а </w:t>
      </w:r>
      <w:proofErr w:type="spellStart"/>
      <w:r w:rsidRPr="007953F1">
        <w:rPr>
          <w:color w:val="292929"/>
          <w:shd w:val="clear" w:color="auto" w:fill="FFFFFF"/>
        </w:rPr>
        <w:t>також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санітарно-побутові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умови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повинні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відповідати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вимогам</w:t>
      </w:r>
      <w:proofErr w:type="spellEnd"/>
      <w:r w:rsidRPr="007953F1">
        <w:rPr>
          <w:color w:val="292929"/>
          <w:shd w:val="clear" w:color="auto" w:fill="FFFFFF"/>
        </w:rPr>
        <w:t xml:space="preserve"> </w:t>
      </w:r>
      <w:proofErr w:type="spellStart"/>
      <w:r w:rsidRPr="007953F1">
        <w:rPr>
          <w:color w:val="292929"/>
          <w:shd w:val="clear" w:color="auto" w:fill="FFFFFF"/>
        </w:rPr>
        <w:t>законодавства</w:t>
      </w:r>
      <w:proofErr w:type="spellEnd"/>
      <w:r w:rsidRPr="007953F1">
        <w:rPr>
          <w:color w:val="292929"/>
          <w:shd w:val="clear" w:color="auto" w:fill="FFFFFF"/>
        </w:rPr>
        <w:t>.</w:t>
      </w:r>
      <w:r w:rsidRPr="007953F1">
        <w:rPr>
          <w:lang w:val="uk-UA"/>
        </w:rPr>
        <w:t xml:space="preserve"> </w:t>
      </w:r>
    </w:p>
    <w:p w:rsidR="004F48B6" w:rsidRPr="007953F1" w:rsidRDefault="004F48B6" w:rsidP="004F48B6">
      <w:pPr>
        <w:jc w:val="both"/>
        <w:rPr>
          <w:color w:val="292929"/>
          <w:lang w:val="uk-UA"/>
        </w:rPr>
      </w:pPr>
      <w:r w:rsidRPr="007953F1">
        <w:rPr>
          <w:color w:val="292929"/>
          <w:lang w:val="uk-UA"/>
        </w:rPr>
        <w:t xml:space="preserve">       </w:t>
      </w:r>
      <w:proofErr w:type="spellStart"/>
      <w:r w:rsidRPr="007953F1">
        <w:rPr>
          <w:color w:val="292929"/>
        </w:rPr>
        <w:t>Приміщення</w:t>
      </w:r>
      <w:proofErr w:type="spellEnd"/>
      <w:r w:rsidRPr="007953F1">
        <w:rPr>
          <w:color w:val="292929"/>
        </w:rPr>
        <w:t xml:space="preserve"> для </w:t>
      </w:r>
      <w:proofErr w:type="spellStart"/>
      <w:r w:rsidRPr="007953F1">
        <w:rPr>
          <w:color w:val="292929"/>
        </w:rPr>
        <w:t>роботи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з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персональними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комп’ютерами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мають</w:t>
      </w:r>
      <w:proofErr w:type="spellEnd"/>
      <w:r w:rsidRPr="007953F1">
        <w:rPr>
          <w:color w:val="292929"/>
        </w:rPr>
        <w:t xml:space="preserve"> бути </w:t>
      </w:r>
      <w:proofErr w:type="spellStart"/>
      <w:r w:rsidRPr="007953F1">
        <w:rPr>
          <w:color w:val="292929"/>
        </w:rPr>
        <w:t>обладнані</w:t>
      </w:r>
      <w:proofErr w:type="spellEnd"/>
      <w:r w:rsidRPr="007953F1">
        <w:rPr>
          <w:color w:val="292929"/>
        </w:rPr>
        <w:t xml:space="preserve"> системами </w:t>
      </w:r>
      <w:proofErr w:type="spellStart"/>
      <w:r w:rsidRPr="007953F1">
        <w:rPr>
          <w:color w:val="292929"/>
        </w:rPr>
        <w:t>кондиціонування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, </w:t>
      </w:r>
      <w:proofErr w:type="spellStart"/>
      <w:r w:rsidRPr="007953F1">
        <w:rPr>
          <w:color w:val="292929"/>
        </w:rPr>
        <w:t>або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припливно-витяжною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вентиляцією</w:t>
      </w:r>
      <w:proofErr w:type="spellEnd"/>
      <w:r w:rsidRPr="007953F1">
        <w:rPr>
          <w:color w:val="292929"/>
        </w:rPr>
        <w:t xml:space="preserve">. У </w:t>
      </w:r>
      <w:proofErr w:type="spellStart"/>
      <w:r w:rsidRPr="007953F1">
        <w:rPr>
          <w:color w:val="292929"/>
        </w:rPr>
        <w:t>приміщеннях</w:t>
      </w:r>
      <w:proofErr w:type="spellEnd"/>
      <w:r w:rsidRPr="007953F1">
        <w:rPr>
          <w:color w:val="292929"/>
        </w:rPr>
        <w:t xml:space="preserve"> на </w:t>
      </w:r>
      <w:proofErr w:type="spellStart"/>
      <w:r w:rsidRPr="007953F1">
        <w:rPr>
          <w:color w:val="292929"/>
        </w:rPr>
        <w:t>робочих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місцях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мають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забезпечуватись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оптимальні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значення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параметрів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мікроклімату</w:t>
      </w:r>
      <w:proofErr w:type="spellEnd"/>
      <w:r w:rsidRPr="007953F1">
        <w:rPr>
          <w:color w:val="292929"/>
        </w:rPr>
        <w:t xml:space="preserve">: </w:t>
      </w:r>
      <w:proofErr w:type="spellStart"/>
      <w:r w:rsidRPr="007953F1">
        <w:rPr>
          <w:color w:val="292929"/>
        </w:rPr>
        <w:t>температури</w:t>
      </w:r>
      <w:proofErr w:type="spellEnd"/>
      <w:r w:rsidRPr="007953F1">
        <w:rPr>
          <w:color w:val="292929"/>
        </w:rPr>
        <w:t xml:space="preserve">, </w:t>
      </w:r>
      <w:proofErr w:type="spellStart"/>
      <w:r w:rsidRPr="007953F1">
        <w:rPr>
          <w:color w:val="292929"/>
        </w:rPr>
        <w:t>відносної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вологості</w:t>
      </w:r>
      <w:proofErr w:type="spellEnd"/>
      <w:r w:rsidRPr="007953F1">
        <w:rPr>
          <w:color w:val="292929"/>
        </w:rPr>
        <w:t xml:space="preserve"> та </w:t>
      </w:r>
      <w:proofErr w:type="spellStart"/>
      <w:r w:rsidRPr="007953F1">
        <w:rPr>
          <w:color w:val="292929"/>
        </w:rPr>
        <w:t>рухливості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відповідно</w:t>
      </w:r>
      <w:proofErr w:type="spellEnd"/>
      <w:r w:rsidRPr="007953F1">
        <w:rPr>
          <w:color w:val="292929"/>
        </w:rPr>
        <w:t xml:space="preserve"> до норм та правил, а </w:t>
      </w:r>
      <w:proofErr w:type="spellStart"/>
      <w:r w:rsidRPr="007953F1">
        <w:rPr>
          <w:color w:val="292929"/>
        </w:rPr>
        <w:t>також</w:t>
      </w:r>
      <w:proofErr w:type="spellEnd"/>
      <w:r w:rsidRPr="007953F1">
        <w:rPr>
          <w:color w:val="292929"/>
        </w:rPr>
        <w:t xml:space="preserve"> ДБН В.2.5-67:2013 «</w:t>
      </w:r>
      <w:proofErr w:type="spellStart"/>
      <w:r w:rsidRPr="007953F1">
        <w:rPr>
          <w:color w:val="292929"/>
        </w:rPr>
        <w:t>Опалення</w:t>
      </w:r>
      <w:proofErr w:type="spellEnd"/>
      <w:r w:rsidRPr="007953F1">
        <w:rPr>
          <w:color w:val="292929"/>
        </w:rPr>
        <w:t xml:space="preserve">, </w:t>
      </w:r>
      <w:proofErr w:type="spellStart"/>
      <w:r w:rsidRPr="007953F1">
        <w:rPr>
          <w:color w:val="292929"/>
        </w:rPr>
        <w:t>вентиляція</w:t>
      </w:r>
      <w:proofErr w:type="spellEnd"/>
      <w:r w:rsidRPr="007953F1">
        <w:rPr>
          <w:color w:val="292929"/>
        </w:rPr>
        <w:t xml:space="preserve"> та </w:t>
      </w:r>
      <w:proofErr w:type="spellStart"/>
      <w:r w:rsidRPr="007953F1">
        <w:rPr>
          <w:color w:val="292929"/>
        </w:rPr>
        <w:t>кондиціонування</w:t>
      </w:r>
      <w:proofErr w:type="spellEnd"/>
      <w:r w:rsidRPr="007953F1">
        <w:rPr>
          <w:color w:val="292929"/>
        </w:rPr>
        <w:t xml:space="preserve">», </w:t>
      </w:r>
      <w:proofErr w:type="spellStart"/>
      <w:r w:rsidRPr="007953F1">
        <w:rPr>
          <w:color w:val="292929"/>
        </w:rPr>
        <w:t>затверджених</w:t>
      </w:r>
      <w:proofErr w:type="spellEnd"/>
      <w:r w:rsidRPr="007953F1">
        <w:rPr>
          <w:color w:val="292929"/>
        </w:rPr>
        <w:t xml:space="preserve"> наказом </w:t>
      </w:r>
      <w:proofErr w:type="spellStart"/>
      <w:r w:rsidRPr="007953F1">
        <w:rPr>
          <w:color w:val="292929"/>
        </w:rPr>
        <w:t>Мінрегіону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від</w:t>
      </w:r>
      <w:proofErr w:type="spellEnd"/>
      <w:r w:rsidRPr="007953F1">
        <w:rPr>
          <w:color w:val="292929"/>
        </w:rPr>
        <w:t xml:space="preserve"> 25.01.2013 р. № 24.</w:t>
      </w:r>
    </w:p>
    <w:p w:rsidR="004F48B6" w:rsidRDefault="004F48B6" w:rsidP="004F48B6">
      <w:pPr>
        <w:jc w:val="both"/>
        <w:rPr>
          <w:color w:val="292929"/>
          <w:lang w:val="uk-UA"/>
        </w:rPr>
      </w:pPr>
      <w:r>
        <w:rPr>
          <w:color w:val="292929"/>
          <w:lang w:val="uk-UA"/>
        </w:rPr>
        <w:t xml:space="preserve">       </w:t>
      </w:r>
      <w:proofErr w:type="spellStart"/>
      <w:r w:rsidRPr="007953F1">
        <w:rPr>
          <w:color w:val="292929"/>
        </w:rPr>
        <w:t>Відповідно</w:t>
      </w:r>
      <w:proofErr w:type="spellEnd"/>
      <w:r w:rsidRPr="007953F1">
        <w:rPr>
          <w:color w:val="292929"/>
        </w:rPr>
        <w:t xml:space="preserve"> до </w:t>
      </w:r>
      <w:proofErr w:type="spellStart"/>
      <w:r w:rsidRPr="007953F1">
        <w:rPr>
          <w:color w:val="292929"/>
        </w:rPr>
        <w:t>санітарних</w:t>
      </w:r>
      <w:proofErr w:type="spellEnd"/>
      <w:r w:rsidRPr="007953F1">
        <w:rPr>
          <w:color w:val="292929"/>
        </w:rPr>
        <w:t xml:space="preserve"> норм </w:t>
      </w:r>
      <w:proofErr w:type="spellStart"/>
      <w:r w:rsidRPr="007953F1">
        <w:rPr>
          <w:color w:val="292929"/>
        </w:rPr>
        <w:t>мікроклімату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виробничих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приміщень</w:t>
      </w:r>
      <w:proofErr w:type="spellEnd"/>
      <w:r w:rsidRPr="007953F1">
        <w:rPr>
          <w:color w:val="292929"/>
        </w:rPr>
        <w:t xml:space="preserve"> ДСН 3.3.6.042-99 в </w:t>
      </w:r>
      <w:proofErr w:type="spellStart"/>
      <w:r w:rsidRPr="007953F1">
        <w:rPr>
          <w:color w:val="292929"/>
        </w:rPr>
        <w:t>офісних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приміщеннях</w:t>
      </w:r>
      <w:proofErr w:type="spellEnd"/>
      <w:r w:rsidRPr="007953F1">
        <w:rPr>
          <w:color w:val="292929"/>
        </w:rPr>
        <w:t xml:space="preserve"> температура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 повинна </w:t>
      </w:r>
      <w:proofErr w:type="spellStart"/>
      <w:r w:rsidRPr="007953F1">
        <w:rPr>
          <w:color w:val="292929"/>
        </w:rPr>
        <w:t>становити</w:t>
      </w:r>
      <w:proofErr w:type="spellEnd"/>
      <w:r w:rsidRPr="007953F1">
        <w:rPr>
          <w:color w:val="292929"/>
        </w:rPr>
        <w:t xml:space="preserve"> 22–25°С, </w:t>
      </w:r>
      <w:proofErr w:type="spellStart"/>
      <w:r w:rsidRPr="007953F1">
        <w:rPr>
          <w:color w:val="292929"/>
        </w:rPr>
        <w:t>відносна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вологість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 — 40–60%, </w:t>
      </w:r>
      <w:proofErr w:type="spellStart"/>
      <w:r w:rsidRPr="007953F1">
        <w:rPr>
          <w:color w:val="292929"/>
        </w:rPr>
        <w:t>швидкість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руху</w:t>
      </w:r>
      <w:proofErr w:type="spellEnd"/>
      <w:r w:rsidRPr="007953F1">
        <w:rPr>
          <w:color w:val="292929"/>
        </w:rPr>
        <w:t xml:space="preserve"> </w:t>
      </w:r>
      <w:proofErr w:type="spellStart"/>
      <w:r w:rsidRPr="007953F1">
        <w:rPr>
          <w:color w:val="292929"/>
        </w:rPr>
        <w:t>повітря</w:t>
      </w:r>
      <w:proofErr w:type="spellEnd"/>
      <w:r w:rsidRPr="007953F1">
        <w:rPr>
          <w:color w:val="292929"/>
        </w:rPr>
        <w:t xml:space="preserve"> — не </w:t>
      </w:r>
      <w:proofErr w:type="spellStart"/>
      <w:r w:rsidRPr="007953F1">
        <w:rPr>
          <w:color w:val="292929"/>
        </w:rPr>
        <w:t>більше</w:t>
      </w:r>
      <w:proofErr w:type="spellEnd"/>
      <w:r w:rsidRPr="007953F1">
        <w:rPr>
          <w:color w:val="292929"/>
        </w:rPr>
        <w:t xml:space="preserve"> 0,1 м/с.</w:t>
      </w:r>
    </w:p>
    <w:p w:rsidR="004F48B6" w:rsidRDefault="004F48B6" w:rsidP="004F48B6">
      <w:pPr>
        <w:jc w:val="both"/>
        <w:rPr>
          <w:color w:val="292929"/>
          <w:lang w:val="uk-UA"/>
        </w:rPr>
      </w:pPr>
      <w:r>
        <w:rPr>
          <w:color w:val="292929"/>
          <w:lang w:val="uk-UA"/>
        </w:rPr>
        <w:t xml:space="preserve">        </w:t>
      </w:r>
      <w:r w:rsidRPr="007953F1">
        <w:rPr>
          <w:color w:val="292929"/>
          <w:lang w:val="uk-UA"/>
        </w:rPr>
        <w:t xml:space="preserve">Для підтримки допустимих значень мікроклімату необхідно передбачати установки кондиціювання повітря. </w:t>
      </w:r>
    </w:p>
    <w:p w:rsidR="004F48B6" w:rsidRPr="007953F1" w:rsidRDefault="004F48B6" w:rsidP="004F48B6">
      <w:pPr>
        <w:jc w:val="both"/>
        <w:rPr>
          <w:color w:val="292929"/>
          <w:lang w:val="uk-UA"/>
        </w:rPr>
      </w:pPr>
      <w:r>
        <w:rPr>
          <w:color w:val="292929"/>
          <w:lang w:val="uk-UA"/>
        </w:rPr>
        <w:t xml:space="preserve">         Прийнято рішення про обладнання адміністративних приміщень кондиціонерами. В рамках виконання планується придбати </w:t>
      </w:r>
      <w:r w:rsidR="000C618A">
        <w:rPr>
          <w:color w:val="292929"/>
          <w:lang w:val="uk-UA"/>
        </w:rPr>
        <w:t>три</w:t>
      </w:r>
      <w:r>
        <w:rPr>
          <w:color w:val="292929"/>
          <w:lang w:val="uk-UA"/>
        </w:rPr>
        <w:t xml:space="preserve"> кондиціонера </w:t>
      </w:r>
      <w:proofErr w:type="spellStart"/>
      <w:r w:rsidR="000C618A">
        <w:rPr>
          <w:color w:val="292929"/>
          <w:lang w:val="en-US"/>
        </w:rPr>
        <w:t>Elektrolux</w:t>
      </w:r>
      <w:proofErr w:type="spellEnd"/>
      <w:r w:rsidR="000C618A" w:rsidRPr="000C618A">
        <w:rPr>
          <w:color w:val="292929"/>
        </w:rPr>
        <w:t xml:space="preserve"> </w:t>
      </w:r>
      <w:r w:rsidR="000C618A">
        <w:rPr>
          <w:color w:val="292929"/>
          <w:lang w:val="en-US"/>
        </w:rPr>
        <w:t>EACS</w:t>
      </w:r>
      <w:r w:rsidR="000C618A" w:rsidRPr="000C618A">
        <w:rPr>
          <w:color w:val="292929"/>
        </w:rPr>
        <w:t>/</w:t>
      </w:r>
      <w:r w:rsidR="000C618A">
        <w:rPr>
          <w:color w:val="292929"/>
          <w:lang w:val="en-US"/>
        </w:rPr>
        <w:t>I</w:t>
      </w:r>
      <w:r w:rsidR="000C618A" w:rsidRPr="000C618A">
        <w:rPr>
          <w:color w:val="292929"/>
        </w:rPr>
        <w:t>-11</w:t>
      </w:r>
      <w:r w:rsidR="000C618A">
        <w:rPr>
          <w:color w:val="292929"/>
          <w:lang w:val="en-US"/>
        </w:rPr>
        <w:t>HEV</w:t>
      </w:r>
      <w:r w:rsidR="000C618A" w:rsidRPr="000C618A">
        <w:rPr>
          <w:color w:val="292929"/>
        </w:rPr>
        <w:t>/</w:t>
      </w:r>
      <w:r w:rsidR="000C618A">
        <w:rPr>
          <w:color w:val="292929"/>
          <w:lang w:val="en-US"/>
        </w:rPr>
        <w:t>N</w:t>
      </w:r>
      <w:r w:rsidR="000C618A" w:rsidRPr="000C618A">
        <w:rPr>
          <w:color w:val="292929"/>
        </w:rPr>
        <w:t>3</w:t>
      </w:r>
      <w:r w:rsidRPr="007C1390">
        <w:rPr>
          <w:color w:val="292929"/>
        </w:rPr>
        <w:t xml:space="preserve"> </w:t>
      </w:r>
      <w:r>
        <w:rPr>
          <w:color w:val="292929"/>
          <w:lang w:val="uk-UA"/>
        </w:rPr>
        <w:t xml:space="preserve">для приміщень площею до </w:t>
      </w:r>
      <w:r w:rsidR="000C618A">
        <w:rPr>
          <w:color w:val="292929"/>
          <w:lang w:val="uk-UA"/>
        </w:rPr>
        <w:t>32</w:t>
      </w:r>
      <w:r>
        <w:rPr>
          <w:color w:val="292929"/>
          <w:lang w:val="uk-UA"/>
        </w:rPr>
        <w:t xml:space="preserve"> м</w:t>
      </w:r>
      <w:r>
        <w:rPr>
          <w:color w:val="292929"/>
          <w:vertAlign w:val="superscript"/>
          <w:lang w:val="uk-UA"/>
        </w:rPr>
        <w:t>2</w:t>
      </w:r>
      <w:r>
        <w:rPr>
          <w:color w:val="292929"/>
          <w:lang w:val="uk-UA"/>
        </w:rPr>
        <w:t>.</w:t>
      </w:r>
    </w:p>
    <w:p w:rsidR="004F48B6" w:rsidRDefault="004F48B6" w:rsidP="004F48B6">
      <w:pPr>
        <w:jc w:val="both"/>
        <w:rPr>
          <w:lang w:val="uk-UA"/>
        </w:rPr>
      </w:pPr>
      <w:r>
        <w:rPr>
          <w:lang w:val="uk-UA"/>
        </w:rPr>
        <w:t xml:space="preserve">       </w:t>
      </w:r>
    </w:p>
    <w:p w:rsidR="004F48B6" w:rsidRDefault="004F48B6" w:rsidP="004F48B6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>
        <w:rPr>
          <w:noProof/>
          <w:snapToGrid w:val="0"/>
          <w:lang w:val="uk-UA"/>
        </w:rPr>
        <w:t>Для обгрунтування вартості заходу надано наступні комерційні пропозиції:</w:t>
      </w:r>
    </w:p>
    <w:p w:rsidR="004F48B6" w:rsidRDefault="004F48B6" w:rsidP="004F48B6">
      <w:pPr>
        <w:jc w:val="both"/>
        <w:rPr>
          <w:lang w:val="uk-UA"/>
        </w:rPr>
      </w:pPr>
      <w:r>
        <w:rPr>
          <w:lang w:val="uk-UA"/>
        </w:rPr>
        <w:t xml:space="preserve">      </w:t>
      </w:r>
    </w:p>
    <w:p w:rsidR="004F48B6" w:rsidRPr="00041F0D" w:rsidRDefault="004F48B6" w:rsidP="004F48B6">
      <w:pPr>
        <w:jc w:val="both"/>
        <w:rPr>
          <w:lang w:val="uk-UA"/>
        </w:rPr>
      </w:pPr>
      <w:r>
        <w:rPr>
          <w:lang w:val="uk-UA"/>
        </w:rPr>
        <w:t xml:space="preserve">      - Інтернет магазин «</w:t>
      </w:r>
      <w:proofErr w:type="spellStart"/>
      <w:r>
        <w:rPr>
          <w:lang w:val="en-US"/>
        </w:rPr>
        <w:t>M</w:t>
      </w:r>
      <w:r w:rsidR="00766A1E">
        <w:rPr>
          <w:lang w:val="en-US"/>
        </w:rPr>
        <w:t>exter</w:t>
      </w:r>
      <w:proofErr w:type="spellEnd"/>
      <w:r>
        <w:rPr>
          <w:lang w:val="uk-UA"/>
        </w:rPr>
        <w:t xml:space="preserve">»  вартістю </w:t>
      </w:r>
      <w:r w:rsidR="00841473">
        <w:rPr>
          <w:lang w:val="uk-UA"/>
        </w:rPr>
        <w:t>22706,67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 w:rsidRPr="007C1390">
        <w:rPr>
          <w:noProof/>
          <w:snapToGrid w:val="0"/>
          <w:lang w:val="uk-UA"/>
        </w:rPr>
        <w:t xml:space="preserve"> </w:t>
      </w:r>
      <w:r>
        <w:rPr>
          <w:noProof/>
          <w:snapToGrid w:val="0"/>
          <w:lang w:val="uk-UA"/>
        </w:rPr>
        <w:t>без ПДВ</w:t>
      </w:r>
      <w:r>
        <w:rPr>
          <w:lang w:val="uk-UA"/>
        </w:rPr>
        <w:t xml:space="preserve"> </w:t>
      </w:r>
      <w:r>
        <w:rPr>
          <w:noProof/>
          <w:snapToGrid w:val="0"/>
          <w:lang w:val="uk-UA"/>
        </w:rPr>
        <w:t xml:space="preserve">на суму </w:t>
      </w:r>
      <w:r w:rsidR="00766A1E">
        <w:rPr>
          <w:noProof/>
          <w:snapToGrid w:val="0"/>
          <w:lang w:val="uk-UA"/>
        </w:rPr>
        <w:t>6</w:t>
      </w:r>
      <w:r w:rsidR="00841473">
        <w:rPr>
          <w:noProof/>
          <w:snapToGrid w:val="0"/>
          <w:lang w:val="uk-UA"/>
        </w:rPr>
        <w:t>8</w:t>
      </w:r>
      <w:r w:rsidR="00766A1E">
        <w:rPr>
          <w:noProof/>
          <w:snapToGrid w:val="0"/>
          <w:lang w:val="uk-UA"/>
        </w:rPr>
        <w:t>,1</w:t>
      </w:r>
      <w:r w:rsidR="00841473">
        <w:rPr>
          <w:noProof/>
          <w:snapToGrid w:val="0"/>
          <w:lang w:val="uk-UA"/>
        </w:rPr>
        <w:t>2</w:t>
      </w:r>
      <w:r>
        <w:rPr>
          <w:noProof/>
          <w:snapToGrid w:val="0"/>
          <w:lang w:val="uk-UA"/>
        </w:rPr>
        <w:t xml:space="preserve"> тис.грн. без ПДВ;</w:t>
      </w:r>
    </w:p>
    <w:p w:rsidR="004F48B6" w:rsidRPr="00041F0D" w:rsidRDefault="004F48B6" w:rsidP="004F48B6">
      <w:pPr>
        <w:jc w:val="both"/>
        <w:rPr>
          <w:lang w:val="uk-UA"/>
        </w:rPr>
      </w:pPr>
      <w:r>
        <w:rPr>
          <w:lang w:val="uk-UA"/>
        </w:rPr>
        <w:t xml:space="preserve">     - Інтернет магазин «</w:t>
      </w:r>
      <w:proofErr w:type="spellStart"/>
      <w:r w:rsidR="00766A1E">
        <w:rPr>
          <w:lang w:val="en-US"/>
        </w:rPr>
        <w:t>Rozetka</w:t>
      </w:r>
      <w:proofErr w:type="spellEnd"/>
      <w:r>
        <w:rPr>
          <w:lang w:val="uk-UA"/>
        </w:rPr>
        <w:t xml:space="preserve">»  вартістю </w:t>
      </w:r>
      <w:r w:rsidR="00766A1E">
        <w:t>23332</w:t>
      </w:r>
      <w:r w:rsidR="00766A1E">
        <w:rPr>
          <w:lang w:val="uk-UA"/>
        </w:rPr>
        <w:t>,5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 w:rsidRPr="007C1390">
        <w:rPr>
          <w:noProof/>
          <w:snapToGrid w:val="0"/>
          <w:lang w:val="uk-UA"/>
        </w:rPr>
        <w:t xml:space="preserve"> </w:t>
      </w:r>
      <w:r>
        <w:rPr>
          <w:noProof/>
          <w:snapToGrid w:val="0"/>
          <w:lang w:val="uk-UA"/>
        </w:rPr>
        <w:t>без ПДВ</w:t>
      </w:r>
      <w:r>
        <w:rPr>
          <w:lang w:val="uk-UA"/>
        </w:rPr>
        <w:t xml:space="preserve"> </w:t>
      </w:r>
      <w:r>
        <w:rPr>
          <w:noProof/>
          <w:snapToGrid w:val="0"/>
          <w:lang w:val="uk-UA"/>
        </w:rPr>
        <w:t xml:space="preserve">на суму </w:t>
      </w:r>
      <w:r w:rsidR="00766A1E">
        <w:rPr>
          <w:noProof/>
          <w:snapToGrid w:val="0"/>
          <w:lang w:val="uk-UA"/>
        </w:rPr>
        <w:t>70,0</w:t>
      </w:r>
      <w:r>
        <w:rPr>
          <w:noProof/>
          <w:snapToGrid w:val="0"/>
          <w:lang w:val="uk-UA"/>
        </w:rPr>
        <w:t xml:space="preserve"> тис.грн. без ПДВ.</w:t>
      </w:r>
    </w:p>
    <w:p w:rsidR="004F48B6" w:rsidRDefault="004F48B6" w:rsidP="004F48B6">
      <w:pPr>
        <w:ind w:firstLine="709"/>
        <w:jc w:val="both"/>
        <w:rPr>
          <w:lang w:val="uk-UA"/>
        </w:rPr>
      </w:pPr>
    </w:p>
    <w:p w:rsidR="004F48B6" w:rsidRPr="00CE52A5" w:rsidRDefault="004F48B6" w:rsidP="004F48B6">
      <w:pPr>
        <w:tabs>
          <w:tab w:val="left" w:pos="-1800"/>
          <w:tab w:val="left" w:pos="0"/>
          <w:tab w:val="left" w:pos="9638"/>
        </w:tabs>
        <w:autoSpaceDE w:val="0"/>
        <w:autoSpaceDN w:val="0"/>
        <w:adjustRightInd w:val="0"/>
        <w:ind w:right="-82"/>
        <w:jc w:val="both"/>
        <w:rPr>
          <w:lang w:val="uk-UA"/>
        </w:rPr>
      </w:pPr>
      <w:r>
        <w:rPr>
          <w:lang w:val="uk-UA"/>
        </w:rPr>
        <w:t>Прямий економічний ефект відсутній.</w:t>
      </w:r>
    </w:p>
    <w:p w:rsidR="004F48B6" w:rsidRDefault="004F48B6" w:rsidP="004F48B6">
      <w:pPr>
        <w:jc w:val="both"/>
        <w:rPr>
          <w:b/>
          <w:lang w:val="uk-UA"/>
        </w:rPr>
      </w:pPr>
    </w:p>
    <w:p w:rsidR="004F48B6" w:rsidRDefault="004F48B6" w:rsidP="004F48B6">
      <w:pPr>
        <w:jc w:val="both"/>
        <w:rPr>
          <w:b/>
          <w:lang w:val="uk-UA"/>
        </w:rPr>
      </w:pPr>
      <w:r>
        <w:rPr>
          <w:b/>
          <w:noProof/>
          <w:snapToGrid w:val="0"/>
          <w:lang w:val="uk-UA"/>
        </w:rPr>
        <w:t xml:space="preserve">Обгрунтовуючі матеріали: </w:t>
      </w:r>
      <w:r>
        <w:rPr>
          <w:noProof/>
          <w:snapToGrid w:val="0"/>
          <w:lang w:val="uk-UA"/>
        </w:rPr>
        <w:t>комерційні пропозиції</w:t>
      </w:r>
      <w:r w:rsidRPr="004F25FE">
        <w:rPr>
          <w:lang w:val="uk-UA"/>
        </w:rPr>
        <w:t xml:space="preserve"> </w:t>
      </w:r>
      <w:r w:rsidR="00766A1E">
        <w:rPr>
          <w:lang w:val="uk-UA"/>
        </w:rPr>
        <w:t>Інтернет магазину «</w:t>
      </w:r>
      <w:proofErr w:type="spellStart"/>
      <w:r w:rsidR="00766A1E">
        <w:rPr>
          <w:lang w:val="en-US"/>
        </w:rPr>
        <w:t>Mexter</w:t>
      </w:r>
      <w:proofErr w:type="spellEnd"/>
      <w:r w:rsidR="00766A1E">
        <w:rPr>
          <w:lang w:val="uk-UA"/>
        </w:rPr>
        <w:t xml:space="preserve">»  </w:t>
      </w:r>
      <w:r>
        <w:rPr>
          <w:lang w:val="uk-UA"/>
        </w:rPr>
        <w:t>, Інтернет магазин</w:t>
      </w:r>
      <w:r w:rsidR="00766A1E">
        <w:rPr>
          <w:lang w:val="uk-UA"/>
        </w:rPr>
        <w:t>у</w:t>
      </w:r>
      <w:r>
        <w:rPr>
          <w:lang w:val="uk-UA"/>
        </w:rPr>
        <w:t xml:space="preserve"> </w:t>
      </w:r>
      <w:r w:rsidR="00766A1E">
        <w:rPr>
          <w:lang w:val="uk-UA"/>
        </w:rPr>
        <w:t>«</w:t>
      </w:r>
      <w:proofErr w:type="spellStart"/>
      <w:r w:rsidR="00766A1E">
        <w:rPr>
          <w:lang w:val="en-US"/>
        </w:rPr>
        <w:t>Rozetka</w:t>
      </w:r>
      <w:proofErr w:type="spellEnd"/>
      <w:r w:rsidR="00766A1E">
        <w:rPr>
          <w:lang w:val="uk-UA"/>
        </w:rPr>
        <w:t xml:space="preserve">» </w:t>
      </w:r>
      <w:r>
        <w:rPr>
          <w:lang w:val="uk-UA"/>
        </w:rPr>
        <w:t xml:space="preserve">.  </w:t>
      </w:r>
    </w:p>
    <w:p w:rsidR="004F48B6" w:rsidRDefault="004F48B6" w:rsidP="004F48B6">
      <w:pPr>
        <w:jc w:val="both"/>
        <w:rPr>
          <w:b/>
          <w:lang w:val="uk-UA"/>
        </w:rPr>
      </w:pPr>
    </w:p>
    <w:p w:rsidR="004F48B6" w:rsidRDefault="004F48B6" w:rsidP="004F48B6">
      <w:pPr>
        <w:jc w:val="both"/>
        <w:rPr>
          <w:b/>
          <w:lang w:val="uk-UA"/>
        </w:rPr>
      </w:pPr>
    </w:p>
    <w:p w:rsidR="004F48B6" w:rsidRDefault="004F48B6" w:rsidP="004F48B6">
      <w:pPr>
        <w:jc w:val="both"/>
        <w:rPr>
          <w:b/>
          <w:lang w:val="uk-UA"/>
        </w:rPr>
      </w:pPr>
    </w:p>
    <w:p w:rsidR="004F48B6" w:rsidRDefault="004F48B6" w:rsidP="004F48B6">
      <w:pPr>
        <w:jc w:val="both"/>
        <w:rPr>
          <w:b/>
          <w:lang w:val="uk-UA"/>
        </w:rPr>
      </w:pPr>
      <w:r w:rsidRPr="0084663A">
        <w:rPr>
          <w:b/>
          <w:lang w:val="uk-UA"/>
        </w:rPr>
        <w:t xml:space="preserve">Начальник 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      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>Б.Г.</w:t>
      </w:r>
      <w:proofErr w:type="spellStart"/>
      <w:r>
        <w:rPr>
          <w:b/>
          <w:lang w:val="uk-UA"/>
        </w:rPr>
        <w:t>Максимюк</w:t>
      </w:r>
      <w:proofErr w:type="spellEnd"/>
    </w:p>
    <w:p w:rsidR="004F48B6" w:rsidRDefault="004F48B6" w:rsidP="004F48B6">
      <w:pPr>
        <w:jc w:val="both"/>
        <w:rPr>
          <w:b/>
          <w:lang w:val="uk-UA"/>
        </w:rPr>
      </w:pPr>
    </w:p>
    <w:p w:rsidR="004F48B6" w:rsidRPr="0084663A" w:rsidRDefault="004F48B6" w:rsidP="004F48B6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Головний інженер </w:t>
      </w:r>
      <w:proofErr w:type="spellStart"/>
      <w:r w:rsidRPr="0084663A">
        <w:rPr>
          <w:b/>
          <w:lang w:val="uk-UA"/>
        </w:rPr>
        <w:t>КП</w:t>
      </w:r>
      <w:proofErr w:type="spellEnd"/>
      <w:r w:rsidRPr="0084663A">
        <w:rPr>
          <w:b/>
          <w:lang w:val="uk-UA"/>
        </w:rPr>
        <w:t xml:space="preserve"> «</w:t>
      </w:r>
      <w:proofErr w:type="spellStart"/>
      <w:r w:rsidRPr="0084663A">
        <w:rPr>
          <w:b/>
          <w:lang w:val="uk-UA"/>
        </w:rPr>
        <w:t>Чернівціводоканал</w:t>
      </w:r>
      <w:proofErr w:type="spellEnd"/>
      <w:r w:rsidRPr="0084663A">
        <w:rPr>
          <w:b/>
          <w:lang w:val="uk-UA"/>
        </w:rPr>
        <w:t xml:space="preserve">»              </w:t>
      </w:r>
      <w:r>
        <w:rPr>
          <w:b/>
          <w:lang w:val="uk-UA"/>
        </w:rPr>
        <w:t xml:space="preserve"> </w:t>
      </w:r>
      <w:r w:rsidRPr="0084663A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Ю.С.</w:t>
      </w:r>
      <w:proofErr w:type="spellStart"/>
      <w:r>
        <w:rPr>
          <w:b/>
          <w:lang w:val="uk-UA"/>
        </w:rPr>
        <w:t>Рихло</w:t>
      </w:r>
      <w:proofErr w:type="spellEnd"/>
    </w:p>
    <w:p w:rsidR="004F48B6" w:rsidRDefault="004F48B6" w:rsidP="004F48B6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</w:p>
    <w:p w:rsidR="00D457FA" w:rsidRDefault="00D457FA" w:rsidP="00D457FA">
      <w:pPr>
        <w:jc w:val="both"/>
        <w:rPr>
          <w:b/>
          <w:lang w:val="uk-UA"/>
        </w:rPr>
      </w:pPr>
    </w:p>
    <w:p w:rsidR="006F37F7" w:rsidRDefault="006F37F7" w:rsidP="006A511B">
      <w:pPr>
        <w:ind w:firstLine="709"/>
        <w:jc w:val="both"/>
        <w:rPr>
          <w:lang w:val="uk-UA"/>
        </w:rPr>
      </w:pPr>
    </w:p>
    <w:sectPr w:rsidR="006F37F7" w:rsidSect="003C1CDC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85C"/>
    <w:multiLevelType w:val="hybridMultilevel"/>
    <w:tmpl w:val="496E5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2775C"/>
    <w:multiLevelType w:val="hybridMultilevel"/>
    <w:tmpl w:val="8C9CCB42"/>
    <w:lvl w:ilvl="0" w:tplc="AF60A5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2A9A030D"/>
    <w:multiLevelType w:val="hybridMultilevel"/>
    <w:tmpl w:val="CD969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07DE2"/>
    <w:multiLevelType w:val="hybridMultilevel"/>
    <w:tmpl w:val="65025222"/>
    <w:lvl w:ilvl="0" w:tplc="4242559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36EB1796"/>
    <w:multiLevelType w:val="hybridMultilevel"/>
    <w:tmpl w:val="FE20B1A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240649"/>
    <w:multiLevelType w:val="hybridMultilevel"/>
    <w:tmpl w:val="0C185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504"/>
    <w:multiLevelType w:val="hybridMultilevel"/>
    <w:tmpl w:val="3780BA48"/>
    <w:lvl w:ilvl="0" w:tplc="BE380F8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4B944469"/>
    <w:multiLevelType w:val="hybridMultilevel"/>
    <w:tmpl w:val="669CDF7C"/>
    <w:lvl w:ilvl="0" w:tplc="E02E02E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567228FC"/>
    <w:multiLevelType w:val="multilevel"/>
    <w:tmpl w:val="0F905BC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65E98"/>
    <w:multiLevelType w:val="hybridMultilevel"/>
    <w:tmpl w:val="CD969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D28BD"/>
    <w:multiLevelType w:val="hybridMultilevel"/>
    <w:tmpl w:val="B8DA2482"/>
    <w:lvl w:ilvl="0" w:tplc="BC98B7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7545C5C"/>
    <w:multiLevelType w:val="hybridMultilevel"/>
    <w:tmpl w:val="881E4764"/>
    <w:lvl w:ilvl="0" w:tplc="99BAD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75E9B"/>
    <w:multiLevelType w:val="hybridMultilevel"/>
    <w:tmpl w:val="CD969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A454C"/>
    <w:multiLevelType w:val="hybridMultilevel"/>
    <w:tmpl w:val="F2BCA5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26F63"/>
    <w:multiLevelType w:val="hybridMultilevel"/>
    <w:tmpl w:val="CD969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50681"/>
    <w:multiLevelType w:val="hybridMultilevel"/>
    <w:tmpl w:val="B844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15"/>
  </w:num>
  <w:num w:numId="7">
    <w:abstractNumId w:val="5"/>
  </w:num>
  <w:num w:numId="8">
    <w:abstractNumId w:val="13"/>
  </w:num>
  <w:num w:numId="9">
    <w:abstractNumId w:val="10"/>
  </w:num>
  <w:num w:numId="10">
    <w:abstractNumId w:val="11"/>
  </w:num>
  <w:num w:numId="11">
    <w:abstractNumId w:val="0"/>
  </w:num>
  <w:num w:numId="12">
    <w:abstractNumId w:val="14"/>
  </w:num>
  <w:num w:numId="13">
    <w:abstractNumId w:val="4"/>
  </w:num>
  <w:num w:numId="14">
    <w:abstractNumId w:val="9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8A9"/>
    <w:rsid w:val="000026C8"/>
    <w:rsid w:val="00003615"/>
    <w:rsid w:val="000045C2"/>
    <w:rsid w:val="00005D1E"/>
    <w:rsid w:val="000109CF"/>
    <w:rsid w:val="0001360B"/>
    <w:rsid w:val="000231BC"/>
    <w:rsid w:val="0002395F"/>
    <w:rsid w:val="00025BF6"/>
    <w:rsid w:val="000272FC"/>
    <w:rsid w:val="00031843"/>
    <w:rsid w:val="00032184"/>
    <w:rsid w:val="000336B8"/>
    <w:rsid w:val="00035414"/>
    <w:rsid w:val="00041F0D"/>
    <w:rsid w:val="000424AA"/>
    <w:rsid w:val="0004276D"/>
    <w:rsid w:val="00044145"/>
    <w:rsid w:val="0004422E"/>
    <w:rsid w:val="00044C67"/>
    <w:rsid w:val="00045D01"/>
    <w:rsid w:val="00052873"/>
    <w:rsid w:val="0005348E"/>
    <w:rsid w:val="00055129"/>
    <w:rsid w:val="000577E7"/>
    <w:rsid w:val="00060065"/>
    <w:rsid w:val="000600DE"/>
    <w:rsid w:val="0006292A"/>
    <w:rsid w:val="00063CBC"/>
    <w:rsid w:val="00065C24"/>
    <w:rsid w:val="0007363D"/>
    <w:rsid w:val="0008284F"/>
    <w:rsid w:val="00083650"/>
    <w:rsid w:val="000841C1"/>
    <w:rsid w:val="00084CB9"/>
    <w:rsid w:val="00085530"/>
    <w:rsid w:val="00086DCA"/>
    <w:rsid w:val="00093BA6"/>
    <w:rsid w:val="00094506"/>
    <w:rsid w:val="000947FE"/>
    <w:rsid w:val="000A0877"/>
    <w:rsid w:val="000A132C"/>
    <w:rsid w:val="000A35B2"/>
    <w:rsid w:val="000B01A1"/>
    <w:rsid w:val="000B15D4"/>
    <w:rsid w:val="000B4C05"/>
    <w:rsid w:val="000B54C4"/>
    <w:rsid w:val="000C0BAC"/>
    <w:rsid w:val="000C618A"/>
    <w:rsid w:val="000D1435"/>
    <w:rsid w:val="000D6384"/>
    <w:rsid w:val="000E0985"/>
    <w:rsid w:val="000E0A20"/>
    <w:rsid w:val="000E23FF"/>
    <w:rsid w:val="000E7BA3"/>
    <w:rsid w:val="000F360E"/>
    <w:rsid w:val="000F5BE9"/>
    <w:rsid w:val="000F6DF5"/>
    <w:rsid w:val="00101A66"/>
    <w:rsid w:val="0010315D"/>
    <w:rsid w:val="001036CD"/>
    <w:rsid w:val="00103A0D"/>
    <w:rsid w:val="0010518D"/>
    <w:rsid w:val="001052F1"/>
    <w:rsid w:val="00106742"/>
    <w:rsid w:val="001107EE"/>
    <w:rsid w:val="001108F3"/>
    <w:rsid w:val="001162D7"/>
    <w:rsid w:val="00117112"/>
    <w:rsid w:val="00117AE5"/>
    <w:rsid w:val="00123202"/>
    <w:rsid w:val="00127191"/>
    <w:rsid w:val="001309A6"/>
    <w:rsid w:val="00131647"/>
    <w:rsid w:val="00132FA6"/>
    <w:rsid w:val="00133445"/>
    <w:rsid w:val="00133F2A"/>
    <w:rsid w:val="00134E51"/>
    <w:rsid w:val="00135656"/>
    <w:rsid w:val="001356CD"/>
    <w:rsid w:val="00142578"/>
    <w:rsid w:val="00143A21"/>
    <w:rsid w:val="00145C11"/>
    <w:rsid w:val="0015312F"/>
    <w:rsid w:val="0015434F"/>
    <w:rsid w:val="001561AC"/>
    <w:rsid w:val="00170852"/>
    <w:rsid w:val="00175895"/>
    <w:rsid w:val="00177825"/>
    <w:rsid w:val="00184526"/>
    <w:rsid w:val="00190856"/>
    <w:rsid w:val="0019485F"/>
    <w:rsid w:val="001A16EF"/>
    <w:rsid w:val="001A4D82"/>
    <w:rsid w:val="001A4EE6"/>
    <w:rsid w:val="001A61E0"/>
    <w:rsid w:val="001A694F"/>
    <w:rsid w:val="001A77FC"/>
    <w:rsid w:val="001B2EA0"/>
    <w:rsid w:val="001B38C5"/>
    <w:rsid w:val="001B3DF2"/>
    <w:rsid w:val="001B4752"/>
    <w:rsid w:val="001C196E"/>
    <w:rsid w:val="001C249D"/>
    <w:rsid w:val="001C2B0E"/>
    <w:rsid w:val="001C2F7B"/>
    <w:rsid w:val="001C3048"/>
    <w:rsid w:val="001D5FCA"/>
    <w:rsid w:val="001D72CD"/>
    <w:rsid w:val="001E0045"/>
    <w:rsid w:val="001E2EEA"/>
    <w:rsid w:val="001E572A"/>
    <w:rsid w:val="001E6510"/>
    <w:rsid w:val="001F48F9"/>
    <w:rsid w:val="002138A7"/>
    <w:rsid w:val="00214446"/>
    <w:rsid w:val="002209FC"/>
    <w:rsid w:val="002219B0"/>
    <w:rsid w:val="00223492"/>
    <w:rsid w:val="00225A12"/>
    <w:rsid w:val="002263EC"/>
    <w:rsid w:val="00241483"/>
    <w:rsid w:val="00246A34"/>
    <w:rsid w:val="002512EB"/>
    <w:rsid w:val="00253B79"/>
    <w:rsid w:val="0026006E"/>
    <w:rsid w:val="00260BA8"/>
    <w:rsid w:val="00261846"/>
    <w:rsid w:val="002627E1"/>
    <w:rsid w:val="002628DE"/>
    <w:rsid w:val="00265056"/>
    <w:rsid w:val="002803EE"/>
    <w:rsid w:val="002812A9"/>
    <w:rsid w:val="00285465"/>
    <w:rsid w:val="0029418E"/>
    <w:rsid w:val="00295695"/>
    <w:rsid w:val="00296885"/>
    <w:rsid w:val="002976CD"/>
    <w:rsid w:val="002A00F5"/>
    <w:rsid w:val="002A32A3"/>
    <w:rsid w:val="002A621B"/>
    <w:rsid w:val="002A7795"/>
    <w:rsid w:val="002B011D"/>
    <w:rsid w:val="002B051E"/>
    <w:rsid w:val="002B1504"/>
    <w:rsid w:val="002B7824"/>
    <w:rsid w:val="002C25A1"/>
    <w:rsid w:val="002C38CE"/>
    <w:rsid w:val="002D07E9"/>
    <w:rsid w:val="002D0814"/>
    <w:rsid w:val="002D5476"/>
    <w:rsid w:val="002D653A"/>
    <w:rsid w:val="002D78A9"/>
    <w:rsid w:val="002E13D6"/>
    <w:rsid w:val="002E2B5C"/>
    <w:rsid w:val="002F11C8"/>
    <w:rsid w:val="002F495B"/>
    <w:rsid w:val="002F551B"/>
    <w:rsid w:val="002F5B11"/>
    <w:rsid w:val="00305A9A"/>
    <w:rsid w:val="00314F97"/>
    <w:rsid w:val="003201C6"/>
    <w:rsid w:val="00321E94"/>
    <w:rsid w:val="00322969"/>
    <w:rsid w:val="003274C7"/>
    <w:rsid w:val="00330584"/>
    <w:rsid w:val="00331F18"/>
    <w:rsid w:val="003322C5"/>
    <w:rsid w:val="00336DDD"/>
    <w:rsid w:val="00345EA0"/>
    <w:rsid w:val="0035016B"/>
    <w:rsid w:val="003503D3"/>
    <w:rsid w:val="003575FE"/>
    <w:rsid w:val="00357DFE"/>
    <w:rsid w:val="00361A6F"/>
    <w:rsid w:val="00363AE2"/>
    <w:rsid w:val="00364D65"/>
    <w:rsid w:val="00366A48"/>
    <w:rsid w:val="00367501"/>
    <w:rsid w:val="00376E92"/>
    <w:rsid w:val="00377843"/>
    <w:rsid w:val="003821BD"/>
    <w:rsid w:val="00387193"/>
    <w:rsid w:val="00387487"/>
    <w:rsid w:val="0039074B"/>
    <w:rsid w:val="00390C0A"/>
    <w:rsid w:val="0039471D"/>
    <w:rsid w:val="003A0B1B"/>
    <w:rsid w:val="003A12A6"/>
    <w:rsid w:val="003A13AA"/>
    <w:rsid w:val="003A2D64"/>
    <w:rsid w:val="003A3D8D"/>
    <w:rsid w:val="003A4A49"/>
    <w:rsid w:val="003A7ABF"/>
    <w:rsid w:val="003B13AB"/>
    <w:rsid w:val="003B3FAA"/>
    <w:rsid w:val="003B40C7"/>
    <w:rsid w:val="003B5A17"/>
    <w:rsid w:val="003B5F43"/>
    <w:rsid w:val="003B7773"/>
    <w:rsid w:val="003C1CDC"/>
    <w:rsid w:val="003C7E1E"/>
    <w:rsid w:val="003D22A9"/>
    <w:rsid w:val="003D3C84"/>
    <w:rsid w:val="003D4228"/>
    <w:rsid w:val="003D4501"/>
    <w:rsid w:val="003D545A"/>
    <w:rsid w:val="003D707E"/>
    <w:rsid w:val="003E2EEC"/>
    <w:rsid w:val="003E3BBA"/>
    <w:rsid w:val="003F695A"/>
    <w:rsid w:val="003F6AA5"/>
    <w:rsid w:val="0040413D"/>
    <w:rsid w:val="0040491B"/>
    <w:rsid w:val="00405380"/>
    <w:rsid w:val="004103AD"/>
    <w:rsid w:val="004136F3"/>
    <w:rsid w:val="00417876"/>
    <w:rsid w:val="004248CE"/>
    <w:rsid w:val="00424940"/>
    <w:rsid w:val="00425A8D"/>
    <w:rsid w:val="004305C5"/>
    <w:rsid w:val="00433607"/>
    <w:rsid w:val="00434E9D"/>
    <w:rsid w:val="004350B3"/>
    <w:rsid w:val="0043617A"/>
    <w:rsid w:val="00442D56"/>
    <w:rsid w:val="00443E62"/>
    <w:rsid w:val="004517BC"/>
    <w:rsid w:val="00453204"/>
    <w:rsid w:val="0045615E"/>
    <w:rsid w:val="00461301"/>
    <w:rsid w:val="00463BAA"/>
    <w:rsid w:val="00465FCC"/>
    <w:rsid w:val="00470D0E"/>
    <w:rsid w:val="00471014"/>
    <w:rsid w:val="00471725"/>
    <w:rsid w:val="0047584C"/>
    <w:rsid w:val="00480CB5"/>
    <w:rsid w:val="00483070"/>
    <w:rsid w:val="0048618E"/>
    <w:rsid w:val="00490BA2"/>
    <w:rsid w:val="004910B1"/>
    <w:rsid w:val="004919AF"/>
    <w:rsid w:val="00497DC0"/>
    <w:rsid w:val="004A254A"/>
    <w:rsid w:val="004A272A"/>
    <w:rsid w:val="004A5457"/>
    <w:rsid w:val="004A599B"/>
    <w:rsid w:val="004A77EC"/>
    <w:rsid w:val="004B1E4B"/>
    <w:rsid w:val="004B2BAE"/>
    <w:rsid w:val="004B351C"/>
    <w:rsid w:val="004B3F94"/>
    <w:rsid w:val="004B5683"/>
    <w:rsid w:val="004C2061"/>
    <w:rsid w:val="004C2BC2"/>
    <w:rsid w:val="004C4A96"/>
    <w:rsid w:val="004D6A93"/>
    <w:rsid w:val="004D74BD"/>
    <w:rsid w:val="004D7670"/>
    <w:rsid w:val="004E06DA"/>
    <w:rsid w:val="004F25FE"/>
    <w:rsid w:val="004F27A3"/>
    <w:rsid w:val="004F4070"/>
    <w:rsid w:val="004F48B6"/>
    <w:rsid w:val="004F6978"/>
    <w:rsid w:val="004F739B"/>
    <w:rsid w:val="005031E6"/>
    <w:rsid w:val="005036F4"/>
    <w:rsid w:val="00507A76"/>
    <w:rsid w:val="0051111D"/>
    <w:rsid w:val="005111D3"/>
    <w:rsid w:val="005208EE"/>
    <w:rsid w:val="00522426"/>
    <w:rsid w:val="005251A5"/>
    <w:rsid w:val="005260FC"/>
    <w:rsid w:val="0052735D"/>
    <w:rsid w:val="005316C0"/>
    <w:rsid w:val="00532011"/>
    <w:rsid w:val="00532ABB"/>
    <w:rsid w:val="005361C6"/>
    <w:rsid w:val="0053688D"/>
    <w:rsid w:val="00536BB9"/>
    <w:rsid w:val="00544008"/>
    <w:rsid w:val="00547554"/>
    <w:rsid w:val="005507CE"/>
    <w:rsid w:val="00551AAD"/>
    <w:rsid w:val="0055365D"/>
    <w:rsid w:val="005548EA"/>
    <w:rsid w:val="00554E50"/>
    <w:rsid w:val="00555AE1"/>
    <w:rsid w:val="00560422"/>
    <w:rsid w:val="00563401"/>
    <w:rsid w:val="00564BC4"/>
    <w:rsid w:val="00565B78"/>
    <w:rsid w:val="00565C2A"/>
    <w:rsid w:val="0056644D"/>
    <w:rsid w:val="00566A1F"/>
    <w:rsid w:val="00567C95"/>
    <w:rsid w:val="00572813"/>
    <w:rsid w:val="00573BEE"/>
    <w:rsid w:val="00581980"/>
    <w:rsid w:val="0058250C"/>
    <w:rsid w:val="00584B1D"/>
    <w:rsid w:val="005859F7"/>
    <w:rsid w:val="00585D9F"/>
    <w:rsid w:val="00592D78"/>
    <w:rsid w:val="00594F2A"/>
    <w:rsid w:val="00594FAF"/>
    <w:rsid w:val="005A26A5"/>
    <w:rsid w:val="005A49A4"/>
    <w:rsid w:val="005A5E74"/>
    <w:rsid w:val="005A70D6"/>
    <w:rsid w:val="005A72C9"/>
    <w:rsid w:val="005B43DB"/>
    <w:rsid w:val="005C0EA1"/>
    <w:rsid w:val="005C31C5"/>
    <w:rsid w:val="005C4156"/>
    <w:rsid w:val="005D0D5F"/>
    <w:rsid w:val="005D1AE1"/>
    <w:rsid w:val="005D47C2"/>
    <w:rsid w:val="005E2C04"/>
    <w:rsid w:val="005F10DA"/>
    <w:rsid w:val="005F11D0"/>
    <w:rsid w:val="005F7E29"/>
    <w:rsid w:val="006008EF"/>
    <w:rsid w:val="00601D10"/>
    <w:rsid w:val="006030EE"/>
    <w:rsid w:val="00604324"/>
    <w:rsid w:val="0060701B"/>
    <w:rsid w:val="0060768E"/>
    <w:rsid w:val="006130DD"/>
    <w:rsid w:val="0062544F"/>
    <w:rsid w:val="00627278"/>
    <w:rsid w:val="0063036B"/>
    <w:rsid w:val="006328FF"/>
    <w:rsid w:val="00634339"/>
    <w:rsid w:val="006367C0"/>
    <w:rsid w:val="00636A3B"/>
    <w:rsid w:val="00637BD8"/>
    <w:rsid w:val="00641339"/>
    <w:rsid w:val="00651BDD"/>
    <w:rsid w:val="0065478B"/>
    <w:rsid w:val="00654B25"/>
    <w:rsid w:val="00656CCA"/>
    <w:rsid w:val="006613F1"/>
    <w:rsid w:val="00664618"/>
    <w:rsid w:val="00667A6C"/>
    <w:rsid w:val="006725C0"/>
    <w:rsid w:val="006735B2"/>
    <w:rsid w:val="00674A3D"/>
    <w:rsid w:val="00676989"/>
    <w:rsid w:val="00680DF7"/>
    <w:rsid w:val="00681438"/>
    <w:rsid w:val="00683F5B"/>
    <w:rsid w:val="00690334"/>
    <w:rsid w:val="00690422"/>
    <w:rsid w:val="0069127F"/>
    <w:rsid w:val="006930AA"/>
    <w:rsid w:val="0069533A"/>
    <w:rsid w:val="006A08C7"/>
    <w:rsid w:val="006A2CA1"/>
    <w:rsid w:val="006A3828"/>
    <w:rsid w:val="006A4AAC"/>
    <w:rsid w:val="006A4E8D"/>
    <w:rsid w:val="006A511B"/>
    <w:rsid w:val="006A55B8"/>
    <w:rsid w:val="006B1701"/>
    <w:rsid w:val="006B2628"/>
    <w:rsid w:val="006B6A22"/>
    <w:rsid w:val="006C0C68"/>
    <w:rsid w:val="006C26CA"/>
    <w:rsid w:val="006C2A3C"/>
    <w:rsid w:val="006C2BBF"/>
    <w:rsid w:val="006C2D62"/>
    <w:rsid w:val="006C4102"/>
    <w:rsid w:val="006C5AD2"/>
    <w:rsid w:val="006D24AC"/>
    <w:rsid w:val="006D6C35"/>
    <w:rsid w:val="006D6D5F"/>
    <w:rsid w:val="006D7482"/>
    <w:rsid w:val="006D7F58"/>
    <w:rsid w:val="006E1B04"/>
    <w:rsid w:val="006E23AB"/>
    <w:rsid w:val="006E3299"/>
    <w:rsid w:val="006E7943"/>
    <w:rsid w:val="006F37F7"/>
    <w:rsid w:val="00701280"/>
    <w:rsid w:val="007033CD"/>
    <w:rsid w:val="0070385D"/>
    <w:rsid w:val="00706C13"/>
    <w:rsid w:val="0071389F"/>
    <w:rsid w:val="00721192"/>
    <w:rsid w:val="00722DC6"/>
    <w:rsid w:val="00727704"/>
    <w:rsid w:val="0073284D"/>
    <w:rsid w:val="00734DA1"/>
    <w:rsid w:val="0073649A"/>
    <w:rsid w:val="00736D31"/>
    <w:rsid w:val="00737DE5"/>
    <w:rsid w:val="00742597"/>
    <w:rsid w:val="00742B1B"/>
    <w:rsid w:val="0074303D"/>
    <w:rsid w:val="00743259"/>
    <w:rsid w:val="00750E75"/>
    <w:rsid w:val="00752956"/>
    <w:rsid w:val="00753454"/>
    <w:rsid w:val="0075533A"/>
    <w:rsid w:val="007627FB"/>
    <w:rsid w:val="00765627"/>
    <w:rsid w:val="00766A1E"/>
    <w:rsid w:val="0076781D"/>
    <w:rsid w:val="00767EFD"/>
    <w:rsid w:val="0077211B"/>
    <w:rsid w:val="007745C7"/>
    <w:rsid w:val="00776F68"/>
    <w:rsid w:val="00777601"/>
    <w:rsid w:val="00777A7E"/>
    <w:rsid w:val="00777F6C"/>
    <w:rsid w:val="00780BE4"/>
    <w:rsid w:val="00782DC0"/>
    <w:rsid w:val="00792E10"/>
    <w:rsid w:val="007953F1"/>
    <w:rsid w:val="00797270"/>
    <w:rsid w:val="007976B7"/>
    <w:rsid w:val="007B053D"/>
    <w:rsid w:val="007B142A"/>
    <w:rsid w:val="007B4CCF"/>
    <w:rsid w:val="007B780F"/>
    <w:rsid w:val="007C0885"/>
    <w:rsid w:val="007C1390"/>
    <w:rsid w:val="007C70B9"/>
    <w:rsid w:val="007E17F4"/>
    <w:rsid w:val="007E1D95"/>
    <w:rsid w:val="007E6C6A"/>
    <w:rsid w:val="00804B92"/>
    <w:rsid w:val="00804D88"/>
    <w:rsid w:val="00805453"/>
    <w:rsid w:val="00806BC7"/>
    <w:rsid w:val="00810F11"/>
    <w:rsid w:val="008140B5"/>
    <w:rsid w:val="00814C06"/>
    <w:rsid w:val="00815449"/>
    <w:rsid w:val="00815AF5"/>
    <w:rsid w:val="00822B6E"/>
    <w:rsid w:val="008234A2"/>
    <w:rsid w:val="008235AB"/>
    <w:rsid w:val="0082613F"/>
    <w:rsid w:val="008305D1"/>
    <w:rsid w:val="008355E1"/>
    <w:rsid w:val="0084010D"/>
    <w:rsid w:val="0084136E"/>
    <w:rsid w:val="00841473"/>
    <w:rsid w:val="00841B3C"/>
    <w:rsid w:val="008428B5"/>
    <w:rsid w:val="0084663A"/>
    <w:rsid w:val="008476F5"/>
    <w:rsid w:val="0085139B"/>
    <w:rsid w:val="00852748"/>
    <w:rsid w:val="00855917"/>
    <w:rsid w:val="00856D50"/>
    <w:rsid w:val="00856F0A"/>
    <w:rsid w:val="008615D6"/>
    <w:rsid w:val="00867687"/>
    <w:rsid w:val="008706F1"/>
    <w:rsid w:val="00871F7E"/>
    <w:rsid w:val="008778F2"/>
    <w:rsid w:val="0088189C"/>
    <w:rsid w:val="008820F3"/>
    <w:rsid w:val="008837C7"/>
    <w:rsid w:val="00895A81"/>
    <w:rsid w:val="008A3663"/>
    <w:rsid w:val="008A45B6"/>
    <w:rsid w:val="008A5636"/>
    <w:rsid w:val="008B01FD"/>
    <w:rsid w:val="008B15D1"/>
    <w:rsid w:val="008D2B36"/>
    <w:rsid w:val="008D4708"/>
    <w:rsid w:val="008D630B"/>
    <w:rsid w:val="008E02EC"/>
    <w:rsid w:val="008E1D0C"/>
    <w:rsid w:val="008E24B9"/>
    <w:rsid w:val="008F0200"/>
    <w:rsid w:val="008F16BC"/>
    <w:rsid w:val="008F1CA2"/>
    <w:rsid w:val="008F42B1"/>
    <w:rsid w:val="008F7C95"/>
    <w:rsid w:val="00902C11"/>
    <w:rsid w:val="00906243"/>
    <w:rsid w:val="00913F9C"/>
    <w:rsid w:val="009166A3"/>
    <w:rsid w:val="009167FB"/>
    <w:rsid w:val="009210FF"/>
    <w:rsid w:val="0092285A"/>
    <w:rsid w:val="00924C28"/>
    <w:rsid w:val="00924E8A"/>
    <w:rsid w:val="009301E9"/>
    <w:rsid w:val="00931CAF"/>
    <w:rsid w:val="00934047"/>
    <w:rsid w:val="009364B6"/>
    <w:rsid w:val="00937F45"/>
    <w:rsid w:val="00940ACC"/>
    <w:rsid w:val="009447F5"/>
    <w:rsid w:val="009450D7"/>
    <w:rsid w:val="00946648"/>
    <w:rsid w:val="009504E7"/>
    <w:rsid w:val="009531B2"/>
    <w:rsid w:val="009535C0"/>
    <w:rsid w:val="00956562"/>
    <w:rsid w:val="00956ECB"/>
    <w:rsid w:val="009611D1"/>
    <w:rsid w:val="00962825"/>
    <w:rsid w:val="009654FB"/>
    <w:rsid w:val="0096604B"/>
    <w:rsid w:val="00970121"/>
    <w:rsid w:val="0097124F"/>
    <w:rsid w:val="00976C61"/>
    <w:rsid w:val="00982F71"/>
    <w:rsid w:val="009854B5"/>
    <w:rsid w:val="00986216"/>
    <w:rsid w:val="0099517C"/>
    <w:rsid w:val="00995939"/>
    <w:rsid w:val="009A10B9"/>
    <w:rsid w:val="009A2EA0"/>
    <w:rsid w:val="009A3542"/>
    <w:rsid w:val="009A3756"/>
    <w:rsid w:val="009A5198"/>
    <w:rsid w:val="009A5303"/>
    <w:rsid w:val="009A6FCF"/>
    <w:rsid w:val="009B00D0"/>
    <w:rsid w:val="009B015F"/>
    <w:rsid w:val="009B3A00"/>
    <w:rsid w:val="009B483F"/>
    <w:rsid w:val="009B57CE"/>
    <w:rsid w:val="009B7A89"/>
    <w:rsid w:val="009C26F3"/>
    <w:rsid w:val="009C5C8B"/>
    <w:rsid w:val="009D3DAA"/>
    <w:rsid w:val="009D507C"/>
    <w:rsid w:val="009D6BAD"/>
    <w:rsid w:val="009D7117"/>
    <w:rsid w:val="009D73CC"/>
    <w:rsid w:val="009D7A3C"/>
    <w:rsid w:val="009E1C1D"/>
    <w:rsid w:val="009E6EB8"/>
    <w:rsid w:val="009F725F"/>
    <w:rsid w:val="00A03339"/>
    <w:rsid w:val="00A03C8D"/>
    <w:rsid w:val="00A03FC8"/>
    <w:rsid w:val="00A060FB"/>
    <w:rsid w:val="00A0660B"/>
    <w:rsid w:val="00A06D14"/>
    <w:rsid w:val="00A10673"/>
    <w:rsid w:val="00A137E0"/>
    <w:rsid w:val="00A17DD7"/>
    <w:rsid w:val="00A22A8C"/>
    <w:rsid w:val="00A24C3D"/>
    <w:rsid w:val="00A27834"/>
    <w:rsid w:val="00A32189"/>
    <w:rsid w:val="00A32D98"/>
    <w:rsid w:val="00A32F2D"/>
    <w:rsid w:val="00A335B1"/>
    <w:rsid w:val="00A34757"/>
    <w:rsid w:val="00A355B7"/>
    <w:rsid w:val="00A35A45"/>
    <w:rsid w:val="00A36624"/>
    <w:rsid w:val="00A414D4"/>
    <w:rsid w:val="00A438C4"/>
    <w:rsid w:val="00A46DBD"/>
    <w:rsid w:val="00A52577"/>
    <w:rsid w:val="00A55F7D"/>
    <w:rsid w:val="00A5780A"/>
    <w:rsid w:val="00A6235D"/>
    <w:rsid w:val="00A67E27"/>
    <w:rsid w:val="00A729E0"/>
    <w:rsid w:val="00A7451B"/>
    <w:rsid w:val="00A74DCF"/>
    <w:rsid w:val="00A77B6D"/>
    <w:rsid w:val="00A82C00"/>
    <w:rsid w:val="00A92DFC"/>
    <w:rsid w:val="00A95C0E"/>
    <w:rsid w:val="00AA074D"/>
    <w:rsid w:val="00AA2032"/>
    <w:rsid w:val="00AA3B0E"/>
    <w:rsid w:val="00AA501D"/>
    <w:rsid w:val="00AA50FD"/>
    <w:rsid w:val="00AA59FA"/>
    <w:rsid w:val="00AB119F"/>
    <w:rsid w:val="00AB35C4"/>
    <w:rsid w:val="00AB3956"/>
    <w:rsid w:val="00AB6C72"/>
    <w:rsid w:val="00AC12F2"/>
    <w:rsid w:val="00AC14F3"/>
    <w:rsid w:val="00AC2F2D"/>
    <w:rsid w:val="00AC6683"/>
    <w:rsid w:val="00AD031B"/>
    <w:rsid w:val="00AD189B"/>
    <w:rsid w:val="00AE31B5"/>
    <w:rsid w:val="00AE3DB0"/>
    <w:rsid w:val="00AE72E3"/>
    <w:rsid w:val="00AF2C04"/>
    <w:rsid w:val="00AF4E88"/>
    <w:rsid w:val="00AF5C9D"/>
    <w:rsid w:val="00AF5DC4"/>
    <w:rsid w:val="00AF7736"/>
    <w:rsid w:val="00B02C64"/>
    <w:rsid w:val="00B0326F"/>
    <w:rsid w:val="00B110B5"/>
    <w:rsid w:val="00B115E1"/>
    <w:rsid w:val="00B209FB"/>
    <w:rsid w:val="00B370BE"/>
    <w:rsid w:val="00B45BD2"/>
    <w:rsid w:val="00B46DEE"/>
    <w:rsid w:val="00B517F4"/>
    <w:rsid w:val="00B5624C"/>
    <w:rsid w:val="00B606BE"/>
    <w:rsid w:val="00B610AF"/>
    <w:rsid w:val="00B6194D"/>
    <w:rsid w:val="00B61D1B"/>
    <w:rsid w:val="00B67CE9"/>
    <w:rsid w:val="00B717A4"/>
    <w:rsid w:val="00B73EC0"/>
    <w:rsid w:val="00B83628"/>
    <w:rsid w:val="00B836ED"/>
    <w:rsid w:val="00B867D0"/>
    <w:rsid w:val="00B94004"/>
    <w:rsid w:val="00B95CDF"/>
    <w:rsid w:val="00B960BD"/>
    <w:rsid w:val="00B97E91"/>
    <w:rsid w:val="00BA2B0A"/>
    <w:rsid w:val="00BA316C"/>
    <w:rsid w:val="00BA4B39"/>
    <w:rsid w:val="00BA7F0C"/>
    <w:rsid w:val="00BB2B0E"/>
    <w:rsid w:val="00BB379B"/>
    <w:rsid w:val="00BB6D47"/>
    <w:rsid w:val="00BD023D"/>
    <w:rsid w:val="00BD133E"/>
    <w:rsid w:val="00BD4583"/>
    <w:rsid w:val="00BD729E"/>
    <w:rsid w:val="00BD79A4"/>
    <w:rsid w:val="00BE0510"/>
    <w:rsid w:val="00BE2224"/>
    <w:rsid w:val="00BE3EC0"/>
    <w:rsid w:val="00BE5AC2"/>
    <w:rsid w:val="00BF0F18"/>
    <w:rsid w:val="00BF1D03"/>
    <w:rsid w:val="00C01387"/>
    <w:rsid w:val="00C018A9"/>
    <w:rsid w:val="00C02FFB"/>
    <w:rsid w:val="00C04D2D"/>
    <w:rsid w:val="00C05880"/>
    <w:rsid w:val="00C077EA"/>
    <w:rsid w:val="00C13DEA"/>
    <w:rsid w:val="00C236E2"/>
    <w:rsid w:val="00C24AA0"/>
    <w:rsid w:val="00C40129"/>
    <w:rsid w:val="00C4442B"/>
    <w:rsid w:val="00C4444B"/>
    <w:rsid w:val="00C462BD"/>
    <w:rsid w:val="00C47869"/>
    <w:rsid w:val="00C50A5A"/>
    <w:rsid w:val="00C529B6"/>
    <w:rsid w:val="00C54429"/>
    <w:rsid w:val="00C54E38"/>
    <w:rsid w:val="00C610B1"/>
    <w:rsid w:val="00C6420F"/>
    <w:rsid w:val="00C70B6F"/>
    <w:rsid w:val="00C713B7"/>
    <w:rsid w:val="00C7464D"/>
    <w:rsid w:val="00C76C37"/>
    <w:rsid w:val="00C85BE5"/>
    <w:rsid w:val="00C91560"/>
    <w:rsid w:val="00C92211"/>
    <w:rsid w:val="00C92344"/>
    <w:rsid w:val="00C94C64"/>
    <w:rsid w:val="00C94C78"/>
    <w:rsid w:val="00C95873"/>
    <w:rsid w:val="00CA0541"/>
    <w:rsid w:val="00CA18C6"/>
    <w:rsid w:val="00CA532D"/>
    <w:rsid w:val="00CB4138"/>
    <w:rsid w:val="00CB5209"/>
    <w:rsid w:val="00CB64E7"/>
    <w:rsid w:val="00CB72FC"/>
    <w:rsid w:val="00CC13D4"/>
    <w:rsid w:val="00CC2666"/>
    <w:rsid w:val="00CC31FE"/>
    <w:rsid w:val="00CC404A"/>
    <w:rsid w:val="00CC4500"/>
    <w:rsid w:val="00CC6900"/>
    <w:rsid w:val="00CD0236"/>
    <w:rsid w:val="00CD3700"/>
    <w:rsid w:val="00CD7318"/>
    <w:rsid w:val="00CE22B8"/>
    <w:rsid w:val="00CE52A5"/>
    <w:rsid w:val="00CE7711"/>
    <w:rsid w:val="00CF2428"/>
    <w:rsid w:val="00CF4291"/>
    <w:rsid w:val="00CF5E71"/>
    <w:rsid w:val="00D0073B"/>
    <w:rsid w:val="00D01819"/>
    <w:rsid w:val="00D02C68"/>
    <w:rsid w:val="00D02FB9"/>
    <w:rsid w:val="00D10462"/>
    <w:rsid w:val="00D1238A"/>
    <w:rsid w:val="00D2108B"/>
    <w:rsid w:val="00D23233"/>
    <w:rsid w:val="00D266E5"/>
    <w:rsid w:val="00D27B71"/>
    <w:rsid w:val="00D32629"/>
    <w:rsid w:val="00D3353E"/>
    <w:rsid w:val="00D3436C"/>
    <w:rsid w:val="00D41574"/>
    <w:rsid w:val="00D41678"/>
    <w:rsid w:val="00D457FA"/>
    <w:rsid w:val="00D46526"/>
    <w:rsid w:val="00D553B7"/>
    <w:rsid w:val="00D57CD8"/>
    <w:rsid w:val="00D701D5"/>
    <w:rsid w:val="00D80F5A"/>
    <w:rsid w:val="00D94E55"/>
    <w:rsid w:val="00D9611B"/>
    <w:rsid w:val="00DA76FA"/>
    <w:rsid w:val="00DB2912"/>
    <w:rsid w:val="00DB4A6A"/>
    <w:rsid w:val="00DB50AD"/>
    <w:rsid w:val="00DB59A1"/>
    <w:rsid w:val="00DB6BD1"/>
    <w:rsid w:val="00DC1B02"/>
    <w:rsid w:val="00DC747F"/>
    <w:rsid w:val="00DC78A9"/>
    <w:rsid w:val="00DC7EC0"/>
    <w:rsid w:val="00DD5B95"/>
    <w:rsid w:val="00DD60E8"/>
    <w:rsid w:val="00DE03AC"/>
    <w:rsid w:val="00DE12D0"/>
    <w:rsid w:val="00DE1857"/>
    <w:rsid w:val="00DE4835"/>
    <w:rsid w:val="00DE5D68"/>
    <w:rsid w:val="00DE6293"/>
    <w:rsid w:val="00DE738F"/>
    <w:rsid w:val="00DE7BA8"/>
    <w:rsid w:val="00DF48C2"/>
    <w:rsid w:val="00DF4CCD"/>
    <w:rsid w:val="00DF79AE"/>
    <w:rsid w:val="00E02884"/>
    <w:rsid w:val="00E05547"/>
    <w:rsid w:val="00E12C5F"/>
    <w:rsid w:val="00E150F1"/>
    <w:rsid w:val="00E17480"/>
    <w:rsid w:val="00E202F1"/>
    <w:rsid w:val="00E2114C"/>
    <w:rsid w:val="00E21C2E"/>
    <w:rsid w:val="00E22D40"/>
    <w:rsid w:val="00E24F9A"/>
    <w:rsid w:val="00E3306E"/>
    <w:rsid w:val="00E336B0"/>
    <w:rsid w:val="00E34C98"/>
    <w:rsid w:val="00E37160"/>
    <w:rsid w:val="00E37BB4"/>
    <w:rsid w:val="00E4188D"/>
    <w:rsid w:val="00E44036"/>
    <w:rsid w:val="00E45137"/>
    <w:rsid w:val="00E51F01"/>
    <w:rsid w:val="00E52256"/>
    <w:rsid w:val="00E54DA7"/>
    <w:rsid w:val="00E553DA"/>
    <w:rsid w:val="00E606FB"/>
    <w:rsid w:val="00E831D0"/>
    <w:rsid w:val="00E83A4A"/>
    <w:rsid w:val="00E847DE"/>
    <w:rsid w:val="00E850EE"/>
    <w:rsid w:val="00E8741B"/>
    <w:rsid w:val="00E91347"/>
    <w:rsid w:val="00E94C9A"/>
    <w:rsid w:val="00E96DEF"/>
    <w:rsid w:val="00EA3A61"/>
    <w:rsid w:val="00EB2F54"/>
    <w:rsid w:val="00EB7146"/>
    <w:rsid w:val="00EC1F5C"/>
    <w:rsid w:val="00EC54E8"/>
    <w:rsid w:val="00ED0300"/>
    <w:rsid w:val="00ED655C"/>
    <w:rsid w:val="00EE0412"/>
    <w:rsid w:val="00EF049A"/>
    <w:rsid w:val="00EF659C"/>
    <w:rsid w:val="00EF735F"/>
    <w:rsid w:val="00EF741A"/>
    <w:rsid w:val="00F000BE"/>
    <w:rsid w:val="00F00EFE"/>
    <w:rsid w:val="00F0419F"/>
    <w:rsid w:val="00F043CE"/>
    <w:rsid w:val="00F053AF"/>
    <w:rsid w:val="00F072D9"/>
    <w:rsid w:val="00F122A9"/>
    <w:rsid w:val="00F13C89"/>
    <w:rsid w:val="00F200CF"/>
    <w:rsid w:val="00F23A19"/>
    <w:rsid w:val="00F23CF0"/>
    <w:rsid w:val="00F24B88"/>
    <w:rsid w:val="00F267D0"/>
    <w:rsid w:val="00F31014"/>
    <w:rsid w:val="00F31D32"/>
    <w:rsid w:val="00F34F0D"/>
    <w:rsid w:val="00F40355"/>
    <w:rsid w:val="00F433CA"/>
    <w:rsid w:val="00F441DF"/>
    <w:rsid w:val="00F46650"/>
    <w:rsid w:val="00F46E7D"/>
    <w:rsid w:val="00F50574"/>
    <w:rsid w:val="00F51C57"/>
    <w:rsid w:val="00F51DEB"/>
    <w:rsid w:val="00F604CB"/>
    <w:rsid w:val="00F6076D"/>
    <w:rsid w:val="00F61654"/>
    <w:rsid w:val="00F75A5C"/>
    <w:rsid w:val="00F768C4"/>
    <w:rsid w:val="00F76C4A"/>
    <w:rsid w:val="00F80477"/>
    <w:rsid w:val="00F82540"/>
    <w:rsid w:val="00F93378"/>
    <w:rsid w:val="00F93A61"/>
    <w:rsid w:val="00F96A67"/>
    <w:rsid w:val="00FA3746"/>
    <w:rsid w:val="00FA5221"/>
    <w:rsid w:val="00FB1E9D"/>
    <w:rsid w:val="00FB4551"/>
    <w:rsid w:val="00FB7AF9"/>
    <w:rsid w:val="00FB7CE4"/>
    <w:rsid w:val="00FC017C"/>
    <w:rsid w:val="00FC0F07"/>
    <w:rsid w:val="00FC386F"/>
    <w:rsid w:val="00FC48A3"/>
    <w:rsid w:val="00FC73B1"/>
    <w:rsid w:val="00FC7875"/>
    <w:rsid w:val="00FC79C1"/>
    <w:rsid w:val="00FD3362"/>
    <w:rsid w:val="00FD3501"/>
    <w:rsid w:val="00FD5649"/>
    <w:rsid w:val="00FD7CCF"/>
    <w:rsid w:val="00FE4556"/>
    <w:rsid w:val="00FF01F6"/>
    <w:rsid w:val="00FF6BE8"/>
    <w:rsid w:val="00FF6DD2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1CF43-C2B8-438B-9D1A-8A76F859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8A9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D07E9"/>
    <w:pPr>
      <w:spacing w:beforeAutospacing="1" w:after="160" w:afterAutospacing="1"/>
      <w:outlineLvl w:val="0"/>
    </w:pPr>
    <w:rPr>
      <w:b/>
      <w:bCs/>
      <w:kern w:val="2"/>
      <w:sz w:val="48"/>
      <w:szCs w:val="48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577E7"/>
    <w:rPr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 Знак Знак Знак"/>
    <w:basedOn w:val="a"/>
    <w:rsid w:val="00E336B0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9A5198"/>
  </w:style>
  <w:style w:type="character" w:styleId="a4">
    <w:name w:val="Strong"/>
    <w:basedOn w:val="a0"/>
    <w:qFormat/>
    <w:rsid w:val="009A5198"/>
    <w:rPr>
      <w:b/>
      <w:bCs/>
    </w:rPr>
  </w:style>
  <w:style w:type="paragraph" w:styleId="a5">
    <w:name w:val="Normal (Web)"/>
    <w:basedOn w:val="a"/>
    <w:uiPriority w:val="99"/>
    <w:rsid w:val="00084CB9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E17480"/>
    <w:rPr>
      <w:color w:val="0000FF"/>
      <w:u w:val="single"/>
    </w:rPr>
  </w:style>
  <w:style w:type="paragraph" w:customStyle="1" w:styleId="a7">
    <w:name w:val="Содержимое таблицы"/>
    <w:basedOn w:val="a"/>
    <w:rsid w:val="00052873"/>
    <w:pPr>
      <w:suppressLineNumbers/>
      <w:suppressAutoHyphens/>
    </w:pPr>
    <w:rPr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qFormat/>
    <w:rsid w:val="002D07E9"/>
    <w:rPr>
      <w:b/>
      <w:bCs/>
      <w:kern w:val="2"/>
      <w:sz w:val="48"/>
      <w:szCs w:val="48"/>
      <w:lang w:val="en-US" w:eastAsia="en-US"/>
    </w:rPr>
  </w:style>
  <w:style w:type="paragraph" w:styleId="a8">
    <w:name w:val="List Paragraph"/>
    <w:basedOn w:val="a"/>
    <w:uiPriority w:val="34"/>
    <w:qFormat/>
    <w:rsid w:val="002D07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6525</Words>
  <Characters>37193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Обґрунтування </vt:lpstr>
    </vt:vector>
  </TitlesOfParts>
  <Company/>
  <LinksUpToDate>false</LinksUpToDate>
  <CharactersWithSpaces>43631</CharactersWithSpaces>
  <SharedDoc>false</SharedDoc>
  <HLinks>
    <vt:vector size="12" baseType="variant">
      <vt:variant>
        <vt:i4>4456565</vt:i4>
      </vt:variant>
      <vt:variant>
        <vt:i4>3</vt:i4>
      </vt:variant>
      <vt:variant>
        <vt:i4>0</vt:i4>
      </vt:variant>
      <vt:variant>
        <vt:i4>5</vt:i4>
      </vt:variant>
      <vt:variant>
        <vt:lpwstr>http://hrliga.com/index.php?module=norm_base&amp;op=view&amp;id=108</vt:lpwstr>
      </vt:variant>
      <vt:variant>
        <vt:lpwstr/>
      </vt:variant>
      <vt:variant>
        <vt:i4>4456565</vt:i4>
      </vt:variant>
      <vt:variant>
        <vt:i4>0</vt:i4>
      </vt:variant>
      <vt:variant>
        <vt:i4>0</vt:i4>
      </vt:variant>
      <vt:variant>
        <vt:i4>5</vt:i4>
      </vt:variant>
      <vt:variant>
        <vt:lpwstr>http://hrliga.com/index.php?module=norm_base&amp;op=view&amp;id=108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Обґрунтування</dc:title>
  <dc:subject/>
  <dc:creator>USER</dc:creator>
  <cp:keywords/>
  <dc:description/>
  <cp:lastModifiedBy>kompvid2</cp:lastModifiedBy>
  <cp:revision>2</cp:revision>
  <cp:lastPrinted>2020-01-15T14:53:00Z</cp:lastPrinted>
  <dcterms:created xsi:type="dcterms:W3CDTF">2020-02-06T14:07:00Z</dcterms:created>
  <dcterms:modified xsi:type="dcterms:W3CDTF">2020-02-06T14:07:00Z</dcterms:modified>
</cp:coreProperties>
</file>