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717" w:rsidRDefault="00F45167" w:rsidP="00F45167">
      <w:pPr>
        <w:pStyle w:val="Default"/>
        <w:jc w:val="center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                                                            </w:t>
      </w:r>
      <w:r w:rsidR="00232717">
        <w:rPr>
          <w:sz w:val="28"/>
          <w:szCs w:val="28"/>
          <w:lang w:val="en-US"/>
        </w:rPr>
        <w:t xml:space="preserve">             </w:t>
      </w:r>
      <w:r>
        <w:rPr>
          <w:sz w:val="28"/>
          <w:szCs w:val="28"/>
        </w:rPr>
        <w:t xml:space="preserve">Додаток </w:t>
      </w:r>
    </w:p>
    <w:p w:rsidR="00F45167" w:rsidRDefault="00232717" w:rsidP="00F4516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</w:t>
      </w:r>
      <w:r w:rsidR="00F45167">
        <w:rPr>
          <w:sz w:val="28"/>
          <w:szCs w:val="28"/>
        </w:rPr>
        <w:t xml:space="preserve">до рішення </w:t>
      </w:r>
    </w:p>
    <w:p w:rsidR="00F45167" w:rsidRDefault="00F45167" w:rsidP="00F45167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</w:t>
      </w:r>
    </w:p>
    <w:p w:rsidR="00F45167" w:rsidRDefault="00232717" w:rsidP="00F45167">
      <w:pPr>
        <w:pStyle w:val="Default"/>
        <w:jc w:val="center"/>
        <w:rPr>
          <w:sz w:val="28"/>
          <w:szCs w:val="28"/>
        </w:rPr>
      </w:pPr>
      <w:r w:rsidRPr="00232717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          </w:t>
      </w:r>
      <w:r w:rsidR="00F45167">
        <w:rPr>
          <w:sz w:val="28"/>
          <w:szCs w:val="28"/>
        </w:rPr>
        <w:t xml:space="preserve">                                                                    міської ради </w:t>
      </w:r>
    </w:p>
    <w:p w:rsidR="00F45167" w:rsidRDefault="008A244C" w:rsidP="008A244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</w:t>
      </w:r>
      <w:r w:rsidRPr="008A244C">
        <w:rPr>
          <w:sz w:val="28"/>
          <w:szCs w:val="28"/>
          <w:lang w:val="ru-RU"/>
        </w:rPr>
        <w:t>11.</w:t>
      </w:r>
      <w:r>
        <w:rPr>
          <w:sz w:val="28"/>
          <w:szCs w:val="28"/>
          <w:lang w:val="ru-RU"/>
        </w:rPr>
        <w:t>12.</w:t>
      </w:r>
      <w:r w:rsidR="00232717">
        <w:rPr>
          <w:sz w:val="28"/>
          <w:szCs w:val="28"/>
        </w:rPr>
        <w:t>2020р.</w:t>
      </w:r>
      <w:r w:rsidR="00F45167">
        <w:rPr>
          <w:sz w:val="28"/>
          <w:szCs w:val="28"/>
        </w:rPr>
        <w:t>№</w:t>
      </w:r>
      <w:r>
        <w:rPr>
          <w:sz w:val="28"/>
          <w:szCs w:val="28"/>
        </w:rPr>
        <w:t>595/27</w:t>
      </w:r>
      <w:r w:rsidR="00F45167">
        <w:rPr>
          <w:sz w:val="28"/>
          <w:szCs w:val="28"/>
        </w:rPr>
        <w:t xml:space="preserve"> </w:t>
      </w:r>
    </w:p>
    <w:p w:rsidR="004463DE" w:rsidRDefault="004463DE" w:rsidP="00F45167">
      <w:pPr>
        <w:pStyle w:val="Default"/>
        <w:jc w:val="right"/>
        <w:rPr>
          <w:sz w:val="28"/>
          <w:szCs w:val="28"/>
        </w:rPr>
      </w:pPr>
    </w:p>
    <w:p w:rsidR="00F45167" w:rsidRPr="0064008C" w:rsidRDefault="00F45167" w:rsidP="00F45167">
      <w:pPr>
        <w:pStyle w:val="Default"/>
        <w:jc w:val="center"/>
        <w:rPr>
          <w:b/>
          <w:sz w:val="28"/>
          <w:szCs w:val="28"/>
        </w:rPr>
      </w:pPr>
      <w:r w:rsidRPr="0064008C">
        <w:rPr>
          <w:b/>
          <w:sz w:val="28"/>
          <w:szCs w:val="28"/>
        </w:rPr>
        <w:t>Положення</w:t>
      </w:r>
    </w:p>
    <w:p w:rsidR="00F45167" w:rsidRPr="0064008C" w:rsidRDefault="00F45167" w:rsidP="00F45167">
      <w:pPr>
        <w:pStyle w:val="Default"/>
        <w:jc w:val="center"/>
        <w:rPr>
          <w:b/>
          <w:sz w:val="28"/>
          <w:szCs w:val="28"/>
        </w:rPr>
      </w:pPr>
      <w:r w:rsidRPr="0064008C">
        <w:rPr>
          <w:b/>
          <w:sz w:val="28"/>
          <w:szCs w:val="28"/>
        </w:rPr>
        <w:t>про тарифи на платні медичні послуги в</w:t>
      </w:r>
    </w:p>
    <w:p w:rsidR="00F45167" w:rsidRPr="0064008C" w:rsidRDefault="00F45167" w:rsidP="00F45167">
      <w:pPr>
        <w:pStyle w:val="Default"/>
        <w:jc w:val="center"/>
        <w:rPr>
          <w:b/>
          <w:sz w:val="28"/>
          <w:szCs w:val="28"/>
        </w:rPr>
      </w:pPr>
      <w:r w:rsidRPr="0064008C">
        <w:rPr>
          <w:b/>
          <w:sz w:val="28"/>
          <w:szCs w:val="28"/>
        </w:rPr>
        <w:t>комунальних некомерційних підприємствах охорони здоров’я</w:t>
      </w:r>
    </w:p>
    <w:p w:rsidR="00F45167" w:rsidRPr="0064008C" w:rsidRDefault="00F45167" w:rsidP="00F45167">
      <w:pPr>
        <w:pStyle w:val="Default"/>
        <w:jc w:val="center"/>
        <w:rPr>
          <w:b/>
          <w:sz w:val="28"/>
          <w:szCs w:val="28"/>
        </w:rPr>
      </w:pPr>
      <w:r w:rsidRPr="0064008C">
        <w:rPr>
          <w:b/>
          <w:sz w:val="28"/>
          <w:szCs w:val="28"/>
        </w:rPr>
        <w:t>Чернівецької міської ради</w:t>
      </w:r>
    </w:p>
    <w:p w:rsidR="00521E03" w:rsidRDefault="00521E03" w:rsidP="00F45167">
      <w:pPr>
        <w:pStyle w:val="Default"/>
        <w:jc w:val="center"/>
        <w:rPr>
          <w:sz w:val="28"/>
          <w:szCs w:val="28"/>
        </w:rPr>
      </w:pPr>
    </w:p>
    <w:p w:rsidR="00F45167" w:rsidRDefault="00F45167" w:rsidP="00F45167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Дане Положення розроблено у відповідності до приписів Конституції України, Цивільного кодексу України, Господарського кодексу України, Закону України «Основи законодавства України про охорону здоров’я», постанови Кабінету Міністрів України від 25.12.1996р. № 1548 «Про встановлення повноважень органів виконавчої влади та виконавчих органів міських рад щодо регулювання цін (тарифів)», постанови Кабінету Міністрів України від 17.09.1996р.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з урахуванням положень Концепції реформи фінансування системи охорони здоров’я України, схваленої розпорядженням Кабінету Міністрів України від 30.11.2016 року № 1013-р. </w:t>
      </w:r>
    </w:p>
    <w:p w:rsidR="00F45167" w:rsidRDefault="00F45167" w:rsidP="00F45167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Розрахунок собівартості платних медичних послуг здійснюється</w:t>
      </w:r>
      <w:r w:rsidR="00A63974">
        <w:rPr>
          <w:sz w:val="28"/>
          <w:szCs w:val="28"/>
        </w:rPr>
        <w:t xml:space="preserve"> комунальним некомерційним підприємством охорони здоров’я Чернівецької міської ради (далі – Підприємство)</w:t>
      </w:r>
      <w:r>
        <w:rPr>
          <w:sz w:val="28"/>
          <w:szCs w:val="28"/>
        </w:rPr>
        <w:t xml:space="preserve"> за принципом класифікації витрат та розрахунку фактичної собівартості, визначеним у «Положенні (стандарті) бухгалтерського обліку 16 «Витрати»», що затверджене наказом Міністерства фінансів України від 31.12.1999р. № 318. </w:t>
      </w:r>
    </w:p>
    <w:p w:rsidR="00F45167" w:rsidRDefault="00F45167" w:rsidP="00F45167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Кошти за платні медичні послуги зараховуються на спеціальні рахунки Підприємства і використовуються виключно для забезпечення потреб такого Підприємства та здійснення статутної діяльності. </w:t>
      </w:r>
    </w:p>
    <w:p w:rsidR="00F45167" w:rsidRDefault="00F45167" w:rsidP="00F45167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Тарифи на платні медичні послуги, що надаються населенню в Підприємствах, розраховуються індивідуально за кожним видом медичної послуги на основі обґрунтованих видатків Підприємства з урахуванням граничного рівня рентабельності. </w:t>
      </w:r>
    </w:p>
    <w:p w:rsidR="00F45167" w:rsidRDefault="00864BEC" w:rsidP="00F45167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5167">
        <w:rPr>
          <w:sz w:val="28"/>
          <w:szCs w:val="28"/>
        </w:rPr>
        <w:t xml:space="preserve">. Повна планова собівартість визначається із застосуванням нормативно-витратного методу на підставі державних і галузевих норм використання матеріальних ресурсів, норм часу, норм оплати праці, цін на медикаменти, витратні матеріали та вироби медичного призначення, витрат, пов’язаних з управлінням і обслуговуванням Підприємства, тощо. </w:t>
      </w:r>
    </w:p>
    <w:p w:rsidR="00F45167" w:rsidRDefault="00864BEC" w:rsidP="00101A3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45167">
        <w:rPr>
          <w:sz w:val="28"/>
          <w:szCs w:val="28"/>
        </w:rPr>
        <w:t xml:space="preserve">. Вартість медичної послуги складається з собівартості, податку на додану вартість за ставками чинного законодавства на послуги в галузі охорони здоров’я та </w:t>
      </w:r>
      <w:r w:rsidR="00232717">
        <w:rPr>
          <w:sz w:val="28"/>
          <w:szCs w:val="28"/>
        </w:rPr>
        <w:t>витрат на розвиток матеріально-технічної бази</w:t>
      </w:r>
      <w:r w:rsidR="00F45167">
        <w:rPr>
          <w:sz w:val="28"/>
          <w:szCs w:val="28"/>
        </w:rPr>
        <w:t xml:space="preserve">. </w:t>
      </w:r>
      <w:r w:rsidR="00F45167">
        <w:rPr>
          <w:sz w:val="28"/>
          <w:szCs w:val="28"/>
        </w:rPr>
        <w:lastRenderedPageBreak/>
        <w:t xml:space="preserve">Граничний рівень </w:t>
      </w:r>
      <w:r w:rsidR="00232717">
        <w:rPr>
          <w:sz w:val="28"/>
          <w:szCs w:val="28"/>
        </w:rPr>
        <w:t>витрат на розвиток матеріально-технічної бази</w:t>
      </w:r>
      <w:r w:rsidR="00F45167">
        <w:rPr>
          <w:sz w:val="28"/>
          <w:szCs w:val="28"/>
        </w:rPr>
        <w:t xml:space="preserve"> платних медичних послуг становить 20%. </w:t>
      </w:r>
    </w:p>
    <w:p w:rsidR="00F45167" w:rsidRDefault="00864BEC" w:rsidP="00101A33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45167">
        <w:rPr>
          <w:sz w:val="28"/>
          <w:szCs w:val="28"/>
        </w:rPr>
        <w:t xml:space="preserve">. Підприємство реєструється платником ПДВ у визначеному законодавством порядку. </w:t>
      </w:r>
    </w:p>
    <w:p w:rsidR="00F45167" w:rsidRDefault="00864BEC" w:rsidP="00521E03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45167">
        <w:rPr>
          <w:sz w:val="28"/>
          <w:szCs w:val="28"/>
        </w:rPr>
        <w:t xml:space="preserve">. Тарифи на платні медичні послуги затверджуються рішенням виконавчого комітету </w:t>
      </w:r>
      <w:r w:rsidR="00521E03">
        <w:rPr>
          <w:sz w:val="28"/>
          <w:szCs w:val="28"/>
        </w:rPr>
        <w:t>Чернівецької</w:t>
      </w:r>
      <w:r w:rsidR="00F45167">
        <w:rPr>
          <w:sz w:val="28"/>
          <w:szCs w:val="28"/>
        </w:rPr>
        <w:t xml:space="preserve"> міської ради. </w:t>
      </w:r>
    </w:p>
    <w:p w:rsidR="00F45167" w:rsidRDefault="00864BEC" w:rsidP="00521E03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45167">
        <w:rPr>
          <w:sz w:val="28"/>
          <w:szCs w:val="28"/>
        </w:rPr>
        <w:t xml:space="preserve">. Розрахунки тарифів на платні медичні послуги проводяться з урахуванням фактичних видатків Підприємства один раз на рік та подаються до управління </w:t>
      </w:r>
      <w:r w:rsidR="00521E03">
        <w:rPr>
          <w:sz w:val="28"/>
          <w:szCs w:val="28"/>
        </w:rPr>
        <w:t xml:space="preserve">забезпечення медичного обслуговування у сфері </w:t>
      </w:r>
      <w:r w:rsidR="00F45167">
        <w:rPr>
          <w:sz w:val="28"/>
          <w:szCs w:val="28"/>
        </w:rPr>
        <w:t xml:space="preserve">охорони здоров’я </w:t>
      </w:r>
      <w:r w:rsidR="00521E03">
        <w:rPr>
          <w:sz w:val="28"/>
          <w:szCs w:val="28"/>
        </w:rPr>
        <w:t>Чернівецької</w:t>
      </w:r>
      <w:r w:rsidR="00F45167">
        <w:rPr>
          <w:sz w:val="28"/>
          <w:szCs w:val="28"/>
        </w:rPr>
        <w:t xml:space="preserve"> міської ради щорічно (до 05 листопада). </w:t>
      </w:r>
    </w:p>
    <w:p w:rsidR="00F45167" w:rsidRDefault="00F45167" w:rsidP="00521E03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4BEC">
        <w:rPr>
          <w:sz w:val="28"/>
          <w:szCs w:val="28"/>
        </w:rPr>
        <w:t>0</w:t>
      </w:r>
      <w:r>
        <w:rPr>
          <w:sz w:val="28"/>
          <w:szCs w:val="28"/>
        </w:rPr>
        <w:t xml:space="preserve">. Управління </w:t>
      </w:r>
      <w:r w:rsidR="00521E03">
        <w:rPr>
          <w:sz w:val="28"/>
          <w:szCs w:val="28"/>
        </w:rPr>
        <w:t xml:space="preserve">забезпечення медичного обслуговування у сфері </w:t>
      </w:r>
      <w:r>
        <w:rPr>
          <w:sz w:val="28"/>
          <w:szCs w:val="28"/>
        </w:rPr>
        <w:t xml:space="preserve">охорони здоров’я </w:t>
      </w:r>
      <w:r w:rsidR="00521E03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 xml:space="preserve">міської ради здійснює перевірку обґрунтованості розрахунків та вносить на засідання виконавчого комітету </w:t>
      </w:r>
      <w:r w:rsidR="00521E03">
        <w:rPr>
          <w:sz w:val="28"/>
          <w:szCs w:val="28"/>
        </w:rPr>
        <w:t>Чернівецької</w:t>
      </w:r>
      <w:r>
        <w:rPr>
          <w:sz w:val="28"/>
          <w:szCs w:val="28"/>
        </w:rPr>
        <w:t xml:space="preserve"> міської ради проект рішення про їх затвердження</w:t>
      </w:r>
      <w:r w:rsidR="00232717">
        <w:rPr>
          <w:sz w:val="28"/>
          <w:szCs w:val="28"/>
        </w:rPr>
        <w:t xml:space="preserve"> щорічно</w:t>
      </w:r>
      <w:r w:rsidR="004463D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(до 20 грудня). </w:t>
      </w:r>
    </w:p>
    <w:p w:rsidR="00F45167" w:rsidRPr="00232717" w:rsidRDefault="00F45167" w:rsidP="00FC5668">
      <w:pPr>
        <w:tabs>
          <w:tab w:val="left" w:pos="92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717">
        <w:rPr>
          <w:rFonts w:ascii="Times New Roman" w:hAnsi="Times New Roman"/>
          <w:sz w:val="28"/>
          <w:szCs w:val="28"/>
        </w:rPr>
        <w:t>1</w:t>
      </w:r>
      <w:r w:rsidR="00864BEC" w:rsidRPr="00232717">
        <w:rPr>
          <w:rFonts w:ascii="Times New Roman" w:hAnsi="Times New Roman"/>
          <w:sz w:val="28"/>
          <w:szCs w:val="28"/>
        </w:rPr>
        <w:t>1</w:t>
      </w:r>
      <w:r w:rsidRPr="00232717">
        <w:rPr>
          <w:rFonts w:ascii="Times New Roman" w:hAnsi="Times New Roman"/>
          <w:sz w:val="28"/>
          <w:szCs w:val="28"/>
        </w:rPr>
        <w:t xml:space="preserve">. </w:t>
      </w:r>
      <w:r w:rsidR="00A63974" w:rsidRPr="00232717">
        <w:rPr>
          <w:rFonts w:ascii="Times New Roman" w:hAnsi="Times New Roman"/>
          <w:sz w:val="28"/>
          <w:szCs w:val="28"/>
        </w:rPr>
        <w:t>Підприємство н</w:t>
      </w:r>
      <w:r w:rsidRPr="00232717">
        <w:rPr>
          <w:rFonts w:ascii="Times New Roman" w:hAnsi="Times New Roman"/>
          <w:sz w:val="28"/>
          <w:szCs w:val="28"/>
        </w:rPr>
        <w:t>ада</w:t>
      </w:r>
      <w:r w:rsidR="00A63974" w:rsidRPr="00232717">
        <w:rPr>
          <w:rFonts w:ascii="Times New Roman" w:hAnsi="Times New Roman"/>
          <w:sz w:val="28"/>
          <w:szCs w:val="28"/>
        </w:rPr>
        <w:t>є</w:t>
      </w:r>
      <w:r w:rsidRPr="00232717">
        <w:rPr>
          <w:rFonts w:ascii="Times New Roman" w:hAnsi="Times New Roman"/>
          <w:sz w:val="28"/>
          <w:szCs w:val="28"/>
        </w:rPr>
        <w:t xml:space="preserve"> інформацію про планування, використання та отримання коштів за платні медичні послуги, щок</w:t>
      </w:r>
      <w:r w:rsidR="0064008C" w:rsidRPr="00232717">
        <w:rPr>
          <w:rFonts w:ascii="Times New Roman" w:hAnsi="Times New Roman"/>
          <w:sz w:val="28"/>
          <w:szCs w:val="28"/>
        </w:rPr>
        <w:t>вартально</w:t>
      </w:r>
      <w:r w:rsidRPr="00232717">
        <w:rPr>
          <w:rFonts w:ascii="Times New Roman" w:hAnsi="Times New Roman"/>
          <w:sz w:val="28"/>
          <w:szCs w:val="28"/>
        </w:rPr>
        <w:t xml:space="preserve"> до Управління</w:t>
      </w:r>
      <w:r w:rsidR="0064008C" w:rsidRPr="00232717">
        <w:rPr>
          <w:rFonts w:ascii="Times New Roman" w:hAnsi="Times New Roman"/>
          <w:sz w:val="28"/>
          <w:szCs w:val="28"/>
        </w:rPr>
        <w:t xml:space="preserve"> забезпечення медичного обслуговування у сфері</w:t>
      </w:r>
      <w:r w:rsidRPr="00232717">
        <w:rPr>
          <w:rFonts w:ascii="Times New Roman" w:hAnsi="Times New Roman"/>
          <w:sz w:val="28"/>
          <w:szCs w:val="28"/>
        </w:rPr>
        <w:t xml:space="preserve"> охорони здоров’я </w:t>
      </w:r>
      <w:r w:rsidR="0064008C" w:rsidRPr="00232717">
        <w:rPr>
          <w:rFonts w:ascii="Times New Roman" w:hAnsi="Times New Roman"/>
          <w:sz w:val="28"/>
          <w:szCs w:val="28"/>
        </w:rPr>
        <w:t>Чернівецької</w:t>
      </w:r>
      <w:r w:rsidRPr="00232717">
        <w:rPr>
          <w:rFonts w:ascii="Times New Roman" w:hAnsi="Times New Roman"/>
          <w:sz w:val="28"/>
          <w:szCs w:val="28"/>
        </w:rPr>
        <w:t xml:space="preserve"> міської ради (за встановленою формою). </w:t>
      </w:r>
    </w:p>
    <w:p w:rsidR="00F45167" w:rsidRDefault="00F45167" w:rsidP="00521E0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4BEC">
        <w:rPr>
          <w:sz w:val="28"/>
          <w:szCs w:val="28"/>
        </w:rPr>
        <w:t>2</w:t>
      </w:r>
      <w:r>
        <w:rPr>
          <w:sz w:val="28"/>
          <w:szCs w:val="28"/>
        </w:rPr>
        <w:t xml:space="preserve">. Відповідальність за належне застосування тарифів на платні медичні послуги несе керівник </w:t>
      </w:r>
      <w:r w:rsidR="00A63974">
        <w:rPr>
          <w:sz w:val="28"/>
          <w:szCs w:val="28"/>
        </w:rPr>
        <w:t>Підприємства</w:t>
      </w:r>
      <w:r>
        <w:rPr>
          <w:sz w:val="28"/>
          <w:szCs w:val="28"/>
        </w:rPr>
        <w:t xml:space="preserve"> охорони здоров’я </w:t>
      </w:r>
      <w:r w:rsidR="0064008C">
        <w:rPr>
          <w:sz w:val="28"/>
          <w:szCs w:val="28"/>
        </w:rPr>
        <w:t>Чернівецької</w:t>
      </w:r>
      <w:r>
        <w:rPr>
          <w:sz w:val="28"/>
          <w:szCs w:val="28"/>
        </w:rPr>
        <w:t xml:space="preserve"> міської ради. </w:t>
      </w:r>
    </w:p>
    <w:p w:rsidR="00F45167" w:rsidRDefault="00F45167" w:rsidP="00F45167">
      <w:pPr>
        <w:pStyle w:val="Default"/>
        <w:jc w:val="both"/>
        <w:rPr>
          <w:sz w:val="28"/>
          <w:szCs w:val="28"/>
        </w:rPr>
      </w:pPr>
    </w:p>
    <w:p w:rsidR="00EB5109" w:rsidRDefault="00EB5109" w:rsidP="00F45167">
      <w:pPr>
        <w:pStyle w:val="Default"/>
        <w:jc w:val="both"/>
        <w:rPr>
          <w:sz w:val="28"/>
          <w:szCs w:val="28"/>
        </w:rPr>
      </w:pPr>
    </w:p>
    <w:p w:rsidR="00EB5109" w:rsidRDefault="00EB5109" w:rsidP="00F45167">
      <w:pPr>
        <w:pStyle w:val="Default"/>
        <w:jc w:val="both"/>
        <w:rPr>
          <w:sz w:val="28"/>
          <w:szCs w:val="28"/>
        </w:rPr>
      </w:pPr>
    </w:p>
    <w:p w:rsidR="00EB5109" w:rsidRDefault="00EB5109" w:rsidP="00F45167">
      <w:pPr>
        <w:pStyle w:val="Default"/>
        <w:jc w:val="both"/>
        <w:rPr>
          <w:sz w:val="28"/>
          <w:szCs w:val="28"/>
        </w:rPr>
      </w:pPr>
    </w:p>
    <w:p w:rsidR="00EB5109" w:rsidRDefault="00EB5109" w:rsidP="00F45167">
      <w:pPr>
        <w:pStyle w:val="Default"/>
        <w:jc w:val="both"/>
        <w:rPr>
          <w:sz w:val="28"/>
          <w:szCs w:val="28"/>
        </w:rPr>
      </w:pPr>
    </w:p>
    <w:p w:rsidR="00EB5109" w:rsidRPr="00385815" w:rsidRDefault="00EB5109" w:rsidP="00EB5109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Секретар </w:t>
      </w:r>
      <w:r w:rsidR="00232717">
        <w:rPr>
          <w:rFonts w:ascii="Times New Roman" w:hAnsi="Times New Roman"/>
          <w:i w:val="0"/>
          <w:lang w:val="uk-UA"/>
        </w:rPr>
        <w:t xml:space="preserve">виконавчого комітету </w:t>
      </w:r>
      <w:r>
        <w:rPr>
          <w:rFonts w:ascii="Times New Roman" w:hAnsi="Times New Roman"/>
          <w:i w:val="0"/>
          <w:lang w:val="uk-UA"/>
        </w:rPr>
        <w:t>міської ради</w:t>
      </w:r>
      <w:r w:rsidRPr="00A46E0E">
        <w:rPr>
          <w:rFonts w:ascii="Times New Roman" w:hAnsi="Times New Roman"/>
          <w:i w:val="0"/>
        </w:rPr>
        <w:t xml:space="preserve">                       </w:t>
      </w:r>
      <w:r>
        <w:rPr>
          <w:rFonts w:ascii="Times New Roman" w:hAnsi="Times New Roman"/>
          <w:i w:val="0"/>
          <w:lang w:val="uk-UA"/>
        </w:rPr>
        <w:t xml:space="preserve">     </w:t>
      </w:r>
      <w:r w:rsidRPr="00A46E0E">
        <w:rPr>
          <w:rFonts w:ascii="Times New Roman" w:hAnsi="Times New Roman"/>
          <w:i w:val="0"/>
        </w:rPr>
        <w:t xml:space="preserve">     </w:t>
      </w:r>
      <w:r w:rsidR="00232717">
        <w:rPr>
          <w:rFonts w:ascii="Times New Roman" w:hAnsi="Times New Roman"/>
          <w:i w:val="0"/>
          <w:lang w:val="uk-UA"/>
        </w:rPr>
        <w:t>А.Бабюк</w:t>
      </w:r>
    </w:p>
    <w:p w:rsidR="00EB5109" w:rsidRDefault="00EB5109" w:rsidP="00F45167">
      <w:pPr>
        <w:pStyle w:val="Default"/>
        <w:jc w:val="both"/>
        <w:rPr>
          <w:sz w:val="28"/>
          <w:szCs w:val="28"/>
          <w:lang w:val="en-US"/>
        </w:rPr>
      </w:pPr>
    </w:p>
    <w:p w:rsidR="007F1922" w:rsidRPr="007F1922" w:rsidRDefault="007F1922" w:rsidP="00F45167">
      <w:pPr>
        <w:pStyle w:val="Default"/>
        <w:jc w:val="both"/>
        <w:rPr>
          <w:sz w:val="28"/>
          <w:szCs w:val="28"/>
          <w:lang w:val="en-US"/>
        </w:rPr>
      </w:pPr>
    </w:p>
    <w:sectPr w:rsidR="007F1922" w:rsidRPr="007F1922" w:rsidSect="00FB3350">
      <w:headerReference w:type="even" r:id="rId7"/>
      <w:headerReference w:type="default" r:id="rId8"/>
      <w:pgSz w:w="11906" w:h="16838"/>
      <w:pgMar w:top="1418" w:right="85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28" w:rsidRDefault="00270A28">
      <w:r>
        <w:separator/>
      </w:r>
    </w:p>
  </w:endnote>
  <w:endnote w:type="continuationSeparator" w:id="0">
    <w:p w:rsidR="00270A28" w:rsidRDefault="0027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28" w:rsidRDefault="00270A28">
      <w:r>
        <w:separator/>
      </w:r>
    </w:p>
  </w:footnote>
  <w:footnote w:type="continuationSeparator" w:id="0">
    <w:p w:rsidR="00270A28" w:rsidRDefault="00270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50" w:rsidRDefault="00FB3350" w:rsidP="00FB33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B3350" w:rsidRDefault="00FB3350" w:rsidP="00FB335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50" w:rsidRDefault="00FB3350" w:rsidP="00FB33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2EB6">
      <w:rPr>
        <w:rStyle w:val="a4"/>
        <w:noProof/>
      </w:rPr>
      <w:t>2</w:t>
    </w:r>
    <w:r>
      <w:rPr>
        <w:rStyle w:val="a4"/>
      </w:rPr>
      <w:fldChar w:fldCharType="end"/>
    </w:r>
  </w:p>
  <w:p w:rsidR="00FB3350" w:rsidRDefault="00FB3350" w:rsidP="00FB335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28F262"/>
    <w:multiLevelType w:val="hybridMultilevel"/>
    <w:tmpl w:val="8158D3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8D3D142"/>
    <w:multiLevelType w:val="hybridMultilevel"/>
    <w:tmpl w:val="EE4833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67"/>
    <w:rsid w:val="00101A33"/>
    <w:rsid w:val="00226889"/>
    <w:rsid w:val="00232717"/>
    <w:rsid w:val="00270A28"/>
    <w:rsid w:val="004463DE"/>
    <w:rsid w:val="00521E03"/>
    <w:rsid w:val="0064008C"/>
    <w:rsid w:val="007A7ADC"/>
    <w:rsid w:val="007F1922"/>
    <w:rsid w:val="00864BEC"/>
    <w:rsid w:val="008A244C"/>
    <w:rsid w:val="008A2EB6"/>
    <w:rsid w:val="0091610A"/>
    <w:rsid w:val="00A63974"/>
    <w:rsid w:val="00C95E52"/>
    <w:rsid w:val="00D57618"/>
    <w:rsid w:val="00EB5109"/>
    <w:rsid w:val="00F45167"/>
    <w:rsid w:val="00FB3350"/>
    <w:rsid w:val="00FC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5A692-22F5-428C-B9B2-E904B2FF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668"/>
    <w:pPr>
      <w:spacing w:after="200" w:line="276" w:lineRule="auto"/>
    </w:pPr>
    <w:rPr>
      <w:rFonts w:ascii="Calibri" w:eastAsia="Calibri" w:hAnsi="Calibri"/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qFormat/>
    <w:rsid w:val="00EB5109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F45167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link w:val="2"/>
    <w:semiHidden/>
    <w:locked/>
    <w:rsid w:val="00EB5109"/>
    <w:rPr>
      <w:rFonts w:ascii="Cambria" w:hAnsi="Cambria"/>
      <w:b/>
      <w:bCs/>
      <w:i/>
      <w:iCs/>
      <w:sz w:val="28"/>
      <w:szCs w:val="28"/>
      <w:lang w:val="x-none" w:eastAsia="ru-RU" w:bidi="ar-SA"/>
    </w:rPr>
  </w:style>
  <w:style w:type="paragraph" w:styleId="a3">
    <w:name w:val="header"/>
    <w:basedOn w:val="a"/>
    <w:rsid w:val="00FB3350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FB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2020-11-24T14:47:00Z</cp:lastPrinted>
  <dcterms:created xsi:type="dcterms:W3CDTF">2020-12-22T14:51:00Z</dcterms:created>
  <dcterms:modified xsi:type="dcterms:W3CDTF">2020-12-22T14:51:00Z</dcterms:modified>
</cp:coreProperties>
</file>