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F66F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F66F9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4D6842" w:rsidP="00A20455">
      <w:pPr>
        <w:rPr>
          <w:szCs w:val="28"/>
        </w:rPr>
      </w:pPr>
      <w:r w:rsidRPr="004D6842">
        <w:rPr>
          <w:szCs w:val="28"/>
          <w:u w:val="single"/>
        </w:rPr>
        <w:t>24.</w:t>
      </w:r>
      <w:r>
        <w:rPr>
          <w:szCs w:val="28"/>
          <w:u w:val="single"/>
          <w:lang w:val="ru-RU"/>
        </w:rPr>
        <w:t>11</w:t>
      </w:r>
      <w:r w:rsidR="00675B74" w:rsidRPr="004D6842">
        <w:rPr>
          <w:szCs w:val="28"/>
          <w:u w:val="single"/>
        </w:rPr>
        <w:t xml:space="preserve"> 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4D6842">
        <w:rPr>
          <w:szCs w:val="28"/>
          <w:u w:val="single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546/25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8F66F9" w:rsidTr="008F66F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8F66F9" w:rsidRPr="008C0A2C" w:rsidRDefault="008F66F9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bookmarkEnd w:id="0"/>
          </w:p>
          <w:p w:rsidR="008F66F9" w:rsidRDefault="008F66F9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фізичних та юридичних осіб </w:t>
            </w:r>
            <w:r w:rsidRPr="008C0A2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розділ будинковолодіння </w:t>
            </w:r>
            <w:r w:rsidRPr="008C0A2C">
              <w:rPr>
                <w:b/>
              </w:rPr>
              <w:t>та</w:t>
            </w:r>
            <w:r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8F66F9" w:rsidRDefault="008F66F9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8F66F9" w:rsidRPr="00E836F7" w:rsidRDefault="008F66F9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E65C03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A141EB" w:rsidRDefault="00A141EB" w:rsidP="007A0493">
      <w:pPr>
        <w:ind w:firstLine="540"/>
        <w:jc w:val="both"/>
        <w:rPr>
          <w:b/>
          <w:szCs w:val="28"/>
        </w:rPr>
      </w:pPr>
    </w:p>
    <w:p w:rsidR="00293A0E" w:rsidRDefault="00293A0E" w:rsidP="00293A0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1.1.Вул.Старожучківський </w:t>
      </w:r>
      <w:r w:rsidR="00030B53">
        <w:rPr>
          <w:b/>
          <w:szCs w:val="28"/>
        </w:rPr>
        <w:t>ш</w:t>
      </w:r>
      <w:r>
        <w:rPr>
          <w:b/>
          <w:szCs w:val="28"/>
        </w:rPr>
        <w:t>лях,30 (замість р</w:t>
      </w:r>
      <w:r w:rsidR="00030B53">
        <w:rPr>
          <w:b/>
          <w:szCs w:val="28"/>
        </w:rPr>
        <w:t>і</w:t>
      </w:r>
      <w:r>
        <w:rPr>
          <w:b/>
          <w:szCs w:val="28"/>
        </w:rPr>
        <w:t>г вул. Калинівської-</w:t>
      </w:r>
      <w:r w:rsidR="00030B53">
        <w:rPr>
          <w:b/>
          <w:szCs w:val="28"/>
        </w:rPr>
        <w:t>вул.</w:t>
      </w:r>
      <w:r>
        <w:rPr>
          <w:b/>
          <w:szCs w:val="28"/>
        </w:rPr>
        <w:t xml:space="preserve">Слобідської) – </w:t>
      </w:r>
      <w:r>
        <w:t xml:space="preserve">автостанції літ.А  загальною площею 149,30 кв.м, перону літ.Б, огорожі №1-3, які розташовані на </w:t>
      </w:r>
      <w:r w:rsidRPr="00026BFD">
        <w:rPr>
          <w:szCs w:val="28"/>
        </w:rPr>
        <w:t>з</w:t>
      </w:r>
      <w:r>
        <w:rPr>
          <w:szCs w:val="28"/>
        </w:rPr>
        <w:t>емельній ділянці площею 1,1339га (кадастровий номер 7310136900:42:004:0046),</w:t>
      </w:r>
      <w:r>
        <w:t xml:space="preserve"> власником яких є територіальна громада м. Чернівців, в зв’язку із прийняттям в експлуатацію та впорядкуванням поштової адреси</w:t>
      </w:r>
    </w:p>
    <w:p w:rsidR="00293A0E" w:rsidRDefault="00293A0E" w:rsidP="00293A0E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0C336B">
        <w:rPr>
          <w:szCs w:val="28"/>
        </w:rPr>
        <w:t>(</w:t>
      </w:r>
      <w:r w:rsidRPr="00453830">
        <w:rPr>
          <w:szCs w:val="28"/>
        </w:rPr>
        <w:t xml:space="preserve">акт готовності об’єкта до експлуатації від </w:t>
      </w:r>
      <w:r>
        <w:rPr>
          <w:szCs w:val="28"/>
        </w:rPr>
        <w:t>02.06.2020</w:t>
      </w:r>
      <w:r w:rsidRPr="00453830">
        <w:rPr>
          <w:szCs w:val="28"/>
        </w:rPr>
        <w:t xml:space="preserve">р., сертифікат серія ЧВ </w:t>
      </w:r>
      <w:r>
        <w:rPr>
          <w:szCs w:val="28"/>
        </w:rPr>
        <w:t xml:space="preserve">№162201680618 від 16.06.2020р., </w:t>
      </w:r>
      <w:r>
        <w:t xml:space="preserve">державний акт на право постійного користування земельною ділянкою від 28.08.2009р., лист департаменту розвитку Чернівецької міської ради від 21.10.2020р. № 02/01-17/1891, лист Чернівецького міського комунального бюро технічної інвентаризації </w:t>
      </w:r>
      <w:r w:rsidR="003406AC">
        <w:t xml:space="preserve">                     </w:t>
      </w:r>
      <w:r w:rsidR="00464401">
        <w:t xml:space="preserve"> </w:t>
      </w:r>
      <w:r w:rsidRPr="00152BF4">
        <w:t xml:space="preserve">від </w:t>
      </w:r>
      <w:r>
        <w:t>28.10.2020</w:t>
      </w:r>
      <w:r w:rsidRPr="00443BF3">
        <w:t xml:space="preserve"> р. №</w:t>
      </w:r>
      <w:r>
        <w:t>1801</w:t>
      </w:r>
      <w:r w:rsidRPr="00C96405">
        <w:rPr>
          <w:szCs w:val="28"/>
        </w:rPr>
        <w:t>).</w:t>
      </w:r>
    </w:p>
    <w:p w:rsidR="00293A0E" w:rsidRPr="00293A0E" w:rsidRDefault="00293A0E" w:rsidP="007A0493">
      <w:pPr>
        <w:ind w:firstLine="540"/>
        <w:jc w:val="both"/>
        <w:rPr>
          <w:b/>
          <w:szCs w:val="28"/>
        </w:rPr>
      </w:pPr>
    </w:p>
    <w:p w:rsidR="00570C3A" w:rsidRPr="00341E51" w:rsidRDefault="00570C3A" w:rsidP="00570C3A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 w:rsidR="00464401">
        <w:rPr>
          <w:b/>
          <w:szCs w:val="28"/>
        </w:rPr>
        <w:t>2</w:t>
      </w:r>
      <w:r>
        <w:rPr>
          <w:b/>
          <w:szCs w:val="28"/>
        </w:rPr>
        <w:t>. Вул.Кобринської Наталії,7-Б</w:t>
      </w:r>
      <w:r w:rsidRPr="00341E51">
        <w:rPr>
          <w:b/>
          <w:szCs w:val="28"/>
        </w:rPr>
        <w:t xml:space="preserve"> (замість </w:t>
      </w:r>
      <w:r>
        <w:rPr>
          <w:b/>
          <w:szCs w:val="28"/>
        </w:rPr>
        <w:t>вул</w:t>
      </w:r>
      <w:r w:rsidRPr="00341E51">
        <w:rPr>
          <w:b/>
          <w:szCs w:val="28"/>
        </w:rPr>
        <w:t xml:space="preserve">. </w:t>
      </w:r>
      <w:r>
        <w:rPr>
          <w:b/>
          <w:szCs w:val="28"/>
        </w:rPr>
        <w:t xml:space="preserve">Кобринської  </w:t>
      </w:r>
      <w:r w:rsidR="00030B53">
        <w:rPr>
          <w:b/>
          <w:szCs w:val="28"/>
        </w:rPr>
        <w:t xml:space="preserve">           </w:t>
      </w:r>
      <w:r>
        <w:rPr>
          <w:b/>
          <w:szCs w:val="28"/>
        </w:rPr>
        <w:t>Наталії,</w:t>
      </w:r>
      <w:r w:rsidR="00030B53">
        <w:rPr>
          <w:b/>
          <w:szCs w:val="28"/>
        </w:rPr>
        <w:t xml:space="preserve"> </w:t>
      </w:r>
      <w:r>
        <w:rPr>
          <w:b/>
          <w:szCs w:val="28"/>
        </w:rPr>
        <w:t>7-Б,</w:t>
      </w:r>
      <w:r w:rsidR="00030B53">
        <w:rPr>
          <w:b/>
          <w:szCs w:val="28"/>
        </w:rPr>
        <w:t xml:space="preserve"> </w:t>
      </w:r>
      <w:r>
        <w:rPr>
          <w:b/>
          <w:szCs w:val="28"/>
        </w:rPr>
        <w:t>9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>–</w:t>
      </w:r>
      <w:r>
        <w:t xml:space="preserve"> земельній ділянці площею </w:t>
      </w:r>
      <w:r w:rsidR="004D6842">
        <w:t>…</w:t>
      </w:r>
      <w:r>
        <w:t xml:space="preserve"> га (кадастровий номер </w:t>
      </w:r>
      <w:r w:rsidR="004D6842">
        <w:t>…</w:t>
      </w:r>
      <w:r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>
        <w:t>ої</w:t>
      </w:r>
      <w:r w:rsidRPr="00341E51">
        <w:t xml:space="preserve"> на праві приватної власності є </w:t>
      </w:r>
      <w:r w:rsidR="004D6842">
        <w:t>…</w:t>
      </w:r>
      <w:r w:rsidRPr="00341E51">
        <w:t xml:space="preserve">, в зв’язку із </w:t>
      </w:r>
      <w:r>
        <w:t>об’єднан</w:t>
      </w:r>
      <w:r w:rsidR="005D3E5B" w:rsidRPr="005D3E5B">
        <w:t>ня</w:t>
      </w:r>
      <w:r>
        <w:t xml:space="preserve">м двох власних земельних ділянок площею </w:t>
      </w:r>
      <w:r w:rsidR="004D6842">
        <w:t>…</w:t>
      </w:r>
      <w:r>
        <w:t xml:space="preserve"> га та </w:t>
      </w:r>
      <w:r w:rsidR="004D6842">
        <w:t>…</w:t>
      </w:r>
      <w:r>
        <w:t xml:space="preserve"> га і </w:t>
      </w:r>
      <w:r w:rsidRPr="00341E51">
        <w:t>впорядкуванням поштової адреси</w:t>
      </w:r>
    </w:p>
    <w:p w:rsidR="00570C3A" w:rsidRPr="00341E51" w:rsidRDefault="00570C3A" w:rsidP="00570C3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 xml:space="preserve">витяги з Державного реєстру речових прав на нерухоме майно від </w:t>
      </w:r>
      <w:r w:rsidR="004D6842">
        <w:rPr>
          <w:szCs w:val="28"/>
        </w:rPr>
        <w:t>…</w:t>
      </w:r>
      <w:r>
        <w:t xml:space="preserve"> лист Чернівецького міського комунального бюро технічної інвентаризації  </w:t>
      </w:r>
      <w:r w:rsidRPr="00152BF4">
        <w:t xml:space="preserve">від </w:t>
      </w:r>
      <w:r w:rsidR="004D6842">
        <w:t>…</w:t>
      </w:r>
      <w:r w:rsidRPr="00341E51">
        <w:rPr>
          <w:szCs w:val="28"/>
        </w:rPr>
        <w:t>).</w:t>
      </w:r>
    </w:p>
    <w:p w:rsidR="00570C3A" w:rsidRDefault="00570C3A" w:rsidP="007A0493">
      <w:pPr>
        <w:ind w:firstLine="540"/>
        <w:jc w:val="both"/>
        <w:rPr>
          <w:b/>
          <w:szCs w:val="28"/>
        </w:rPr>
      </w:pPr>
    </w:p>
    <w:p w:rsidR="00922C2F" w:rsidRPr="00341E51" w:rsidRDefault="00922C2F" w:rsidP="00922C2F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</w:t>
      </w:r>
      <w:r w:rsidR="00464401">
        <w:rPr>
          <w:b/>
          <w:szCs w:val="28"/>
        </w:rPr>
        <w:t>.3</w:t>
      </w:r>
      <w:r>
        <w:rPr>
          <w:b/>
          <w:szCs w:val="28"/>
        </w:rPr>
        <w:t>. Вул.Авіаційна,2-Г</w:t>
      </w:r>
      <w:r w:rsidRPr="00341E51">
        <w:rPr>
          <w:b/>
          <w:szCs w:val="28"/>
        </w:rPr>
        <w:t xml:space="preserve"> (замість </w:t>
      </w:r>
      <w:r>
        <w:rPr>
          <w:b/>
          <w:szCs w:val="28"/>
        </w:rPr>
        <w:t>вул</w:t>
      </w:r>
      <w:r w:rsidRPr="00341E51">
        <w:rPr>
          <w:b/>
          <w:szCs w:val="28"/>
        </w:rPr>
        <w:t xml:space="preserve">. </w:t>
      </w:r>
      <w:r>
        <w:rPr>
          <w:b/>
          <w:szCs w:val="28"/>
        </w:rPr>
        <w:t>Авіаційна,</w:t>
      </w:r>
      <w:r w:rsidR="00030B53">
        <w:rPr>
          <w:b/>
          <w:szCs w:val="28"/>
        </w:rPr>
        <w:t xml:space="preserve"> </w:t>
      </w:r>
      <w:r>
        <w:rPr>
          <w:b/>
          <w:szCs w:val="28"/>
        </w:rPr>
        <w:t>2-В, 2-Г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>–</w:t>
      </w:r>
      <w:r>
        <w:t xml:space="preserve"> земельній ділянці площею </w:t>
      </w:r>
      <w:r w:rsidR="004D6842">
        <w:t>…</w:t>
      </w:r>
      <w:r>
        <w:t xml:space="preserve"> га (кадастровий номер </w:t>
      </w:r>
      <w:r w:rsidR="004D6842">
        <w:t>…</w:t>
      </w:r>
      <w:r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>
        <w:t>ої</w:t>
      </w:r>
      <w:r w:rsidRPr="00341E51">
        <w:t xml:space="preserve"> на праві приватної власності є </w:t>
      </w:r>
      <w:r w:rsidR="004D6842">
        <w:t>…</w:t>
      </w:r>
      <w:r w:rsidRPr="00341E51">
        <w:t xml:space="preserve">, в зв’язку із </w:t>
      </w:r>
      <w:r>
        <w:t>об’єднан</w:t>
      </w:r>
      <w:r w:rsidR="005D3E5B" w:rsidRPr="004D6842">
        <w:t>ня</w:t>
      </w:r>
      <w:r>
        <w:t xml:space="preserve">м двох власних земельних ділянок площею </w:t>
      </w:r>
      <w:r w:rsidR="004D6842">
        <w:t>…</w:t>
      </w:r>
      <w:r w:rsidR="00BE6901">
        <w:t xml:space="preserve">га та </w:t>
      </w:r>
      <w:r w:rsidR="004D6842">
        <w:t>…</w:t>
      </w:r>
      <w:r>
        <w:t xml:space="preserve"> га і </w:t>
      </w:r>
      <w:r w:rsidRPr="00341E51">
        <w:t>впорядкуванням поштової адреси</w:t>
      </w:r>
    </w:p>
    <w:p w:rsidR="00922C2F" w:rsidRPr="00341E51" w:rsidRDefault="00922C2F" w:rsidP="00922C2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 xml:space="preserve">витяги з Державного реєстру речових прав на нерухоме майно від </w:t>
      </w:r>
      <w:r w:rsidR="004D6842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4D6842">
        <w:t>…</w:t>
      </w:r>
      <w:r w:rsidRPr="00341E51">
        <w:rPr>
          <w:szCs w:val="28"/>
        </w:rPr>
        <w:t>).</w:t>
      </w:r>
    </w:p>
    <w:p w:rsidR="00922C2F" w:rsidRDefault="00922C2F" w:rsidP="007A0493">
      <w:pPr>
        <w:ind w:firstLine="540"/>
        <w:jc w:val="both"/>
        <w:rPr>
          <w:b/>
          <w:szCs w:val="28"/>
        </w:rPr>
      </w:pPr>
    </w:p>
    <w:p w:rsidR="00BA2431" w:rsidRDefault="00BA2431" w:rsidP="00BA243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464401">
        <w:rPr>
          <w:b/>
          <w:szCs w:val="28"/>
        </w:rPr>
        <w:t>4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Вул.Вільде Ірини,14 – </w:t>
      </w:r>
      <w:r>
        <w:rPr>
          <w:szCs w:val="28"/>
        </w:rPr>
        <w:t xml:space="preserve">47/100 частинам, які складаються з:                   в </w:t>
      </w:r>
      <w:r>
        <w:t xml:space="preserve">житловому будинку літ.А приміщення </w:t>
      </w:r>
      <w:r>
        <w:rPr>
          <w:b/>
        </w:rPr>
        <w:t>квартири №1</w:t>
      </w:r>
      <w:r>
        <w:t xml:space="preserve">, а саме: </w:t>
      </w:r>
      <w:r w:rsidR="004D6842"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4D6842">
        <w:t>…</w:t>
      </w:r>
      <w:r>
        <w:t xml:space="preserve">,  у зв’язку із поділом будинку на квартири </w:t>
      </w:r>
    </w:p>
    <w:p w:rsidR="00BA2431" w:rsidRDefault="00BA2431" w:rsidP="00BA2431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</w:t>
      </w:r>
      <w:r w:rsidR="00763D92">
        <w:t xml:space="preserve">купівлі-продажу від </w:t>
      </w:r>
      <w:r w:rsidR="004D6842">
        <w:t>…</w:t>
      </w:r>
      <w:r>
        <w:rPr>
          <w:szCs w:val="28"/>
        </w:rPr>
        <w:t xml:space="preserve">, </w:t>
      </w:r>
      <w:r w:rsidRPr="00676F27">
        <w:t>лист Черн</w:t>
      </w:r>
      <w:r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4D6842">
        <w:t>…</w:t>
      </w:r>
      <w:r>
        <w:rPr>
          <w:szCs w:val="28"/>
        </w:rPr>
        <w:t>).</w:t>
      </w:r>
    </w:p>
    <w:p w:rsidR="00F91F22" w:rsidRDefault="00F91F22" w:rsidP="00F91F22">
      <w:pPr>
        <w:pStyle w:val="20"/>
        <w:spacing w:after="0" w:line="240" w:lineRule="auto"/>
        <w:jc w:val="both"/>
        <w:rPr>
          <w:b/>
          <w:szCs w:val="28"/>
        </w:rPr>
      </w:pPr>
    </w:p>
    <w:p w:rsidR="00C834B3" w:rsidRDefault="00F91F22" w:rsidP="00C834B3">
      <w:pPr>
        <w:pStyle w:val="20"/>
        <w:spacing w:after="0" w:line="240" w:lineRule="auto"/>
        <w:ind w:left="0" w:firstLine="540"/>
        <w:jc w:val="both"/>
      </w:pPr>
      <w:r>
        <w:tab/>
      </w:r>
      <w:r w:rsidR="00C834B3">
        <w:rPr>
          <w:b/>
          <w:szCs w:val="28"/>
        </w:rPr>
        <w:t>1.5</w:t>
      </w:r>
      <w:r w:rsidR="00C834B3" w:rsidRPr="00330E1C">
        <w:rPr>
          <w:b/>
          <w:szCs w:val="28"/>
        </w:rPr>
        <w:t>.</w:t>
      </w:r>
      <w:r w:rsidR="00C834B3">
        <w:rPr>
          <w:b/>
          <w:szCs w:val="28"/>
        </w:rPr>
        <w:t xml:space="preserve">  Вул.Кишинівська,77 – </w:t>
      </w:r>
      <w:r w:rsidR="0064366B">
        <w:rPr>
          <w:szCs w:val="28"/>
        </w:rPr>
        <w:t>36</w:t>
      </w:r>
      <w:r w:rsidR="00C834B3">
        <w:rPr>
          <w:szCs w:val="28"/>
        </w:rPr>
        <w:t xml:space="preserve">/100 частинам, які складаються з:                   в </w:t>
      </w:r>
      <w:r w:rsidR="00C834B3">
        <w:t>житловому будинку літ.</w:t>
      </w:r>
      <w:r w:rsidR="0064366B">
        <w:t>В</w:t>
      </w:r>
      <w:r w:rsidR="00C834B3">
        <w:t xml:space="preserve"> приміщення </w:t>
      </w:r>
      <w:r w:rsidR="00C834B3">
        <w:rPr>
          <w:b/>
        </w:rPr>
        <w:t>квартири №1</w:t>
      </w:r>
      <w:r w:rsidR="00C834B3">
        <w:t xml:space="preserve">, а саме: </w:t>
      </w:r>
      <w:r w:rsidR="004D6842">
        <w:t>…</w:t>
      </w:r>
      <w:r w:rsidR="0064366B">
        <w:t>,  крім того  ½ огорожі №1-2</w:t>
      </w:r>
      <w:r w:rsidR="00C834B3">
        <w:rPr>
          <w:szCs w:val="28"/>
        </w:rPr>
        <w:t xml:space="preserve">, власником </w:t>
      </w:r>
      <w:r w:rsidR="00C834B3">
        <w:t xml:space="preserve">яких на праві приватної спільної часткової власності є </w:t>
      </w:r>
      <w:r w:rsidR="004D6842">
        <w:t>…</w:t>
      </w:r>
      <w:r w:rsidR="00C834B3">
        <w:t xml:space="preserve">,  у зв’язку із поділом будинку на квартири </w:t>
      </w:r>
    </w:p>
    <w:p w:rsidR="00C834B3" w:rsidRDefault="00C834B3" w:rsidP="00C834B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64366B">
        <w:rPr>
          <w:szCs w:val="28"/>
        </w:rPr>
        <w:t>витяг з Державного реєстру речов</w:t>
      </w:r>
      <w:r w:rsidR="004D6842">
        <w:rPr>
          <w:szCs w:val="28"/>
        </w:rPr>
        <w:t>их прав на нерухоме майно від …</w:t>
      </w:r>
      <w:r w:rsidR="0064366B">
        <w:rPr>
          <w:szCs w:val="28"/>
        </w:rPr>
        <w:t xml:space="preserve">, </w:t>
      </w:r>
      <w:r>
        <w:t xml:space="preserve">договір </w:t>
      </w:r>
      <w:r w:rsidR="0064366B">
        <w:t>про поділ майна в натурі, що є у спільній частковій власності</w:t>
      </w:r>
      <w:r>
        <w:t xml:space="preserve"> від </w:t>
      </w:r>
      <w:r w:rsidR="004D6842">
        <w:t>…</w:t>
      </w:r>
      <w:r>
        <w:rPr>
          <w:szCs w:val="28"/>
        </w:rPr>
        <w:t xml:space="preserve">, </w:t>
      </w:r>
      <w:r w:rsidRPr="00676F27">
        <w:t>лист Черн</w:t>
      </w:r>
      <w:r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4D6842">
        <w:t>…</w:t>
      </w:r>
      <w:r>
        <w:rPr>
          <w:szCs w:val="28"/>
        </w:rPr>
        <w:t>).</w:t>
      </w:r>
    </w:p>
    <w:p w:rsidR="006F6578" w:rsidRDefault="006F6578" w:rsidP="00F91F22">
      <w:pPr>
        <w:pStyle w:val="a6"/>
        <w:tabs>
          <w:tab w:val="clear" w:pos="1134"/>
          <w:tab w:val="left" w:pos="540"/>
        </w:tabs>
        <w:ind w:left="0" w:firstLine="0"/>
      </w:pPr>
    </w:p>
    <w:p w:rsidR="0064366B" w:rsidRDefault="0064366B" w:rsidP="0064366B">
      <w:pPr>
        <w:pStyle w:val="20"/>
        <w:spacing w:after="0" w:line="240" w:lineRule="auto"/>
        <w:ind w:left="0" w:firstLine="540"/>
        <w:jc w:val="both"/>
      </w:pPr>
      <w:r>
        <w:tab/>
      </w:r>
      <w:r>
        <w:rPr>
          <w:b/>
          <w:szCs w:val="28"/>
        </w:rPr>
        <w:t>1.6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Вул.Кишинівська,77 – </w:t>
      </w:r>
      <w:r>
        <w:rPr>
          <w:szCs w:val="28"/>
        </w:rPr>
        <w:t xml:space="preserve">64/100 частинам, які складаються з:                   в </w:t>
      </w:r>
      <w:r>
        <w:t xml:space="preserve">житловому будинку літ.В приміщення </w:t>
      </w:r>
      <w:r>
        <w:rPr>
          <w:b/>
        </w:rPr>
        <w:t>квартири №2</w:t>
      </w:r>
      <w:r>
        <w:t xml:space="preserve">, а саме: </w:t>
      </w:r>
      <w:r>
        <w:rPr>
          <w:szCs w:val="28"/>
        </w:rPr>
        <w:t xml:space="preserve">коридор 2-1 площею 19,40 кв.м, санвузол 2-2 площею 5,80 кв.м, </w:t>
      </w:r>
      <w:r w:rsidR="004D6842">
        <w:rPr>
          <w:szCs w:val="28"/>
        </w:rPr>
        <w:t>…</w:t>
      </w:r>
      <w:r>
        <w:t>, крім того ½ огорожі №1-2</w:t>
      </w:r>
      <w:r>
        <w:rPr>
          <w:szCs w:val="28"/>
        </w:rPr>
        <w:t xml:space="preserve">, співвласниками </w:t>
      </w:r>
      <w:r w:rsidR="004D6842">
        <w:t>яких є ...</w:t>
      </w:r>
      <w:r>
        <w:t xml:space="preserve">,  </w:t>
      </w:r>
      <w:r w:rsidR="00B64E0A">
        <w:t>в</w:t>
      </w:r>
      <w:r>
        <w:t xml:space="preserve"> зв’язку із поділом будинку на квартири </w:t>
      </w:r>
    </w:p>
    <w:p w:rsidR="0064366B" w:rsidRDefault="0064366B" w:rsidP="0064366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(витяг з Державного реєстру речових прав на нерухоме майно від </w:t>
      </w:r>
      <w:r w:rsidR="004D684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про поділ майна в натурі, що є у спільній частковій власності від </w:t>
      </w:r>
      <w:r w:rsidR="004D6842">
        <w:t>…</w:t>
      </w:r>
      <w:r>
        <w:rPr>
          <w:szCs w:val="28"/>
        </w:rPr>
        <w:t xml:space="preserve">, </w:t>
      </w:r>
      <w:r w:rsidRPr="00676F27">
        <w:t>лист Черн</w:t>
      </w:r>
      <w:r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4D6842">
        <w:t>…</w:t>
      </w:r>
      <w:r>
        <w:rPr>
          <w:szCs w:val="28"/>
        </w:rPr>
        <w:t>).</w:t>
      </w:r>
    </w:p>
    <w:p w:rsidR="0064366B" w:rsidRDefault="0064366B" w:rsidP="00F91F22">
      <w:pPr>
        <w:pStyle w:val="a6"/>
        <w:tabs>
          <w:tab w:val="clear" w:pos="1134"/>
          <w:tab w:val="left" w:pos="540"/>
        </w:tabs>
        <w:ind w:left="0" w:firstLine="0"/>
      </w:pPr>
    </w:p>
    <w:p w:rsidR="00286746" w:rsidRPr="00341E51" w:rsidRDefault="00286746" w:rsidP="00286746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>
        <w:rPr>
          <w:b/>
          <w:szCs w:val="28"/>
        </w:rPr>
        <w:t>7</w:t>
      </w:r>
      <w:r w:rsidRPr="00341E51">
        <w:rPr>
          <w:b/>
          <w:szCs w:val="28"/>
        </w:rPr>
        <w:t>. Вул.</w:t>
      </w:r>
      <w:r>
        <w:rPr>
          <w:b/>
          <w:szCs w:val="28"/>
        </w:rPr>
        <w:t>Сторожинецька,60-А</w:t>
      </w:r>
      <w:r w:rsidRPr="00341E51">
        <w:rPr>
          <w:b/>
          <w:szCs w:val="28"/>
        </w:rPr>
        <w:t xml:space="preserve"> (замість вул</w:t>
      </w:r>
      <w:r>
        <w:rPr>
          <w:b/>
          <w:szCs w:val="28"/>
        </w:rPr>
        <w:t>.Сторожинецька,60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 xml:space="preserve">– </w:t>
      </w:r>
      <w:r>
        <w:t>будівлі літ.А  в які</w:t>
      </w:r>
      <w:r w:rsidR="00030B53">
        <w:t>й</w:t>
      </w:r>
      <w:r>
        <w:t xml:space="preserve"> розміщені нежитлові приміщення 6-1 – 6-8 площею  130,10 кв.м, власник яких є територіальна громада м.Чернівців, приміщення квартир №3, №5, №7, №8 та нежитлові приміщення І</w:t>
      </w:r>
      <w:r w:rsidRPr="00286746">
        <w:t>-І</w:t>
      </w:r>
      <w:r>
        <w:rPr>
          <w:lang w:val="en-US"/>
        </w:rPr>
        <w:t>V</w:t>
      </w:r>
      <w:r w:rsidRPr="00286746">
        <w:t xml:space="preserve"> </w:t>
      </w:r>
      <w:r>
        <w:t xml:space="preserve">площею </w:t>
      </w:r>
      <w:r w:rsidR="004D6842">
        <w:t>…</w:t>
      </w:r>
      <w:r>
        <w:t xml:space="preserve"> кв.м </w:t>
      </w:r>
      <w:r>
        <w:rPr>
          <w:szCs w:val="28"/>
        </w:rPr>
        <w:t xml:space="preserve">обслуговуючого кооперативу «Житлово-будівельний кооператив «АЛІС </w:t>
      </w:r>
      <w:r>
        <w:rPr>
          <w:szCs w:val="28"/>
        </w:rPr>
        <w:lastRenderedPageBreak/>
        <w:t xml:space="preserve">ГРУП» (код ЄДРПОУ </w:t>
      </w:r>
      <w:r w:rsidR="004D6842">
        <w:rPr>
          <w:szCs w:val="28"/>
        </w:rPr>
        <w:t>…</w:t>
      </w:r>
      <w:r>
        <w:rPr>
          <w:szCs w:val="28"/>
        </w:rPr>
        <w:t>),</w:t>
      </w:r>
      <w:r w:rsidRPr="00286746">
        <w:t xml:space="preserve"> </w:t>
      </w:r>
      <w:r>
        <w:t>у</w:t>
      </w:r>
      <w:r w:rsidRPr="00341E51">
        <w:t xml:space="preserve"> зв’язку із</w:t>
      </w:r>
      <w:r>
        <w:t xml:space="preserve"> виділом будівлі із складу будинковолодіння та </w:t>
      </w:r>
      <w:r w:rsidRPr="00341E51">
        <w:t xml:space="preserve"> впорядкуванням поштової адреси</w:t>
      </w:r>
    </w:p>
    <w:p w:rsidR="00286746" w:rsidRPr="00341E51" w:rsidRDefault="00286746" w:rsidP="0028674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 xml:space="preserve">заява обслуговуючого кооперативу «Житлово-будівельний кооператив «АЛІС ГРУП» від 08.10.2020р. № 3/9, </w:t>
      </w:r>
      <w:r w:rsidR="00030B53">
        <w:rPr>
          <w:szCs w:val="28"/>
        </w:rPr>
        <w:t xml:space="preserve">лист </w:t>
      </w:r>
      <w:r>
        <w:rPr>
          <w:szCs w:val="28"/>
        </w:rPr>
        <w:t xml:space="preserve">департаменту розвитку Чернівецької міської ради від 29.10.2020р. № 02/01-17/1962,  лист </w:t>
      </w:r>
      <w:r w:rsidRPr="00341E51">
        <w:t xml:space="preserve">Чернівецького міського комунального бюро технічної інвентаризації від </w:t>
      </w:r>
      <w:r w:rsidR="004D6842">
        <w:t>…</w:t>
      </w:r>
      <w:r w:rsidRPr="00341E51">
        <w:rPr>
          <w:szCs w:val="28"/>
        </w:rPr>
        <w:t>).</w:t>
      </w:r>
    </w:p>
    <w:p w:rsidR="00286746" w:rsidRDefault="00286746" w:rsidP="00F91F22">
      <w:pPr>
        <w:pStyle w:val="a6"/>
        <w:tabs>
          <w:tab w:val="clear" w:pos="1134"/>
          <w:tab w:val="left" w:pos="540"/>
        </w:tabs>
        <w:ind w:left="0" w:firstLine="0"/>
      </w:pPr>
    </w:p>
    <w:p w:rsidR="00F91F22" w:rsidRDefault="006F6578" w:rsidP="00F91F22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F91F22">
        <w:t xml:space="preserve"> </w:t>
      </w:r>
      <w:r w:rsidR="00F91F22" w:rsidRPr="00047995">
        <w:rPr>
          <w:b/>
        </w:rPr>
        <w:t>2.</w:t>
      </w:r>
      <w:r w:rsidR="00F91F22">
        <w:t xml:space="preserve"> Розділити будинковолодіння </w:t>
      </w:r>
      <w:r w:rsidR="000C0F26">
        <w:t xml:space="preserve">на вул.Герцаївській,6 </w:t>
      </w:r>
      <w:r w:rsidR="00F91F22" w:rsidRPr="009234F5">
        <w:rPr>
          <w:szCs w:val="28"/>
        </w:rPr>
        <w:t xml:space="preserve">на </w:t>
      </w:r>
      <w:r w:rsidR="00F91F22">
        <w:t>окремі будинки з присвоєнням їм поштових адрес:</w:t>
      </w:r>
    </w:p>
    <w:p w:rsidR="00F91F22" w:rsidRPr="00F91F22" w:rsidRDefault="00F91F22" w:rsidP="00F91F22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 w:rsidRPr="00676F27">
        <w:rPr>
          <w:b/>
        </w:rPr>
        <w:t xml:space="preserve">  </w:t>
      </w:r>
    </w:p>
    <w:p w:rsidR="005D3E5B" w:rsidRPr="005D3E5B" w:rsidRDefault="00F91F22" w:rsidP="005D3E5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F91F22">
        <w:rPr>
          <w:b/>
          <w:lang w:val="ru-RU"/>
        </w:rPr>
        <w:tab/>
      </w:r>
      <w:r w:rsidRPr="00676F27">
        <w:rPr>
          <w:b/>
          <w:szCs w:val="28"/>
        </w:rPr>
        <w:t xml:space="preserve"> 2.</w:t>
      </w:r>
      <w:r>
        <w:rPr>
          <w:b/>
          <w:szCs w:val="28"/>
        </w:rPr>
        <w:t>1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 w:rsidR="00506993">
        <w:rPr>
          <w:b/>
        </w:rPr>
        <w:t>Герцаївська,6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5D3E5B" w:rsidRPr="00E3668F">
        <w:rPr>
          <w:szCs w:val="28"/>
        </w:rPr>
        <w:t>житловому будинку літ.</w:t>
      </w:r>
      <w:r w:rsidR="005D3E5B">
        <w:rPr>
          <w:szCs w:val="28"/>
        </w:rPr>
        <w:t>А’</w:t>
      </w:r>
      <w:r w:rsidR="005D3E5B" w:rsidRPr="00E3668F">
        <w:rPr>
          <w:szCs w:val="28"/>
        </w:rPr>
        <w:t xml:space="preserve"> загальною площею </w:t>
      </w:r>
      <w:r w:rsidR="004D6842">
        <w:rPr>
          <w:szCs w:val="28"/>
        </w:rPr>
        <w:t>…</w:t>
      </w:r>
      <w:r w:rsidR="005D3E5B">
        <w:rPr>
          <w:szCs w:val="28"/>
        </w:rPr>
        <w:t xml:space="preserve"> </w:t>
      </w:r>
      <w:r w:rsidR="005D3E5B" w:rsidRPr="00E3668F">
        <w:rPr>
          <w:szCs w:val="28"/>
        </w:rPr>
        <w:t xml:space="preserve">кв.м, в тому числі </w:t>
      </w:r>
      <w:r w:rsidR="004D6842">
        <w:rPr>
          <w:szCs w:val="28"/>
        </w:rPr>
        <w:t>…</w:t>
      </w:r>
      <w:r w:rsidR="005D3E5B" w:rsidRPr="00E3668F">
        <w:rPr>
          <w:szCs w:val="28"/>
        </w:rPr>
        <w:t xml:space="preserve"> житлов</w:t>
      </w:r>
      <w:r w:rsidR="005D3E5B">
        <w:rPr>
          <w:szCs w:val="28"/>
        </w:rPr>
        <w:t>а</w:t>
      </w:r>
      <w:r w:rsidR="005D3E5B" w:rsidRPr="00E3668F">
        <w:rPr>
          <w:szCs w:val="28"/>
        </w:rPr>
        <w:t xml:space="preserve"> кімнат</w:t>
      </w:r>
      <w:r w:rsidR="005D3E5B">
        <w:rPr>
          <w:szCs w:val="28"/>
        </w:rPr>
        <w:t>а</w:t>
      </w:r>
      <w:r w:rsidR="005D3E5B" w:rsidRPr="00E3668F">
        <w:rPr>
          <w:szCs w:val="28"/>
        </w:rPr>
        <w:t xml:space="preserve"> площею  </w:t>
      </w:r>
      <w:r w:rsidR="004D6842">
        <w:rPr>
          <w:szCs w:val="28"/>
        </w:rPr>
        <w:t>…</w:t>
      </w:r>
      <w:r w:rsidR="005D3E5B" w:rsidRPr="00E3668F">
        <w:rPr>
          <w:szCs w:val="28"/>
        </w:rPr>
        <w:t xml:space="preserve"> кв.м,  </w:t>
      </w:r>
      <w:r w:rsidR="005D3E5B">
        <w:rPr>
          <w:szCs w:val="28"/>
        </w:rPr>
        <w:t xml:space="preserve">житловому будинку літ.Д загальною площею </w:t>
      </w:r>
      <w:r w:rsidR="004D6842">
        <w:rPr>
          <w:szCs w:val="28"/>
        </w:rPr>
        <w:t>…</w:t>
      </w:r>
      <w:r w:rsidR="005D3E5B">
        <w:rPr>
          <w:szCs w:val="28"/>
        </w:rPr>
        <w:t xml:space="preserve"> кв.м, в тому числі чотири житлові кімнати площею </w:t>
      </w:r>
      <w:r w:rsidR="004D6842">
        <w:rPr>
          <w:szCs w:val="28"/>
        </w:rPr>
        <w:t>…</w:t>
      </w:r>
      <w:r w:rsidR="005D3E5B">
        <w:rPr>
          <w:szCs w:val="28"/>
        </w:rPr>
        <w:t xml:space="preserve"> кв.м, вбиральні літ.Е , колодязю І, </w:t>
      </w:r>
      <w:r w:rsidR="005D3E5B" w:rsidRPr="00E3668F">
        <w:rPr>
          <w:szCs w:val="28"/>
        </w:rPr>
        <w:t>огорожі №</w:t>
      </w:r>
      <w:r w:rsidR="005D3E5B">
        <w:rPr>
          <w:szCs w:val="28"/>
        </w:rPr>
        <w:t xml:space="preserve">1 та земельній ділянці площею </w:t>
      </w:r>
      <w:r w:rsidR="004D6842">
        <w:rPr>
          <w:szCs w:val="28"/>
        </w:rPr>
        <w:t>…</w:t>
      </w:r>
      <w:r w:rsidR="005D3E5B" w:rsidRPr="00E3668F">
        <w:rPr>
          <w:szCs w:val="28"/>
        </w:rPr>
        <w:t xml:space="preserve">га (кадастровий номер </w:t>
      </w:r>
      <w:r w:rsidR="004D6842">
        <w:rPr>
          <w:szCs w:val="28"/>
        </w:rPr>
        <w:t>…</w:t>
      </w:r>
      <w:r w:rsidR="005D3E5B" w:rsidRPr="00E3668F">
        <w:rPr>
          <w:szCs w:val="28"/>
        </w:rPr>
        <w:t>)</w:t>
      </w:r>
      <w:r w:rsidR="005D3E5B">
        <w:rPr>
          <w:szCs w:val="28"/>
        </w:rPr>
        <w:t xml:space="preserve">, власником яких є </w:t>
      </w:r>
      <w:r w:rsidR="004D6842">
        <w:rPr>
          <w:szCs w:val="28"/>
        </w:rPr>
        <w:t>…</w:t>
      </w:r>
      <w:r w:rsidR="00CE4BF0">
        <w:rPr>
          <w:szCs w:val="28"/>
        </w:rPr>
        <w:t>.</w:t>
      </w:r>
    </w:p>
    <w:p w:rsidR="00F91F22" w:rsidRDefault="00CE4BF0" w:rsidP="00F91F22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</w:t>
      </w:r>
      <w:r w:rsidR="000C0F26">
        <w:rPr>
          <w:b/>
          <w:szCs w:val="28"/>
        </w:rPr>
        <w:t xml:space="preserve">        2</w:t>
      </w:r>
      <w:r w:rsidR="00F91F22" w:rsidRPr="00676F27">
        <w:rPr>
          <w:b/>
          <w:szCs w:val="28"/>
        </w:rPr>
        <w:t>.</w:t>
      </w:r>
      <w:r w:rsidR="00F91F22">
        <w:rPr>
          <w:b/>
          <w:szCs w:val="28"/>
        </w:rPr>
        <w:t>2</w:t>
      </w:r>
      <w:r w:rsidR="00F91F22" w:rsidRPr="00676F27">
        <w:rPr>
          <w:b/>
          <w:szCs w:val="28"/>
        </w:rPr>
        <w:t>. Вул.</w:t>
      </w:r>
      <w:r w:rsidR="00F91F22" w:rsidRPr="006F59DB">
        <w:rPr>
          <w:b/>
        </w:rPr>
        <w:t xml:space="preserve"> </w:t>
      </w:r>
      <w:r w:rsidR="005D3E5B">
        <w:rPr>
          <w:b/>
        </w:rPr>
        <w:t>Герцаївська,6</w:t>
      </w:r>
      <w:r w:rsidR="00F91F22">
        <w:rPr>
          <w:b/>
        </w:rPr>
        <w:t xml:space="preserve">-Б </w:t>
      </w:r>
      <w:r w:rsidR="00F91F22" w:rsidRPr="00676F27">
        <w:rPr>
          <w:b/>
          <w:szCs w:val="28"/>
        </w:rPr>
        <w:t>–</w:t>
      </w:r>
      <w:r w:rsidR="00F91F22" w:rsidRPr="00676F27">
        <w:rPr>
          <w:szCs w:val="28"/>
        </w:rPr>
        <w:t xml:space="preserve"> житловому будинку літ.</w:t>
      </w:r>
      <w:r w:rsidR="005D3E5B" w:rsidRPr="004D6842">
        <w:rPr>
          <w:szCs w:val="28"/>
        </w:rPr>
        <w:t>А</w:t>
      </w:r>
      <w:r w:rsidR="00F91F22" w:rsidRPr="00676F27">
        <w:rPr>
          <w:szCs w:val="28"/>
        </w:rPr>
        <w:t xml:space="preserve"> загальною площею </w:t>
      </w:r>
      <w:r w:rsidR="004D6842">
        <w:rPr>
          <w:szCs w:val="28"/>
        </w:rPr>
        <w:t>…</w:t>
      </w:r>
      <w:r w:rsidR="00F91F22">
        <w:rPr>
          <w:szCs w:val="28"/>
        </w:rPr>
        <w:t xml:space="preserve"> </w:t>
      </w:r>
      <w:r w:rsidR="00F91F22" w:rsidRPr="00676F27">
        <w:rPr>
          <w:szCs w:val="28"/>
        </w:rPr>
        <w:t xml:space="preserve">кв.м, в тому числі </w:t>
      </w:r>
      <w:r w:rsidR="004D6842">
        <w:rPr>
          <w:szCs w:val="28"/>
        </w:rPr>
        <w:t>…</w:t>
      </w:r>
      <w:r w:rsidR="00F91F22">
        <w:rPr>
          <w:szCs w:val="28"/>
        </w:rPr>
        <w:t xml:space="preserve"> </w:t>
      </w:r>
      <w:r w:rsidR="00F91F22" w:rsidRPr="00676F27">
        <w:rPr>
          <w:szCs w:val="28"/>
        </w:rPr>
        <w:t>житлов</w:t>
      </w:r>
      <w:r w:rsidR="005D3E5B" w:rsidRPr="005D3E5B">
        <w:rPr>
          <w:szCs w:val="28"/>
        </w:rPr>
        <w:t>і</w:t>
      </w:r>
      <w:r w:rsidR="00F91F22" w:rsidRPr="00676F27">
        <w:rPr>
          <w:szCs w:val="28"/>
        </w:rPr>
        <w:t xml:space="preserve"> кімнат</w:t>
      </w:r>
      <w:r w:rsidR="005D3E5B">
        <w:rPr>
          <w:szCs w:val="28"/>
        </w:rPr>
        <w:t>и</w:t>
      </w:r>
      <w:r w:rsidR="00F91F22" w:rsidRPr="00676F27">
        <w:rPr>
          <w:szCs w:val="28"/>
        </w:rPr>
        <w:t xml:space="preserve"> площею </w:t>
      </w:r>
      <w:r w:rsidR="004D6842">
        <w:rPr>
          <w:szCs w:val="28"/>
        </w:rPr>
        <w:t>…</w:t>
      </w:r>
      <w:r w:rsidR="00F91F22" w:rsidRPr="00676F27">
        <w:rPr>
          <w:szCs w:val="28"/>
        </w:rPr>
        <w:t xml:space="preserve"> кв.м</w:t>
      </w:r>
      <w:r w:rsidR="00F91F22">
        <w:rPr>
          <w:szCs w:val="28"/>
        </w:rPr>
        <w:t xml:space="preserve">, </w:t>
      </w:r>
      <w:r>
        <w:rPr>
          <w:szCs w:val="28"/>
        </w:rPr>
        <w:t>гаражу літ.Б, вбиральні літ.В, літній кухні літ.Г, огорожі № 2</w:t>
      </w:r>
      <w:r w:rsidR="00F91F22" w:rsidRPr="00676F27">
        <w:rPr>
          <w:szCs w:val="28"/>
        </w:rPr>
        <w:t xml:space="preserve"> та  земельній ділянці площею </w:t>
      </w:r>
      <w:r w:rsidR="004D6842">
        <w:rPr>
          <w:szCs w:val="28"/>
        </w:rPr>
        <w:t>…</w:t>
      </w:r>
      <w:r w:rsidR="00F91F22">
        <w:rPr>
          <w:szCs w:val="28"/>
        </w:rPr>
        <w:t xml:space="preserve"> га (кадастровий номер </w:t>
      </w:r>
      <w:r w:rsidR="004D6842">
        <w:rPr>
          <w:szCs w:val="28"/>
        </w:rPr>
        <w:t>…</w:t>
      </w:r>
      <w:r w:rsidR="00F91F22" w:rsidRPr="00676F27">
        <w:rPr>
          <w:szCs w:val="28"/>
        </w:rPr>
        <w:t xml:space="preserve">), </w:t>
      </w:r>
      <w:r w:rsidR="00F91F22">
        <w:rPr>
          <w:szCs w:val="28"/>
        </w:rPr>
        <w:t xml:space="preserve">власником яких є </w:t>
      </w:r>
      <w:r w:rsidR="004D6842">
        <w:rPr>
          <w:szCs w:val="28"/>
        </w:rPr>
        <w:t>…</w:t>
      </w:r>
    </w:p>
    <w:p w:rsidR="00F91F22" w:rsidRPr="00676F27" w:rsidRDefault="00F91F22" w:rsidP="00F91F22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>витяг</w:t>
      </w:r>
      <w:r w:rsidR="00CE4BF0">
        <w:rPr>
          <w:szCs w:val="28"/>
        </w:rPr>
        <w:t>и</w:t>
      </w:r>
      <w:r>
        <w:rPr>
          <w:szCs w:val="28"/>
        </w:rPr>
        <w:t xml:space="preserve"> з Державного реєстру речових прав на нерухоме майно від </w:t>
      </w:r>
      <w:r w:rsidR="004D6842">
        <w:rPr>
          <w:szCs w:val="28"/>
        </w:rPr>
        <w:t>…</w:t>
      </w:r>
      <w:r>
        <w:rPr>
          <w:szCs w:val="28"/>
        </w:rPr>
        <w:t>. індексн</w:t>
      </w:r>
      <w:r w:rsidR="00CE4BF0">
        <w:rPr>
          <w:szCs w:val="28"/>
        </w:rPr>
        <w:t xml:space="preserve">і </w:t>
      </w:r>
      <w:r>
        <w:rPr>
          <w:szCs w:val="28"/>
        </w:rPr>
        <w:t xml:space="preserve">номери : </w:t>
      </w:r>
      <w:r w:rsidR="004D6842">
        <w:rPr>
          <w:szCs w:val="28"/>
        </w:rPr>
        <w:t>…</w:t>
      </w:r>
      <w:r w:rsidR="00CE4BF0">
        <w:rPr>
          <w:szCs w:val="28"/>
        </w:rPr>
        <w:t xml:space="preserve">, </w:t>
      </w:r>
      <w:r>
        <w:rPr>
          <w:szCs w:val="28"/>
        </w:rPr>
        <w:t xml:space="preserve">державний акт на право власності на земельну ділянку від </w:t>
      </w:r>
      <w:r w:rsidR="004D6842">
        <w:rPr>
          <w:szCs w:val="28"/>
        </w:rPr>
        <w:t>…</w:t>
      </w:r>
      <w:r w:rsidR="00CE4BF0">
        <w:rPr>
          <w:szCs w:val="28"/>
        </w:rPr>
        <w:t xml:space="preserve">, договори про поділ часток нерухомого майна в натурі від </w:t>
      </w:r>
      <w:r w:rsidR="004D6842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4D6842">
        <w:t>…</w:t>
      </w:r>
      <w:r w:rsidRPr="00676F27">
        <w:t>).</w:t>
      </w:r>
    </w:p>
    <w:p w:rsidR="00162731" w:rsidRDefault="00162731" w:rsidP="00A40AB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948A9" w:rsidRDefault="006948A9" w:rsidP="006948A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 w:rsidRPr="00EA3F95">
        <w:rPr>
          <w:b/>
        </w:rPr>
        <w:t xml:space="preserve"> </w:t>
      </w:r>
      <w:r w:rsidRPr="004D6842">
        <w:rPr>
          <w:b/>
        </w:rPr>
        <w:t>3</w:t>
      </w:r>
      <w:r>
        <w:rPr>
          <w:b/>
        </w:rPr>
        <w:t>.</w:t>
      </w:r>
      <w:r>
        <w:t xml:space="preserve"> У зв’язку із поділом земельної ділянки площею </w:t>
      </w:r>
      <w:r w:rsidR="004D6842">
        <w:t>…</w:t>
      </w:r>
      <w:r>
        <w:t xml:space="preserve"> га на вул.</w:t>
      </w:r>
      <w:r w:rsidR="00D16D84">
        <w:t>Січовій,51</w:t>
      </w:r>
      <w:r>
        <w:t xml:space="preserve">, власником якої є </w:t>
      </w:r>
      <w:r w:rsidR="004D6842">
        <w:t>…</w:t>
      </w:r>
      <w:r>
        <w:t xml:space="preserve">, присвоїти новоутвореним земельним ділянкам поштові адреси: </w:t>
      </w:r>
    </w:p>
    <w:p w:rsidR="006948A9" w:rsidRDefault="006948A9" w:rsidP="006948A9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3.1. Вул.</w:t>
      </w:r>
      <w:r w:rsidR="00D16D84">
        <w:rPr>
          <w:b/>
          <w:szCs w:val="28"/>
        </w:rPr>
        <w:t>Січова,51</w:t>
      </w:r>
      <w:r>
        <w:rPr>
          <w:b/>
          <w:szCs w:val="28"/>
        </w:rPr>
        <w:t xml:space="preserve"> </w:t>
      </w:r>
      <w:r>
        <w:rPr>
          <w:szCs w:val="28"/>
        </w:rPr>
        <w:t xml:space="preserve">- земельній ділянці площею </w:t>
      </w:r>
      <w:r w:rsidR="004D684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4D6842">
        <w:rPr>
          <w:szCs w:val="28"/>
        </w:rPr>
        <w:t>…</w:t>
      </w:r>
      <w:r>
        <w:rPr>
          <w:szCs w:val="28"/>
        </w:rPr>
        <w:t>).</w:t>
      </w:r>
    </w:p>
    <w:p w:rsidR="00D16D84" w:rsidRDefault="00D16D84" w:rsidP="00D16D84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3.2. Вул.Січова,51-А </w:t>
      </w:r>
      <w:r>
        <w:rPr>
          <w:szCs w:val="28"/>
        </w:rPr>
        <w:t xml:space="preserve">- земельній ділянці площею </w:t>
      </w:r>
      <w:r w:rsidR="004D684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4D6842">
        <w:rPr>
          <w:szCs w:val="28"/>
        </w:rPr>
        <w:t>…</w:t>
      </w:r>
      <w:r w:rsidR="00B64E0A">
        <w:rPr>
          <w:szCs w:val="28"/>
        </w:rPr>
        <w:t>)</w:t>
      </w:r>
    </w:p>
    <w:p w:rsidR="006948A9" w:rsidRDefault="006948A9" w:rsidP="006948A9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D16D84">
        <w:rPr>
          <w:szCs w:val="28"/>
        </w:rPr>
        <w:t xml:space="preserve">витяг з Державного реєстру речових прав на нерухоме майно від </w:t>
      </w:r>
      <w:r w:rsidR="004D6842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</w:t>
      </w:r>
      <w:r w:rsidR="00C402FA">
        <w:t xml:space="preserve"> </w:t>
      </w:r>
      <w:r w:rsidR="00D16D84">
        <w:t xml:space="preserve">від </w:t>
      </w:r>
      <w:r w:rsidR="004D6842">
        <w:t>…</w:t>
      </w:r>
      <w:r>
        <w:t>).</w:t>
      </w:r>
    </w:p>
    <w:p w:rsidR="00EE782B" w:rsidRPr="00B81EBA" w:rsidRDefault="006948A9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C402FA">
        <w:rPr>
          <w:b/>
        </w:rPr>
        <w:t xml:space="preserve"> </w:t>
      </w:r>
      <w:r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948A9">
        <w:t xml:space="preserve"> </w:t>
      </w:r>
      <w:r w:rsidR="006948A9">
        <w:rPr>
          <w:b/>
        </w:rPr>
        <w:t>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Pr="00DD38B8" w:rsidRDefault="006948A9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AE43DF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682C7A" w:rsidRDefault="00452A8C" w:rsidP="004D6842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p w:rsidR="00BA0671" w:rsidRDefault="00BA0671" w:rsidP="00682C7A">
      <w:pPr>
        <w:rPr>
          <w:sz w:val="20"/>
          <w:szCs w:val="20"/>
        </w:rPr>
      </w:pPr>
    </w:p>
    <w:sectPr w:rsidR="00BA0671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FC7" w:rsidRDefault="00D04FC7">
      <w:r>
        <w:separator/>
      </w:r>
    </w:p>
  </w:endnote>
  <w:endnote w:type="continuationSeparator" w:id="0">
    <w:p w:rsidR="00D04FC7" w:rsidRDefault="00D0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FC7" w:rsidRDefault="00D04FC7">
      <w:r>
        <w:separator/>
      </w:r>
    </w:p>
  </w:footnote>
  <w:footnote w:type="continuationSeparator" w:id="0">
    <w:p w:rsidR="00D04FC7" w:rsidRDefault="00D04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F66F9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B53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3A0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2FBD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616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0F26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52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968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077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90F"/>
    <w:rsid w:val="00160A95"/>
    <w:rsid w:val="00161359"/>
    <w:rsid w:val="00161969"/>
    <w:rsid w:val="001622B0"/>
    <w:rsid w:val="00162731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392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4AA3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316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BEE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746"/>
    <w:rsid w:val="00286ACA"/>
    <w:rsid w:val="00286CA8"/>
    <w:rsid w:val="0029008A"/>
    <w:rsid w:val="00290EE7"/>
    <w:rsid w:val="00291B1A"/>
    <w:rsid w:val="00291D50"/>
    <w:rsid w:val="00293010"/>
    <w:rsid w:val="00293558"/>
    <w:rsid w:val="00293A0E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690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483"/>
    <w:rsid w:val="002F6901"/>
    <w:rsid w:val="002F6C4F"/>
    <w:rsid w:val="002F74FA"/>
    <w:rsid w:val="002F7905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27FEF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2E0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6AC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1D64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263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74B"/>
    <w:rsid w:val="00387959"/>
    <w:rsid w:val="00387CDB"/>
    <w:rsid w:val="00390B04"/>
    <w:rsid w:val="00391056"/>
    <w:rsid w:val="00391556"/>
    <w:rsid w:val="00391990"/>
    <w:rsid w:val="00391C0A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6F9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3C56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2743"/>
    <w:rsid w:val="003F2E1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6D10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32F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01"/>
    <w:rsid w:val="004644CC"/>
    <w:rsid w:val="00465102"/>
    <w:rsid w:val="00465D3F"/>
    <w:rsid w:val="00465DDA"/>
    <w:rsid w:val="00466490"/>
    <w:rsid w:val="004665FD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465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21F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842"/>
    <w:rsid w:val="004D69B4"/>
    <w:rsid w:val="004D6BEB"/>
    <w:rsid w:val="004D6BEC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993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454E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236"/>
    <w:rsid w:val="0054136D"/>
    <w:rsid w:val="00541550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0C3A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012D"/>
    <w:rsid w:val="005C138E"/>
    <w:rsid w:val="005C15DE"/>
    <w:rsid w:val="005C16F4"/>
    <w:rsid w:val="005C183A"/>
    <w:rsid w:val="005C1CD7"/>
    <w:rsid w:val="005C224D"/>
    <w:rsid w:val="005C268A"/>
    <w:rsid w:val="005C273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58A1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3E5B"/>
    <w:rsid w:val="005D4A07"/>
    <w:rsid w:val="005D5400"/>
    <w:rsid w:val="005D5685"/>
    <w:rsid w:val="005D5F3E"/>
    <w:rsid w:val="005D6226"/>
    <w:rsid w:val="005D66D5"/>
    <w:rsid w:val="005D6934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6243"/>
    <w:rsid w:val="005F70C9"/>
    <w:rsid w:val="005F7294"/>
    <w:rsid w:val="005F7936"/>
    <w:rsid w:val="005F7A84"/>
    <w:rsid w:val="005F7B66"/>
    <w:rsid w:val="005F7F7C"/>
    <w:rsid w:val="006007DD"/>
    <w:rsid w:val="006008AC"/>
    <w:rsid w:val="00600B50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125"/>
    <w:rsid w:val="00635A4F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6B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5B74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388E"/>
    <w:rsid w:val="006940D1"/>
    <w:rsid w:val="006948A9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46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67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8FF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3FA7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6578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6A7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79"/>
    <w:rsid w:val="00707AE8"/>
    <w:rsid w:val="007101E6"/>
    <w:rsid w:val="0071032B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44F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42A"/>
    <w:rsid w:val="007625F1"/>
    <w:rsid w:val="007629F5"/>
    <w:rsid w:val="0076352B"/>
    <w:rsid w:val="0076374D"/>
    <w:rsid w:val="00763CEE"/>
    <w:rsid w:val="00763D92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B05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5E53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558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417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2F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50A"/>
    <w:rsid w:val="007D772C"/>
    <w:rsid w:val="007D7ABA"/>
    <w:rsid w:val="007E034D"/>
    <w:rsid w:val="007E0645"/>
    <w:rsid w:val="007E1580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2BB"/>
    <w:rsid w:val="00883689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66F9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203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1E5B"/>
    <w:rsid w:val="009224DD"/>
    <w:rsid w:val="00922983"/>
    <w:rsid w:val="00922C2F"/>
    <w:rsid w:val="00923359"/>
    <w:rsid w:val="009234F5"/>
    <w:rsid w:val="00923658"/>
    <w:rsid w:val="00923B80"/>
    <w:rsid w:val="00923BAB"/>
    <w:rsid w:val="00923E36"/>
    <w:rsid w:val="00924036"/>
    <w:rsid w:val="00924667"/>
    <w:rsid w:val="00924B22"/>
    <w:rsid w:val="00924DD4"/>
    <w:rsid w:val="00925397"/>
    <w:rsid w:val="0092549E"/>
    <w:rsid w:val="0092599E"/>
    <w:rsid w:val="0092630A"/>
    <w:rsid w:val="009266E2"/>
    <w:rsid w:val="00926AEB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02B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5D2D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3B77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1F5A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1EB"/>
    <w:rsid w:val="00A15489"/>
    <w:rsid w:val="00A1558D"/>
    <w:rsid w:val="00A1563F"/>
    <w:rsid w:val="00A156F5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0AB3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516"/>
    <w:rsid w:val="00A54EF9"/>
    <w:rsid w:val="00A55039"/>
    <w:rsid w:val="00A552CE"/>
    <w:rsid w:val="00A55639"/>
    <w:rsid w:val="00A55664"/>
    <w:rsid w:val="00A558C0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50E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3D67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5D54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64BE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62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625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6FB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4EB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99B"/>
    <w:rsid w:val="00B64BD9"/>
    <w:rsid w:val="00B64E0A"/>
    <w:rsid w:val="00B64F79"/>
    <w:rsid w:val="00B6518D"/>
    <w:rsid w:val="00B65786"/>
    <w:rsid w:val="00B66316"/>
    <w:rsid w:val="00B66679"/>
    <w:rsid w:val="00B66755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1EBA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2431"/>
    <w:rsid w:val="00BA2484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69F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9E7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6901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5D1A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AAD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4B39"/>
    <w:rsid w:val="00C35B93"/>
    <w:rsid w:val="00C35F0A"/>
    <w:rsid w:val="00C36535"/>
    <w:rsid w:val="00C36EC9"/>
    <w:rsid w:val="00C370CD"/>
    <w:rsid w:val="00C375A9"/>
    <w:rsid w:val="00C402FA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296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5F19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26"/>
    <w:rsid w:val="00C81296"/>
    <w:rsid w:val="00C8129B"/>
    <w:rsid w:val="00C813DF"/>
    <w:rsid w:val="00C81512"/>
    <w:rsid w:val="00C81DD1"/>
    <w:rsid w:val="00C821FB"/>
    <w:rsid w:val="00C822CC"/>
    <w:rsid w:val="00C824CE"/>
    <w:rsid w:val="00C82637"/>
    <w:rsid w:val="00C82793"/>
    <w:rsid w:val="00C827B5"/>
    <w:rsid w:val="00C8282A"/>
    <w:rsid w:val="00C8286B"/>
    <w:rsid w:val="00C829AD"/>
    <w:rsid w:val="00C834B3"/>
    <w:rsid w:val="00C83A28"/>
    <w:rsid w:val="00C83EC4"/>
    <w:rsid w:val="00C84B79"/>
    <w:rsid w:val="00C8559B"/>
    <w:rsid w:val="00C85CDA"/>
    <w:rsid w:val="00C85D72"/>
    <w:rsid w:val="00C85DAB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69A9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29FB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6EB6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363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5B2"/>
    <w:rsid w:val="00CE4BF0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4FC7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6D84"/>
    <w:rsid w:val="00D172BD"/>
    <w:rsid w:val="00D1774A"/>
    <w:rsid w:val="00D1790A"/>
    <w:rsid w:val="00D17A6D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D2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1F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9F3"/>
    <w:rsid w:val="00E04C7A"/>
    <w:rsid w:val="00E05112"/>
    <w:rsid w:val="00E054AE"/>
    <w:rsid w:val="00E061AB"/>
    <w:rsid w:val="00E067B2"/>
    <w:rsid w:val="00E06F57"/>
    <w:rsid w:val="00E0727C"/>
    <w:rsid w:val="00E100E9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67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05E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56F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03"/>
    <w:rsid w:val="00E65C4E"/>
    <w:rsid w:val="00E674C2"/>
    <w:rsid w:val="00E67E83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488"/>
    <w:rsid w:val="00EA37C7"/>
    <w:rsid w:val="00EA3BC7"/>
    <w:rsid w:val="00EA3EBE"/>
    <w:rsid w:val="00EA3F95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2FAE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2B"/>
    <w:rsid w:val="00F00389"/>
    <w:rsid w:val="00F005ED"/>
    <w:rsid w:val="00F01598"/>
    <w:rsid w:val="00F016EB"/>
    <w:rsid w:val="00F02BEF"/>
    <w:rsid w:val="00F02E2A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107C"/>
    <w:rsid w:val="00F41257"/>
    <w:rsid w:val="00F420CD"/>
    <w:rsid w:val="00F427DA"/>
    <w:rsid w:val="00F42A7E"/>
    <w:rsid w:val="00F42DFE"/>
    <w:rsid w:val="00F42F08"/>
    <w:rsid w:val="00F42F5D"/>
    <w:rsid w:val="00F4374D"/>
    <w:rsid w:val="00F437D3"/>
    <w:rsid w:val="00F43F14"/>
    <w:rsid w:val="00F4413B"/>
    <w:rsid w:val="00F445A0"/>
    <w:rsid w:val="00F44E45"/>
    <w:rsid w:val="00F45132"/>
    <w:rsid w:val="00F452D5"/>
    <w:rsid w:val="00F45427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3BD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22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1E6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198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49E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897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338C00-28BB-4EED-8B82-372BB4FC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9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2020-11-02T09:11:00Z</cp:lastPrinted>
  <dcterms:created xsi:type="dcterms:W3CDTF">2020-12-02T10:03:00Z</dcterms:created>
  <dcterms:modified xsi:type="dcterms:W3CDTF">2020-12-02T10:03:00Z</dcterms:modified>
</cp:coreProperties>
</file>