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41A" w:rsidRDefault="00F5741A" w:rsidP="00F5741A">
      <w:pPr>
        <w:spacing w:line="240" w:lineRule="auto"/>
        <w:ind w:left="142" w:right="-398" w:firstLine="6095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>Додаток 2</w:t>
      </w:r>
    </w:p>
    <w:p w:rsidR="00F5741A" w:rsidRDefault="00F5741A" w:rsidP="00F5741A">
      <w:pPr>
        <w:spacing w:line="240" w:lineRule="auto"/>
        <w:ind w:left="142" w:right="-398" w:firstLine="6095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до рішення виконавчого</w:t>
      </w:r>
    </w:p>
    <w:p w:rsidR="00F5741A" w:rsidRDefault="00F5741A" w:rsidP="00F5741A">
      <w:pPr>
        <w:spacing w:line="240" w:lineRule="auto"/>
        <w:ind w:left="142" w:right="-398" w:firstLine="6095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комітету міської ради</w:t>
      </w:r>
    </w:p>
    <w:p w:rsidR="00F5741A" w:rsidRPr="004E5B97" w:rsidRDefault="004E5B97" w:rsidP="00F5741A">
      <w:pPr>
        <w:spacing w:line="240" w:lineRule="auto"/>
        <w:ind w:left="142" w:right="-398" w:firstLine="6095"/>
        <w:rPr>
          <w:b/>
          <w:color w:val="000000"/>
          <w:sz w:val="28"/>
          <w:szCs w:val="28"/>
          <w:u w:val="single"/>
        </w:rPr>
      </w:pPr>
      <w:r w:rsidRPr="004E5B97">
        <w:rPr>
          <w:b/>
          <w:color w:val="000000"/>
          <w:sz w:val="28"/>
          <w:szCs w:val="28"/>
          <w:u w:val="single"/>
        </w:rPr>
        <w:t>27.10.2020</w:t>
      </w:r>
      <w:r>
        <w:rPr>
          <w:b/>
          <w:color w:val="000000"/>
          <w:sz w:val="28"/>
          <w:szCs w:val="28"/>
        </w:rPr>
        <w:t xml:space="preserve"> </w:t>
      </w:r>
      <w:r w:rsidR="00F5741A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</w:rPr>
        <w:t xml:space="preserve"> </w:t>
      </w:r>
      <w:r w:rsidRPr="004E5B97">
        <w:rPr>
          <w:b/>
          <w:color w:val="000000"/>
          <w:sz w:val="28"/>
          <w:szCs w:val="28"/>
          <w:u w:val="single"/>
        </w:rPr>
        <w:t>513/24</w:t>
      </w:r>
    </w:p>
    <w:p w:rsidR="00F5741A" w:rsidRDefault="00F5741A" w:rsidP="00F5741A">
      <w:pPr>
        <w:spacing w:line="240" w:lineRule="auto"/>
        <w:ind w:left="142" w:right="-398" w:firstLine="6095"/>
        <w:jc w:val="right"/>
        <w:rPr>
          <w:b/>
          <w:color w:val="000000"/>
          <w:sz w:val="28"/>
          <w:szCs w:val="28"/>
        </w:rPr>
      </w:pPr>
    </w:p>
    <w:p w:rsidR="00F5741A" w:rsidRDefault="00F5741A" w:rsidP="00F5741A">
      <w:pPr>
        <w:spacing w:line="240" w:lineRule="auto"/>
        <w:ind w:left="142" w:right="-398" w:firstLine="6095"/>
        <w:jc w:val="right"/>
        <w:rPr>
          <w:b/>
          <w:color w:val="000000"/>
          <w:sz w:val="28"/>
          <w:szCs w:val="28"/>
        </w:rPr>
      </w:pPr>
    </w:p>
    <w:p w:rsidR="00F5741A" w:rsidRDefault="00F5741A" w:rsidP="00F5741A">
      <w:pPr>
        <w:spacing w:line="240" w:lineRule="auto"/>
        <w:ind w:left="142" w:right="-398" w:firstLine="6095"/>
        <w:jc w:val="right"/>
        <w:rPr>
          <w:b/>
          <w:color w:val="000000"/>
          <w:sz w:val="28"/>
          <w:szCs w:val="28"/>
        </w:rPr>
      </w:pPr>
    </w:p>
    <w:p w:rsidR="00B968D7" w:rsidRPr="00723D63" w:rsidRDefault="005F568E" w:rsidP="00F5741A">
      <w:pPr>
        <w:spacing w:line="240" w:lineRule="auto"/>
        <w:ind w:left="142" w:right="-398" w:firstLine="6095"/>
        <w:jc w:val="right"/>
        <w:rPr>
          <w:color w:val="000000"/>
          <w:sz w:val="28"/>
          <w:szCs w:val="28"/>
        </w:rPr>
      </w:pPr>
      <w:r w:rsidRPr="00D7556F">
        <w:rPr>
          <w:b/>
          <w:color w:val="000000"/>
          <w:sz w:val="28"/>
          <w:szCs w:val="28"/>
        </w:rPr>
        <w:t xml:space="preserve">    </w:t>
      </w:r>
      <w:r w:rsidR="00AE7636" w:rsidRPr="00D7556F">
        <w:rPr>
          <w:b/>
          <w:color w:val="000000"/>
          <w:sz w:val="28"/>
          <w:szCs w:val="28"/>
        </w:rPr>
        <w:t xml:space="preserve">   </w:t>
      </w:r>
      <w:r w:rsidR="00DA4592" w:rsidRPr="00D7556F">
        <w:rPr>
          <w:b/>
          <w:color w:val="000000"/>
          <w:sz w:val="28"/>
          <w:szCs w:val="28"/>
        </w:rPr>
        <w:t xml:space="preserve">                       </w:t>
      </w:r>
      <w:r w:rsidR="00070BFE" w:rsidRPr="00D7556F">
        <w:rPr>
          <w:b/>
          <w:color w:val="000000"/>
          <w:sz w:val="28"/>
          <w:szCs w:val="28"/>
        </w:rPr>
        <w:t xml:space="preserve">            </w:t>
      </w:r>
      <w:r w:rsidR="00F5741A">
        <w:rPr>
          <w:b/>
          <w:color w:val="000000"/>
          <w:sz w:val="28"/>
          <w:szCs w:val="28"/>
        </w:rPr>
        <w:t xml:space="preserve">                               </w:t>
      </w:r>
      <w:r w:rsidR="00C616F4" w:rsidRPr="00D7556F">
        <w:rPr>
          <w:b/>
          <w:color w:val="000000"/>
          <w:sz w:val="28"/>
          <w:szCs w:val="28"/>
        </w:rPr>
        <w:t xml:space="preserve"> </w:t>
      </w:r>
    </w:p>
    <w:p w:rsidR="00AA1855" w:rsidRPr="00723D63" w:rsidRDefault="00AA1855" w:rsidP="00C239E9">
      <w:pPr>
        <w:spacing w:line="240" w:lineRule="auto"/>
        <w:ind w:left="42" w:right="-13" w:hanging="14"/>
        <w:jc w:val="center"/>
        <w:rPr>
          <w:b/>
          <w:color w:val="000000"/>
          <w:sz w:val="28"/>
          <w:szCs w:val="28"/>
        </w:rPr>
      </w:pPr>
      <w:r w:rsidRPr="00723D63">
        <w:rPr>
          <w:b/>
          <w:color w:val="000000"/>
          <w:sz w:val="28"/>
          <w:szCs w:val="28"/>
        </w:rPr>
        <w:t>ПОЛОЖЕННЯ</w:t>
      </w:r>
    </w:p>
    <w:p w:rsidR="004D0373" w:rsidRPr="00723D63" w:rsidRDefault="00163392" w:rsidP="00F57EAA">
      <w:pPr>
        <w:spacing w:line="240" w:lineRule="auto"/>
        <w:ind w:left="42" w:right="-13" w:hanging="14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</w:t>
      </w:r>
      <w:r w:rsidR="00AA1855" w:rsidRPr="00723D63">
        <w:rPr>
          <w:b/>
          <w:color w:val="000000"/>
          <w:sz w:val="28"/>
          <w:szCs w:val="28"/>
        </w:rPr>
        <w:t>ро</w:t>
      </w:r>
      <w:r w:rsidR="00035E56">
        <w:rPr>
          <w:b/>
          <w:color w:val="000000"/>
          <w:sz w:val="28"/>
          <w:szCs w:val="28"/>
        </w:rPr>
        <w:t xml:space="preserve"> збірний пункт евакуації (</w:t>
      </w:r>
      <w:r w:rsidR="00A05D70">
        <w:rPr>
          <w:b/>
          <w:color w:val="000000"/>
          <w:sz w:val="28"/>
          <w:szCs w:val="28"/>
        </w:rPr>
        <w:t xml:space="preserve">пункт </w:t>
      </w:r>
      <w:r w:rsidR="00035E56">
        <w:rPr>
          <w:b/>
          <w:color w:val="000000"/>
          <w:sz w:val="28"/>
          <w:szCs w:val="28"/>
        </w:rPr>
        <w:t xml:space="preserve">розміщення) </w:t>
      </w:r>
    </w:p>
    <w:p w:rsidR="00B06620" w:rsidRDefault="00B06620" w:rsidP="00D7556F">
      <w:pPr>
        <w:spacing w:line="240" w:lineRule="auto"/>
        <w:ind w:left="142" w:hanging="142"/>
        <w:jc w:val="center"/>
        <w:rPr>
          <w:b/>
          <w:color w:val="000000"/>
          <w:sz w:val="28"/>
          <w:szCs w:val="28"/>
        </w:rPr>
      </w:pPr>
    </w:p>
    <w:p w:rsidR="00005A0A" w:rsidRPr="005C415F" w:rsidRDefault="00F60D6E" w:rsidP="00D7556F">
      <w:pPr>
        <w:spacing w:line="240" w:lineRule="auto"/>
        <w:ind w:left="142" w:hanging="142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773046">
        <w:rPr>
          <w:b/>
          <w:color w:val="000000"/>
          <w:sz w:val="28"/>
          <w:szCs w:val="28"/>
        </w:rPr>
        <w:t>.Загальні положення</w:t>
      </w:r>
      <w:r w:rsidRPr="005C415F">
        <w:rPr>
          <w:b/>
          <w:color w:val="000000"/>
          <w:sz w:val="28"/>
          <w:szCs w:val="28"/>
        </w:rPr>
        <w:t>:</w:t>
      </w:r>
    </w:p>
    <w:p w:rsidR="00F60D6E" w:rsidRDefault="006B2020" w:rsidP="00612603">
      <w:pPr>
        <w:tabs>
          <w:tab w:val="left" w:pos="9600"/>
        </w:tabs>
        <w:spacing w:line="240" w:lineRule="auto"/>
        <w:ind w:left="142" w:right="-13" w:hanging="142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F5079C" w:rsidRPr="00723D63">
        <w:rPr>
          <w:b/>
          <w:color w:val="000000"/>
          <w:sz w:val="28"/>
          <w:szCs w:val="28"/>
        </w:rPr>
        <w:t>1.1.</w:t>
      </w:r>
      <w:r w:rsidR="00773046">
        <w:rPr>
          <w:b/>
          <w:color w:val="000000"/>
          <w:sz w:val="28"/>
          <w:szCs w:val="28"/>
        </w:rPr>
        <w:t xml:space="preserve"> Це положення визначає принцип створення </w:t>
      </w:r>
      <w:r w:rsidR="00773046">
        <w:rPr>
          <w:color w:val="000000"/>
          <w:sz w:val="28"/>
          <w:szCs w:val="28"/>
        </w:rPr>
        <w:t>збірного пункту евакуації</w:t>
      </w:r>
      <w:r w:rsidR="00F5079C" w:rsidRPr="00723D63">
        <w:rPr>
          <w:color w:val="000000"/>
          <w:sz w:val="28"/>
          <w:szCs w:val="28"/>
        </w:rPr>
        <w:t xml:space="preserve"> </w:t>
      </w:r>
      <w:r w:rsidR="00773046">
        <w:rPr>
          <w:color w:val="000000"/>
          <w:sz w:val="28"/>
          <w:szCs w:val="28"/>
        </w:rPr>
        <w:t xml:space="preserve">(далі ЗПЕ), його склад, основні завдання та порядок їх виконання. </w:t>
      </w:r>
    </w:p>
    <w:p w:rsidR="000529FA" w:rsidRDefault="00612603" w:rsidP="00612603">
      <w:pPr>
        <w:spacing w:line="240" w:lineRule="auto"/>
        <w:ind w:left="142" w:hanging="142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005A0A" w:rsidRPr="00723D63">
        <w:rPr>
          <w:b/>
          <w:color w:val="000000"/>
          <w:sz w:val="28"/>
          <w:szCs w:val="28"/>
        </w:rPr>
        <w:t>1.2.</w:t>
      </w:r>
      <w:r w:rsidR="00005A0A" w:rsidRPr="00723D63">
        <w:rPr>
          <w:color w:val="000000"/>
          <w:sz w:val="28"/>
          <w:szCs w:val="28"/>
        </w:rPr>
        <w:t xml:space="preserve"> </w:t>
      </w:r>
      <w:r w:rsidR="00773046">
        <w:rPr>
          <w:color w:val="000000"/>
          <w:sz w:val="28"/>
          <w:szCs w:val="28"/>
        </w:rPr>
        <w:t>Поняття</w:t>
      </w:r>
      <w:r w:rsidR="00D33F72">
        <w:rPr>
          <w:color w:val="000000"/>
          <w:sz w:val="28"/>
          <w:szCs w:val="28"/>
        </w:rPr>
        <w:t>,</w:t>
      </w:r>
      <w:r w:rsidR="00773046">
        <w:rPr>
          <w:color w:val="000000"/>
          <w:sz w:val="28"/>
          <w:szCs w:val="28"/>
        </w:rPr>
        <w:t xml:space="preserve"> що вживаються у Положенні про ЗПЕ, мають такі значення:</w:t>
      </w:r>
    </w:p>
    <w:p w:rsidR="00856AAC" w:rsidRDefault="00612603" w:rsidP="00612603">
      <w:pPr>
        <w:tabs>
          <w:tab w:val="left" w:pos="426"/>
        </w:tabs>
        <w:spacing w:line="240" w:lineRule="auto"/>
        <w:ind w:left="142" w:right="-13" w:hanging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773046">
        <w:rPr>
          <w:color w:val="000000"/>
          <w:sz w:val="28"/>
          <w:szCs w:val="28"/>
        </w:rPr>
        <w:t xml:space="preserve"> - </w:t>
      </w:r>
      <w:r w:rsidR="00773046" w:rsidRPr="00726AEF">
        <w:rPr>
          <w:b/>
          <w:color w:val="000000"/>
          <w:sz w:val="28"/>
          <w:szCs w:val="28"/>
        </w:rPr>
        <w:t>евакуація</w:t>
      </w:r>
      <w:r w:rsidR="00773046">
        <w:rPr>
          <w:color w:val="000000"/>
          <w:sz w:val="28"/>
          <w:szCs w:val="28"/>
        </w:rPr>
        <w:t xml:space="preserve"> – комплекс заходів щодо орга</w:t>
      </w:r>
      <w:r w:rsidR="00856AAC">
        <w:rPr>
          <w:color w:val="000000"/>
          <w:sz w:val="28"/>
          <w:szCs w:val="28"/>
        </w:rPr>
        <w:t>нізованого вивезення (виведення)</w:t>
      </w:r>
    </w:p>
    <w:p w:rsidR="00856AAC" w:rsidRDefault="00D33F72" w:rsidP="00612603">
      <w:pPr>
        <w:tabs>
          <w:tab w:val="left" w:pos="426"/>
        </w:tabs>
        <w:spacing w:line="240" w:lineRule="auto"/>
        <w:ind w:left="142" w:right="-13" w:hanging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н</w:t>
      </w:r>
      <w:r w:rsidR="00856AAC">
        <w:rPr>
          <w:color w:val="000000"/>
          <w:sz w:val="28"/>
          <w:szCs w:val="28"/>
        </w:rPr>
        <w:t>аселення з  районів (місць), зон можливого впливу наслідків надзвичайних ситуацій  і розміщення його в безпечних районах (місцях) у разі виникнення безпосередньої загрози життю та заподіяння шкоди здоров</w:t>
      </w:r>
      <w:r w:rsidR="004210F3">
        <w:rPr>
          <w:color w:val="000000"/>
          <w:sz w:val="28"/>
          <w:szCs w:val="28"/>
        </w:rPr>
        <w:t>’</w:t>
      </w:r>
      <w:r w:rsidR="00856AAC">
        <w:rPr>
          <w:color w:val="000000"/>
          <w:sz w:val="28"/>
          <w:szCs w:val="28"/>
        </w:rPr>
        <w:t>ю людей;</w:t>
      </w:r>
    </w:p>
    <w:p w:rsidR="00716B0C" w:rsidRDefault="006733E3" w:rsidP="006733E3">
      <w:pPr>
        <w:tabs>
          <w:tab w:val="left" w:pos="426"/>
        </w:tabs>
        <w:spacing w:line="240" w:lineRule="auto"/>
        <w:ind w:left="142" w:right="-13" w:hanging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716B0C">
        <w:rPr>
          <w:color w:val="000000"/>
          <w:sz w:val="28"/>
          <w:szCs w:val="28"/>
        </w:rPr>
        <w:t xml:space="preserve"> </w:t>
      </w:r>
      <w:r w:rsidR="00716B0C" w:rsidRPr="004210F3">
        <w:rPr>
          <w:color w:val="000000"/>
          <w:sz w:val="28"/>
          <w:szCs w:val="28"/>
        </w:rPr>
        <w:t>-</w:t>
      </w:r>
      <w:r w:rsidR="00716B0C" w:rsidRPr="004210F3">
        <w:rPr>
          <w:b/>
          <w:color w:val="000000"/>
          <w:sz w:val="28"/>
          <w:szCs w:val="28"/>
        </w:rPr>
        <w:t xml:space="preserve"> </w:t>
      </w:r>
      <w:r w:rsidR="00716B0C" w:rsidRPr="00716B0C">
        <w:rPr>
          <w:b/>
          <w:color w:val="000000"/>
          <w:sz w:val="28"/>
          <w:szCs w:val="28"/>
        </w:rPr>
        <w:t>часткова евакуація</w:t>
      </w:r>
      <w:r w:rsidR="00716B0C">
        <w:rPr>
          <w:color w:val="000000"/>
          <w:sz w:val="28"/>
          <w:szCs w:val="28"/>
        </w:rPr>
        <w:t xml:space="preserve"> – комплекс заходів, що здійснюється для захисту окремих категорій населення у разі виникнення надзвичайної ситуації. Часткова евакуація проводиться завчасно для визначення категорій населення: студентів, учнів, інтернів, вихованців дитячих будинків, пенсіонерів та інвалідів, які утримуються у будинках для осіб похилого віку, разом з викладачами та вихователями, обслуговуючим персоналом і членами їх сімей, а також хворих разом з лікувальними закладами та їх персоналом; </w:t>
      </w:r>
    </w:p>
    <w:p w:rsidR="00716B0C" w:rsidRDefault="006733E3" w:rsidP="00612603">
      <w:pPr>
        <w:tabs>
          <w:tab w:val="left" w:pos="426"/>
        </w:tabs>
        <w:spacing w:line="240" w:lineRule="auto"/>
        <w:ind w:left="142" w:right="-13" w:hanging="142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</w:t>
      </w:r>
      <w:r w:rsidR="00716B0C">
        <w:rPr>
          <w:b/>
          <w:color w:val="000000"/>
          <w:sz w:val="28"/>
          <w:szCs w:val="28"/>
        </w:rPr>
        <w:t xml:space="preserve"> </w:t>
      </w:r>
      <w:r w:rsidR="00716B0C" w:rsidRPr="004210F3">
        <w:rPr>
          <w:color w:val="000000"/>
          <w:sz w:val="28"/>
          <w:szCs w:val="28"/>
        </w:rPr>
        <w:t>-</w:t>
      </w:r>
      <w:r w:rsidR="00716B0C" w:rsidRPr="004210F3">
        <w:rPr>
          <w:b/>
          <w:color w:val="000000"/>
          <w:sz w:val="28"/>
          <w:szCs w:val="28"/>
        </w:rPr>
        <w:t xml:space="preserve"> безпечний район</w:t>
      </w:r>
      <w:r w:rsidR="00716B0C">
        <w:rPr>
          <w:color w:val="000000"/>
          <w:sz w:val="28"/>
          <w:szCs w:val="28"/>
        </w:rPr>
        <w:t xml:space="preserve"> – придатний для життєдіяльності район</w:t>
      </w:r>
      <w:r w:rsidR="004210F3">
        <w:rPr>
          <w:color w:val="000000"/>
          <w:sz w:val="28"/>
          <w:szCs w:val="28"/>
        </w:rPr>
        <w:t xml:space="preserve"> розміщення евакуйованого населення, який визначається рішенням відповідного місцевого самоврядування за межами зон можливого ураження, хімічного зараження, катастрофічного затоплення , масових торф’яних і лісових пожеж, а також небезпечного радіаційного забруднення;</w:t>
      </w:r>
    </w:p>
    <w:p w:rsidR="004210F3" w:rsidRDefault="00612603" w:rsidP="006733E3">
      <w:pPr>
        <w:tabs>
          <w:tab w:val="left" w:pos="567"/>
        </w:tabs>
        <w:spacing w:line="240" w:lineRule="auto"/>
        <w:ind w:left="142" w:hanging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4210F3" w:rsidRPr="004210F3">
        <w:rPr>
          <w:b/>
          <w:color w:val="000000"/>
          <w:sz w:val="28"/>
          <w:szCs w:val="28"/>
        </w:rPr>
        <w:t xml:space="preserve"> </w:t>
      </w:r>
      <w:r w:rsidR="004210F3">
        <w:rPr>
          <w:color w:val="000000"/>
          <w:sz w:val="28"/>
          <w:szCs w:val="28"/>
        </w:rPr>
        <w:t xml:space="preserve">- </w:t>
      </w:r>
      <w:r w:rsidR="004210F3" w:rsidRPr="00D02DE2">
        <w:rPr>
          <w:b/>
          <w:color w:val="000000"/>
          <w:sz w:val="28"/>
          <w:szCs w:val="28"/>
        </w:rPr>
        <w:t>евакуаційні органи</w:t>
      </w:r>
      <w:r w:rsidR="004210F3">
        <w:rPr>
          <w:color w:val="000000"/>
          <w:sz w:val="28"/>
          <w:szCs w:val="28"/>
        </w:rPr>
        <w:t xml:space="preserve"> – підрозділи управління процесом  евакуації, які призначаються рішенням виконавчого комітету міської ради для планування, підготовки, організації та проведення евакуації населення, а також для приймання і розміщення евакуйованого населення.</w:t>
      </w:r>
    </w:p>
    <w:p w:rsidR="004210F3" w:rsidRDefault="004210F3" w:rsidP="004210F3">
      <w:pPr>
        <w:spacing w:line="240" w:lineRule="auto"/>
        <w:ind w:left="142" w:hanging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Збірний пункт евакуації – є евакуаційним органом, який призначений для збору та реєстрації населення, яке підлягає евакуації, розподілу за автоколонами, пішими колонами, а також забезпечення своєчасного відправлення населення на станції (пункти посадки) та вихідні пункти руху пішим порядком.</w:t>
      </w:r>
    </w:p>
    <w:p w:rsidR="004210F3" w:rsidRDefault="004210F3" w:rsidP="004210F3">
      <w:pPr>
        <w:spacing w:line="240" w:lineRule="auto"/>
        <w:ind w:left="142" w:hanging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ЗПЕ підпорядковується керівнику міської ланки територіальної підсистеми ЄДС ЦЗ, голові комісії з питань евакуації, виконавчому комітету міської ради.</w:t>
      </w:r>
    </w:p>
    <w:p w:rsidR="004210F3" w:rsidRPr="00612603" w:rsidRDefault="004210F3" w:rsidP="004210F3">
      <w:pPr>
        <w:spacing w:line="240" w:lineRule="auto"/>
        <w:ind w:left="142" w:hanging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Персональний склад збірного пункту евакуації визначається начальником ЗПЕ і затверджується головою комісії з питань евакуації міста.</w:t>
      </w:r>
    </w:p>
    <w:p w:rsidR="00612603" w:rsidRDefault="00612603" w:rsidP="00612603">
      <w:pPr>
        <w:tabs>
          <w:tab w:val="left" w:pos="426"/>
        </w:tabs>
        <w:spacing w:line="240" w:lineRule="auto"/>
        <w:ind w:left="142" w:right="-13" w:hanging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723D63">
        <w:rPr>
          <w:b/>
          <w:color w:val="000000"/>
          <w:sz w:val="28"/>
          <w:szCs w:val="28"/>
        </w:rPr>
        <w:t>1.3.</w:t>
      </w:r>
      <w:r>
        <w:rPr>
          <w:b/>
          <w:color w:val="000000"/>
          <w:sz w:val="28"/>
          <w:szCs w:val="28"/>
        </w:rPr>
        <w:t xml:space="preserve"> </w:t>
      </w:r>
      <w:r w:rsidRPr="006D4F39">
        <w:rPr>
          <w:color w:val="000000"/>
          <w:sz w:val="28"/>
          <w:szCs w:val="28"/>
        </w:rPr>
        <w:t>До складу адміністрації ЗПЕ входять</w:t>
      </w:r>
      <w:r>
        <w:rPr>
          <w:color w:val="000000"/>
          <w:sz w:val="28"/>
          <w:szCs w:val="28"/>
        </w:rPr>
        <w:t>:</w:t>
      </w:r>
    </w:p>
    <w:p w:rsidR="00D33F72" w:rsidRDefault="00325C8C" w:rsidP="00A05D70">
      <w:pPr>
        <w:tabs>
          <w:tab w:val="left" w:pos="426"/>
        </w:tabs>
        <w:spacing w:line="240" w:lineRule="auto"/>
        <w:ind w:left="142" w:right="-13" w:hanging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612603" w:rsidRPr="00212451">
        <w:rPr>
          <w:b/>
          <w:color w:val="000000"/>
          <w:sz w:val="28"/>
          <w:szCs w:val="28"/>
        </w:rPr>
        <w:t>-</w:t>
      </w:r>
      <w:r w:rsidR="00612603">
        <w:rPr>
          <w:color w:val="000000"/>
          <w:sz w:val="28"/>
          <w:szCs w:val="28"/>
        </w:rPr>
        <w:t xml:space="preserve"> начальник збі</w:t>
      </w:r>
      <w:r w:rsidR="00A05D70">
        <w:rPr>
          <w:color w:val="000000"/>
          <w:sz w:val="28"/>
          <w:szCs w:val="28"/>
        </w:rPr>
        <w:t>рного пункту з питань евакуації;</w:t>
      </w:r>
    </w:p>
    <w:p w:rsidR="00612603" w:rsidRDefault="00D33F72" w:rsidP="00612603">
      <w:pPr>
        <w:tabs>
          <w:tab w:val="left" w:pos="426"/>
        </w:tabs>
        <w:spacing w:line="240" w:lineRule="auto"/>
        <w:ind w:left="142" w:right="-13" w:hanging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325C8C">
        <w:rPr>
          <w:color w:val="000000"/>
          <w:sz w:val="28"/>
          <w:szCs w:val="28"/>
        </w:rPr>
        <w:t xml:space="preserve"> </w:t>
      </w:r>
      <w:r w:rsidR="00612603" w:rsidRPr="00212451">
        <w:rPr>
          <w:b/>
          <w:color w:val="000000"/>
          <w:sz w:val="28"/>
          <w:szCs w:val="28"/>
        </w:rPr>
        <w:t>-</w:t>
      </w:r>
      <w:r w:rsidR="00612603">
        <w:rPr>
          <w:color w:val="000000"/>
          <w:sz w:val="28"/>
          <w:szCs w:val="28"/>
        </w:rPr>
        <w:t xml:space="preserve"> заступник начальника збірного пункту з питань евакуації;</w:t>
      </w:r>
    </w:p>
    <w:p w:rsidR="00A05D70" w:rsidRDefault="00212451" w:rsidP="00612603">
      <w:pPr>
        <w:tabs>
          <w:tab w:val="left" w:pos="426"/>
        </w:tabs>
        <w:spacing w:line="240" w:lineRule="auto"/>
        <w:ind w:left="142" w:right="-13" w:hanging="142"/>
        <w:rPr>
          <w:b/>
          <w:color w:val="000000"/>
          <w:sz w:val="28"/>
          <w:szCs w:val="28"/>
        </w:rPr>
      </w:pPr>
      <w:r w:rsidRPr="00212451">
        <w:rPr>
          <w:b/>
          <w:color w:val="000000"/>
          <w:sz w:val="28"/>
          <w:szCs w:val="28"/>
        </w:rPr>
        <w:t xml:space="preserve"> </w:t>
      </w:r>
    </w:p>
    <w:p w:rsidR="00A05D70" w:rsidRDefault="00A05D70" w:rsidP="00612603">
      <w:pPr>
        <w:tabs>
          <w:tab w:val="left" w:pos="426"/>
        </w:tabs>
        <w:spacing w:line="240" w:lineRule="auto"/>
        <w:ind w:left="142" w:right="-13" w:hanging="142"/>
        <w:rPr>
          <w:b/>
          <w:color w:val="000000"/>
          <w:sz w:val="28"/>
          <w:szCs w:val="28"/>
        </w:rPr>
      </w:pPr>
    </w:p>
    <w:p w:rsidR="00A05D70" w:rsidRDefault="00A05D70" w:rsidP="00612603">
      <w:pPr>
        <w:tabs>
          <w:tab w:val="left" w:pos="426"/>
        </w:tabs>
        <w:spacing w:line="240" w:lineRule="auto"/>
        <w:ind w:left="142" w:right="-13" w:hanging="142"/>
        <w:rPr>
          <w:b/>
          <w:color w:val="000000"/>
          <w:sz w:val="28"/>
          <w:szCs w:val="28"/>
        </w:rPr>
      </w:pPr>
    </w:p>
    <w:p w:rsidR="00A05D70" w:rsidRDefault="00A05D70" w:rsidP="00612603">
      <w:pPr>
        <w:tabs>
          <w:tab w:val="left" w:pos="426"/>
        </w:tabs>
        <w:spacing w:line="240" w:lineRule="auto"/>
        <w:ind w:left="142" w:right="-13" w:hanging="142"/>
        <w:rPr>
          <w:b/>
          <w:color w:val="000000"/>
          <w:sz w:val="28"/>
          <w:szCs w:val="28"/>
        </w:rPr>
      </w:pPr>
    </w:p>
    <w:p w:rsidR="00612603" w:rsidRDefault="00A05D70" w:rsidP="00612603">
      <w:pPr>
        <w:tabs>
          <w:tab w:val="left" w:pos="426"/>
        </w:tabs>
        <w:spacing w:line="240" w:lineRule="auto"/>
        <w:ind w:left="142" w:right="-13" w:hanging="142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325C8C" w:rsidRPr="00212451">
        <w:rPr>
          <w:b/>
          <w:color w:val="000000"/>
          <w:sz w:val="28"/>
          <w:szCs w:val="28"/>
        </w:rPr>
        <w:t xml:space="preserve"> </w:t>
      </w:r>
      <w:r w:rsidR="00612603" w:rsidRPr="00212451">
        <w:rPr>
          <w:b/>
          <w:color w:val="000000"/>
          <w:sz w:val="28"/>
          <w:szCs w:val="28"/>
        </w:rPr>
        <w:t>-</w:t>
      </w:r>
      <w:r w:rsidR="00612603">
        <w:rPr>
          <w:color w:val="000000"/>
          <w:sz w:val="28"/>
          <w:szCs w:val="28"/>
        </w:rPr>
        <w:t xml:space="preserve"> група реєстрації  і обліку (2-8 осіб);</w:t>
      </w:r>
    </w:p>
    <w:p w:rsidR="00612603" w:rsidRDefault="00212451" w:rsidP="00612603">
      <w:pPr>
        <w:tabs>
          <w:tab w:val="left" w:pos="426"/>
        </w:tabs>
        <w:spacing w:line="240" w:lineRule="auto"/>
        <w:ind w:left="142" w:right="-13" w:hanging="142"/>
        <w:rPr>
          <w:color w:val="000000"/>
          <w:sz w:val="28"/>
          <w:szCs w:val="28"/>
        </w:rPr>
      </w:pPr>
      <w:r w:rsidRPr="00212451">
        <w:rPr>
          <w:b/>
          <w:color w:val="000000"/>
          <w:sz w:val="28"/>
          <w:szCs w:val="28"/>
        </w:rPr>
        <w:t xml:space="preserve">  </w:t>
      </w:r>
      <w:r w:rsidR="00612603" w:rsidRPr="00212451">
        <w:rPr>
          <w:b/>
          <w:color w:val="000000"/>
          <w:sz w:val="28"/>
          <w:szCs w:val="28"/>
        </w:rPr>
        <w:t>-</w:t>
      </w:r>
      <w:r w:rsidR="00612603">
        <w:rPr>
          <w:color w:val="000000"/>
          <w:sz w:val="28"/>
          <w:szCs w:val="28"/>
        </w:rPr>
        <w:t xml:space="preserve"> група комплектування колон, та їх відправлення в безпечні райони (2-8 осіб);</w:t>
      </w:r>
    </w:p>
    <w:p w:rsidR="00612603" w:rsidRDefault="00212451" w:rsidP="00612603">
      <w:pPr>
        <w:tabs>
          <w:tab w:val="left" w:pos="426"/>
        </w:tabs>
        <w:spacing w:line="240" w:lineRule="auto"/>
        <w:ind w:left="142" w:right="-13" w:hanging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12603">
        <w:rPr>
          <w:color w:val="000000"/>
          <w:sz w:val="28"/>
          <w:szCs w:val="28"/>
        </w:rPr>
        <w:t xml:space="preserve"> </w:t>
      </w:r>
      <w:r w:rsidR="00612603" w:rsidRPr="00212451">
        <w:rPr>
          <w:b/>
          <w:color w:val="000000"/>
          <w:sz w:val="28"/>
          <w:szCs w:val="28"/>
        </w:rPr>
        <w:t>-</w:t>
      </w:r>
      <w:r w:rsidR="00612603">
        <w:rPr>
          <w:color w:val="000000"/>
          <w:sz w:val="28"/>
          <w:szCs w:val="28"/>
        </w:rPr>
        <w:t xml:space="preserve"> група охорони публічного порядку (2-8 осіб);</w:t>
      </w:r>
    </w:p>
    <w:p w:rsidR="00612603" w:rsidRDefault="00212451" w:rsidP="00612603">
      <w:pPr>
        <w:tabs>
          <w:tab w:val="left" w:pos="426"/>
        </w:tabs>
        <w:spacing w:line="240" w:lineRule="auto"/>
        <w:ind w:left="142" w:right="-13" w:hanging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12603">
        <w:rPr>
          <w:color w:val="000000"/>
          <w:sz w:val="28"/>
          <w:szCs w:val="28"/>
        </w:rPr>
        <w:t xml:space="preserve"> </w:t>
      </w:r>
      <w:r w:rsidR="00612603" w:rsidRPr="00212451">
        <w:rPr>
          <w:b/>
          <w:color w:val="000000"/>
          <w:sz w:val="28"/>
          <w:szCs w:val="28"/>
        </w:rPr>
        <w:t>-</w:t>
      </w:r>
      <w:r w:rsidR="00612603">
        <w:rPr>
          <w:color w:val="000000"/>
          <w:sz w:val="28"/>
          <w:szCs w:val="28"/>
        </w:rPr>
        <w:t xml:space="preserve"> медичний пункт (1-3 особи);</w:t>
      </w:r>
    </w:p>
    <w:p w:rsidR="00612603" w:rsidRDefault="00212451" w:rsidP="00612603">
      <w:pPr>
        <w:tabs>
          <w:tab w:val="left" w:pos="426"/>
        </w:tabs>
        <w:spacing w:line="240" w:lineRule="auto"/>
        <w:ind w:left="142" w:right="-13" w:hanging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12603">
        <w:rPr>
          <w:color w:val="000000"/>
          <w:sz w:val="28"/>
          <w:szCs w:val="28"/>
        </w:rPr>
        <w:t xml:space="preserve"> </w:t>
      </w:r>
      <w:r w:rsidR="00612603" w:rsidRPr="00212451">
        <w:rPr>
          <w:b/>
          <w:color w:val="000000"/>
          <w:sz w:val="28"/>
          <w:szCs w:val="28"/>
        </w:rPr>
        <w:t>-</w:t>
      </w:r>
      <w:r w:rsidR="00612603">
        <w:rPr>
          <w:color w:val="000000"/>
          <w:sz w:val="28"/>
          <w:szCs w:val="28"/>
        </w:rPr>
        <w:t xml:space="preserve"> кімната матері і дитини (2-4 особи);</w:t>
      </w:r>
    </w:p>
    <w:p w:rsidR="00612603" w:rsidRDefault="00212451" w:rsidP="00612603">
      <w:pPr>
        <w:tabs>
          <w:tab w:val="left" w:pos="426"/>
        </w:tabs>
        <w:spacing w:line="240" w:lineRule="auto"/>
        <w:ind w:left="142" w:right="-13" w:hanging="14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612603" w:rsidRPr="00212451">
        <w:rPr>
          <w:b/>
          <w:color w:val="000000"/>
          <w:sz w:val="28"/>
          <w:szCs w:val="28"/>
        </w:rPr>
        <w:t>-</w:t>
      </w:r>
      <w:r w:rsidR="00612603">
        <w:rPr>
          <w:color w:val="000000"/>
          <w:sz w:val="28"/>
          <w:szCs w:val="28"/>
        </w:rPr>
        <w:t xml:space="preserve"> стіл довідок (2-3 особи);</w:t>
      </w:r>
    </w:p>
    <w:p w:rsidR="00612603" w:rsidRDefault="00212451" w:rsidP="00612603">
      <w:pPr>
        <w:tabs>
          <w:tab w:val="left" w:pos="426"/>
        </w:tabs>
        <w:spacing w:line="240" w:lineRule="auto"/>
        <w:ind w:left="142" w:right="-13" w:hanging="142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612603" w:rsidRPr="006733E3">
        <w:rPr>
          <w:b/>
          <w:color w:val="000000"/>
          <w:sz w:val="28"/>
          <w:szCs w:val="28"/>
        </w:rPr>
        <w:t>-</w:t>
      </w:r>
      <w:r w:rsidR="00612603">
        <w:rPr>
          <w:color w:val="000000"/>
          <w:sz w:val="28"/>
          <w:szCs w:val="28"/>
        </w:rPr>
        <w:t xml:space="preserve"> комендант.</w:t>
      </w:r>
    </w:p>
    <w:p w:rsidR="00612603" w:rsidRPr="00B715EB" w:rsidRDefault="00612603" w:rsidP="006733E3">
      <w:pPr>
        <w:pStyle w:val="Default"/>
        <w:ind w:left="142" w:hanging="142"/>
        <w:jc w:val="both"/>
        <w:rPr>
          <w:bCs/>
          <w:sz w:val="28"/>
          <w:szCs w:val="28"/>
          <w:lang w:val="uk-UA"/>
        </w:rPr>
      </w:pPr>
      <w:r w:rsidRPr="001E376C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    </w:t>
      </w:r>
      <w:r w:rsidRPr="00B715EB">
        <w:rPr>
          <w:bCs/>
          <w:sz w:val="28"/>
          <w:szCs w:val="28"/>
          <w:lang w:val="uk-UA"/>
        </w:rPr>
        <w:t xml:space="preserve">Групи забезпечення формуються з залученням керівників підрозділів з </w:t>
      </w:r>
      <w:r w:rsidR="00212451">
        <w:rPr>
          <w:bCs/>
          <w:sz w:val="28"/>
          <w:szCs w:val="28"/>
          <w:lang w:val="uk-UA"/>
        </w:rPr>
        <w:t xml:space="preserve">  </w:t>
      </w:r>
      <w:r w:rsidRPr="00B715EB">
        <w:rPr>
          <w:bCs/>
          <w:sz w:val="28"/>
          <w:szCs w:val="28"/>
          <w:lang w:val="uk-UA"/>
        </w:rPr>
        <w:t>урахуванням їх діяльності, згідно чинного законодавства, в складі начальника групи і фахівців.</w:t>
      </w:r>
    </w:p>
    <w:p w:rsidR="00612603" w:rsidRPr="00B715EB" w:rsidRDefault="00612603" w:rsidP="006733E3">
      <w:pPr>
        <w:pStyle w:val="Default"/>
        <w:ind w:left="142" w:hanging="142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</w:t>
      </w:r>
      <w:r w:rsidRPr="00B715EB">
        <w:rPr>
          <w:bCs/>
          <w:sz w:val="28"/>
          <w:szCs w:val="28"/>
          <w:lang w:val="uk-UA"/>
        </w:rPr>
        <w:t>Збірний пункт з питань евакуації очолює посадова особа керівного складу за розпорядженням  (наказом) керівника органу що її створює.</w:t>
      </w:r>
    </w:p>
    <w:p w:rsidR="00612603" w:rsidRDefault="00612603" w:rsidP="006733E3">
      <w:pPr>
        <w:pStyle w:val="Default"/>
        <w:ind w:left="142" w:hanging="142"/>
        <w:jc w:val="both"/>
        <w:rPr>
          <w:bCs/>
          <w:sz w:val="28"/>
          <w:szCs w:val="28"/>
          <w:lang w:val="uk-UA"/>
        </w:rPr>
      </w:pPr>
      <w:r w:rsidRPr="00B715EB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Заступником </w:t>
      </w:r>
      <w:r w:rsidR="00856AAC">
        <w:rPr>
          <w:bCs/>
          <w:sz w:val="28"/>
          <w:szCs w:val="28"/>
          <w:lang w:val="uk-UA"/>
        </w:rPr>
        <w:t xml:space="preserve">начальника </w:t>
      </w:r>
      <w:r>
        <w:rPr>
          <w:bCs/>
          <w:sz w:val="28"/>
          <w:szCs w:val="28"/>
          <w:lang w:val="uk-UA"/>
        </w:rPr>
        <w:t>ЗПЕ призначається посадова особа керівного складу розпорядженням(наказом) керівника органу що її створює.</w:t>
      </w:r>
    </w:p>
    <w:p w:rsidR="00612603" w:rsidRDefault="00612603" w:rsidP="006733E3">
      <w:pPr>
        <w:pStyle w:val="Default"/>
        <w:ind w:left="142" w:hanging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Начальниками груп ЗПЕ призначаються посадові особи, розпорядженням</w:t>
      </w:r>
    </w:p>
    <w:p w:rsidR="00612603" w:rsidRPr="00F57EAA" w:rsidRDefault="00212451" w:rsidP="006733E3">
      <w:pPr>
        <w:pStyle w:val="Default"/>
        <w:ind w:left="142" w:hanging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612603">
        <w:rPr>
          <w:bCs/>
          <w:sz w:val="28"/>
          <w:szCs w:val="28"/>
          <w:lang w:val="uk-UA"/>
        </w:rPr>
        <w:t xml:space="preserve">(наказом) керівника органу що створює ЗПЕ а членами груп </w:t>
      </w:r>
      <w:r w:rsidR="00612603" w:rsidRPr="00F57EAA">
        <w:rPr>
          <w:bCs/>
          <w:sz w:val="28"/>
          <w:szCs w:val="28"/>
          <w:lang w:val="uk-UA"/>
        </w:rPr>
        <w:t>співробітники об’єкта за згодою та згодою їх керівників.</w:t>
      </w:r>
    </w:p>
    <w:p w:rsidR="00612603" w:rsidRPr="004210F3" w:rsidRDefault="00212451" w:rsidP="006733E3">
      <w:pPr>
        <w:pStyle w:val="Default"/>
        <w:ind w:left="142" w:hanging="142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612603" w:rsidRPr="004210F3">
        <w:rPr>
          <w:b/>
          <w:bCs/>
          <w:sz w:val="28"/>
          <w:szCs w:val="28"/>
          <w:lang w:val="uk-UA"/>
        </w:rPr>
        <w:t xml:space="preserve"> 2. Режим функціонування ЗПЕ</w:t>
      </w:r>
    </w:p>
    <w:p w:rsidR="00612603" w:rsidRPr="00F57EAA" w:rsidRDefault="00612603" w:rsidP="006733E3">
      <w:pPr>
        <w:pStyle w:val="Default"/>
        <w:ind w:left="142" w:hanging="142"/>
        <w:jc w:val="both"/>
        <w:rPr>
          <w:bCs/>
          <w:sz w:val="28"/>
          <w:szCs w:val="28"/>
          <w:lang w:val="uk-UA"/>
        </w:rPr>
      </w:pPr>
      <w:r w:rsidRPr="004210F3">
        <w:rPr>
          <w:b/>
          <w:bCs/>
          <w:sz w:val="28"/>
          <w:szCs w:val="28"/>
          <w:lang w:val="uk-UA"/>
        </w:rPr>
        <w:t xml:space="preserve">          </w:t>
      </w:r>
      <w:r w:rsidRPr="00F57EAA">
        <w:rPr>
          <w:bCs/>
          <w:sz w:val="28"/>
          <w:szCs w:val="28"/>
          <w:lang w:val="uk-UA"/>
        </w:rPr>
        <w:t>Збірний пункт евакуації у затвердженому складі діє як у мирний, так і у воєнний час. У разі виникнення аварій, катастроф на вибухово, - пожежо, - хімічно, - радіаційно – небезпечних об’єктах, стихійного лиха, евакуація населення (працівників) може здійснюватися без розгортання збірних пунктів евакуації. Завдання ЗПЕ у цих випадках покладається на оперативні групи, які створюються на основі ЗПЕ.</w:t>
      </w:r>
    </w:p>
    <w:p w:rsidR="00612603" w:rsidRDefault="00612603" w:rsidP="006733E3">
      <w:pPr>
        <w:pStyle w:val="Default"/>
        <w:ind w:left="142" w:hanging="284"/>
        <w:jc w:val="both"/>
        <w:rPr>
          <w:bCs/>
          <w:sz w:val="28"/>
          <w:szCs w:val="28"/>
          <w:lang w:val="uk-UA"/>
        </w:rPr>
      </w:pPr>
      <w:r w:rsidRPr="00F57EAA">
        <w:rPr>
          <w:bCs/>
          <w:sz w:val="28"/>
          <w:szCs w:val="28"/>
          <w:lang w:val="uk-UA"/>
        </w:rPr>
        <w:t xml:space="preserve">           До складу оперативних груп входять представники груп обліку і реєстрації ЗПЕ, транспортного забезпечення, охорони публічного порядку та охорони здоров</w:t>
      </w:r>
      <w:r w:rsidRPr="00F57EAA">
        <w:rPr>
          <w:sz w:val="28"/>
          <w:szCs w:val="28"/>
        </w:rPr>
        <w:t>’</w:t>
      </w:r>
      <w:r w:rsidRPr="00F57EAA">
        <w:rPr>
          <w:bCs/>
          <w:sz w:val="28"/>
          <w:szCs w:val="28"/>
          <w:lang w:val="uk-UA"/>
        </w:rPr>
        <w:t>я.</w:t>
      </w:r>
    </w:p>
    <w:p w:rsidR="00F57EAA" w:rsidRDefault="00212451" w:rsidP="006733E3">
      <w:pPr>
        <w:pStyle w:val="Default"/>
        <w:ind w:left="142" w:hanging="284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F57EAA">
        <w:rPr>
          <w:bCs/>
          <w:sz w:val="28"/>
          <w:szCs w:val="28"/>
          <w:lang w:val="uk-UA"/>
        </w:rPr>
        <w:t xml:space="preserve"> Час на розгортання і підготовку ЗПЕ не повинен перевищувати 4 години.</w:t>
      </w:r>
    </w:p>
    <w:p w:rsidR="00990F9F" w:rsidRDefault="00212451" w:rsidP="006733E3">
      <w:pPr>
        <w:pStyle w:val="Default"/>
        <w:ind w:left="142" w:hanging="284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F57EAA">
        <w:rPr>
          <w:bCs/>
          <w:sz w:val="28"/>
          <w:szCs w:val="28"/>
          <w:lang w:val="uk-UA"/>
        </w:rPr>
        <w:t xml:space="preserve"> Залежно від техногенно – екологічного стану і стану  довкілля збірний пункт евакуації виконує свої завдання у таких режимах:</w:t>
      </w:r>
    </w:p>
    <w:p w:rsidR="00990F9F" w:rsidRDefault="006733E3" w:rsidP="006733E3">
      <w:pPr>
        <w:pStyle w:val="Default"/>
        <w:ind w:left="142" w:hanging="284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 w:rsidR="0097604A">
        <w:rPr>
          <w:b/>
          <w:bCs/>
          <w:sz w:val="28"/>
          <w:szCs w:val="28"/>
          <w:lang w:val="uk-UA"/>
        </w:rPr>
        <w:t xml:space="preserve"> - </w:t>
      </w:r>
      <w:r w:rsidR="00990F9F" w:rsidRPr="00567032">
        <w:rPr>
          <w:b/>
          <w:bCs/>
          <w:sz w:val="28"/>
          <w:szCs w:val="28"/>
          <w:lang w:val="uk-UA"/>
        </w:rPr>
        <w:t>Повсякденного функціонування</w:t>
      </w:r>
      <w:r w:rsidR="00990F9F">
        <w:rPr>
          <w:bCs/>
          <w:sz w:val="28"/>
          <w:szCs w:val="28"/>
          <w:lang w:val="uk-UA"/>
        </w:rPr>
        <w:t xml:space="preserve"> – за умов нормальної виробничо – промислової, радіаційної, хімічної, біологічної, (бактеріологічної), сейсмічної</w:t>
      </w:r>
      <w:r w:rsidR="00567032">
        <w:rPr>
          <w:bCs/>
          <w:sz w:val="28"/>
          <w:szCs w:val="28"/>
          <w:lang w:val="uk-UA"/>
        </w:rPr>
        <w:t>, гідрологічної і гідрометеорологічної обстановки, за відсутності епідемії, епізоотій та епіфітотій тощо;</w:t>
      </w:r>
    </w:p>
    <w:p w:rsidR="00567032" w:rsidRDefault="006733E3" w:rsidP="006733E3">
      <w:pPr>
        <w:pStyle w:val="Default"/>
        <w:ind w:left="142" w:hanging="284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 w:rsidR="0097604A">
        <w:rPr>
          <w:b/>
          <w:bCs/>
          <w:sz w:val="28"/>
          <w:szCs w:val="28"/>
          <w:lang w:val="uk-UA"/>
        </w:rPr>
        <w:t xml:space="preserve">- </w:t>
      </w:r>
      <w:r w:rsidR="00567032" w:rsidRPr="00567032">
        <w:rPr>
          <w:b/>
          <w:bCs/>
          <w:sz w:val="28"/>
          <w:szCs w:val="28"/>
          <w:lang w:val="uk-UA"/>
        </w:rPr>
        <w:t>Підвищеної готовності</w:t>
      </w:r>
      <w:r w:rsidR="00567032">
        <w:rPr>
          <w:bCs/>
          <w:sz w:val="28"/>
          <w:szCs w:val="28"/>
          <w:lang w:val="uk-UA"/>
        </w:rPr>
        <w:t xml:space="preserve"> – у разі істотного погіршення виробничо – промислової, радіаційної, хімічної, біологічної (бактеріологічної), сейсмічної, гідрологічної і гідрометеорологічної обстановки, за наявності можливості виникнення надзвичайної ситуації;</w:t>
      </w:r>
    </w:p>
    <w:p w:rsidR="00567032" w:rsidRDefault="006733E3" w:rsidP="006733E3">
      <w:pPr>
        <w:pStyle w:val="Default"/>
        <w:ind w:left="142" w:hanging="284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97604A">
        <w:rPr>
          <w:b/>
          <w:bCs/>
          <w:sz w:val="28"/>
          <w:szCs w:val="28"/>
          <w:lang w:val="uk-UA"/>
        </w:rPr>
        <w:t xml:space="preserve"> - </w:t>
      </w:r>
      <w:r w:rsidR="00567032" w:rsidRPr="00567032">
        <w:rPr>
          <w:b/>
          <w:bCs/>
          <w:sz w:val="28"/>
          <w:szCs w:val="28"/>
          <w:lang w:val="uk-UA"/>
        </w:rPr>
        <w:t>Надзвичайної ситуації</w:t>
      </w:r>
      <w:r w:rsidR="00567032">
        <w:rPr>
          <w:bCs/>
          <w:sz w:val="28"/>
          <w:szCs w:val="28"/>
          <w:lang w:val="uk-UA"/>
        </w:rPr>
        <w:t xml:space="preserve"> – при реальній загрозі виникнення надзвичайної ситуації і реагування на неї;</w:t>
      </w:r>
    </w:p>
    <w:p w:rsidR="00D7556F" w:rsidRPr="00612603" w:rsidRDefault="006733E3" w:rsidP="006733E3">
      <w:pPr>
        <w:pStyle w:val="Default"/>
        <w:ind w:left="142" w:hanging="284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97604A">
        <w:rPr>
          <w:b/>
          <w:bCs/>
          <w:sz w:val="28"/>
          <w:szCs w:val="28"/>
          <w:lang w:val="uk-UA"/>
        </w:rPr>
        <w:t xml:space="preserve"> -  </w:t>
      </w:r>
      <w:r w:rsidR="00567032" w:rsidRPr="00B6468D">
        <w:rPr>
          <w:b/>
          <w:bCs/>
          <w:sz w:val="28"/>
          <w:szCs w:val="28"/>
          <w:lang w:val="uk-UA"/>
        </w:rPr>
        <w:t>Надзвичайного стану</w:t>
      </w:r>
      <w:r w:rsidR="00567032">
        <w:rPr>
          <w:bCs/>
          <w:sz w:val="28"/>
          <w:szCs w:val="28"/>
          <w:lang w:val="uk-UA"/>
        </w:rPr>
        <w:t xml:space="preserve"> – у випадках передбачених Законом України </w:t>
      </w:r>
      <w:r w:rsidR="00B6468D">
        <w:rPr>
          <w:bCs/>
          <w:sz w:val="28"/>
          <w:szCs w:val="28"/>
          <w:lang w:val="uk-UA"/>
        </w:rPr>
        <w:t xml:space="preserve"> </w:t>
      </w:r>
      <w:r w:rsidR="00567032">
        <w:rPr>
          <w:bCs/>
          <w:sz w:val="28"/>
          <w:szCs w:val="28"/>
          <w:lang w:val="uk-UA"/>
        </w:rPr>
        <w:t>« Про правовий режим надзвичайного стану</w:t>
      </w:r>
      <w:r w:rsidR="00B6468D">
        <w:rPr>
          <w:bCs/>
          <w:sz w:val="28"/>
          <w:szCs w:val="28"/>
          <w:lang w:val="uk-UA"/>
        </w:rPr>
        <w:t>».</w:t>
      </w:r>
    </w:p>
    <w:p w:rsidR="00B6468D" w:rsidRPr="00D7556F" w:rsidRDefault="006733E3" w:rsidP="006733E3">
      <w:pPr>
        <w:pStyle w:val="Default"/>
        <w:ind w:left="142" w:hanging="28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A16582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="00212451">
        <w:rPr>
          <w:b/>
          <w:bCs/>
          <w:sz w:val="28"/>
          <w:szCs w:val="28"/>
          <w:lang w:val="uk-UA"/>
        </w:rPr>
        <w:t>2.1.</w:t>
      </w:r>
      <w:r w:rsidR="00B6468D" w:rsidRPr="00D7556F">
        <w:rPr>
          <w:b/>
          <w:bCs/>
          <w:sz w:val="28"/>
          <w:szCs w:val="28"/>
          <w:lang w:val="uk-UA"/>
        </w:rPr>
        <w:t>У режимі повсякденної діяльності:</w:t>
      </w:r>
    </w:p>
    <w:p w:rsidR="00B6468D" w:rsidRDefault="006733E3" w:rsidP="006733E3">
      <w:pPr>
        <w:pStyle w:val="Default"/>
        <w:ind w:left="142" w:hanging="284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A16582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="0097604A" w:rsidRPr="00212451">
        <w:rPr>
          <w:b/>
          <w:bCs/>
          <w:sz w:val="28"/>
          <w:szCs w:val="28"/>
          <w:lang w:val="uk-UA"/>
        </w:rPr>
        <w:t>-</w:t>
      </w:r>
      <w:r w:rsidR="0097604A">
        <w:rPr>
          <w:bCs/>
          <w:sz w:val="28"/>
          <w:szCs w:val="28"/>
          <w:lang w:val="uk-UA"/>
        </w:rPr>
        <w:t xml:space="preserve"> </w:t>
      </w:r>
      <w:r w:rsidR="006E0F83">
        <w:rPr>
          <w:bCs/>
          <w:sz w:val="28"/>
          <w:szCs w:val="28"/>
          <w:lang w:val="uk-UA"/>
        </w:rPr>
        <w:t>р</w:t>
      </w:r>
      <w:r w:rsidR="00B6468D">
        <w:rPr>
          <w:bCs/>
          <w:sz w:val="28"/>
          <w:szCs w:val="28"/>
          <w:lang w:val="uk-UA"/>
        </w:rPr>
        <w:t>озроблення документів, необхідних для керівництва під час підготовки та проведення заходів евакуації;</w:t>
      </w:r>
    </w:p>
    <w:p w:rsidR="00D33F72" w:rsidRDefault="006733E3" w:rsidP="006733E3">
      <w:pPr>
        <w:pStyle w:val="Default"/>
        <w:ind w:left="142" w:hanging="28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</w:p>
    <w:p w:rsidR="00D33F72" w:rsidRDefault="00D33F72" w:rsidP="006733E3">
      <w:pPr>
        <w:pStyle w:val="Default"/>
        <w:ind w:left="142" w:hanging="284"/>
        <w:jc w:val="both"/>
        <w:rPr>
          <w:b/>
          <w:bCs/>
          <w:sz w:val="28"/>
          <w:szCs w:val="28"/>
          <w:lang w:val="uk-UA"/>
        </w:rPr>
      </w:pPr>
    </w:p>
    <w:p w:rsidR="00D33F72" w:rsidRDefault="00D33F72" w:rsidP="006733E3">
      <w:pPr>
        <w:pStyle w:val="Default"/>
        <w:ind w:left="142" w:hanging="28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</w:t>
      </w:r>
    </w:p>
    <w:p w:rsidR="00B6468D" w:rsidRDefault="00A16582" w:rsidP="006733E3">
      <w:pPr>
        <w:pStyle w:val="Default"/>
        <w:ind w:left="142" w:hanging="284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 w:rsidR="0097604A" w:rsidRPr="00212451">
        <w:rPr>
          <w:b/>
          <w:bCs/>
          <w:sz w:val="28"/>
          <w:szCs w:val="28"/>
          <w:lang w:val="uk-UA"/>
        </w:rPr>
        <w:t>-</w:t>
      </w:r>
      <w:r w:rsidR="0097604A">
        <w:rPr>
          <w:bCs/>
          <w:sz w:val="28"/>
          <w:szCs w:val="28"/>
          <w:lang w:val="uk-UA"/>
        </w:rPr>
        <w:t xml:space="preserve"> </w:t>
      </w:r>
      <w:r w:rsidR="006E0F83">
        <w:rPr>
          <w:bCs/>
          <w:sz w:val="28"/>
          <w:szCs w:val="28"/>
          <w:lang w:val="uk-UA"/>
        </w:rPr>
        <w:t>р</w:t>
      </w:r>
      <w:r w:rsidR="00B6468D">
        <w:rPr>
          <w:bCs/>
          <w:sz w:val="28"/>
          <w:szCs w:val="28"/>
          <w:lang w:val="uk-UA"/>
        </w:rPr>
        <w:t xml:space="preserve">озроблення календарного плану роботи ЗПЕ на період підготовки та </w:t>
      </w:r>
      <w:r w:rsidR="00612603">
        <w:rPr>
          <w:bCs/>
          <w:sz w:val="28"/>
          <w:szCs w:val="28"/>
          <w:lang w:val="uk-UA"/>
        </w:rPr>
        <w:t xml:space="preserve">     </w:t>
      </w:r>
      <w:r w:rsidR="00B6468D">
        <w:rPr>
          <w:bCs/>
          <w:sz w:val="28"/>
          <w:szCs w:val="28"/>
          <w:lang w:val="uk-UA"/>
        </w:rPr>
        <w:t>проведення заходів евакуації;</w:t>
      </w:r>
    </w:p>
    <w:p w:rsidR="00B06620" w:rsidRDefault="00A16582" w:rsidP="00A05D70">
      <w:pPr>
        <w:pStyle w:val="Default"/>
        <w:ind w:left="142" w:hanging="142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97604A" w:rsidRPr="00212451">
        <w:rPr>
          <w:b/>
          <w:bCs/>
          <w:sz w:val="28"/>
          <w:szCs w:val="28"/>
          <w:lang w:val="uk-UA"/>
        </w:rPr>
        <w:t>-</w:t>
      </w:r>
      <w:r w:rsidR="0097604A">
        <w:rPr>
          <w:bCs/>
          <w:sz w:val="28"/>
          <w:szCs w:val="28"/>
          <w:lang w:val="uk-UA"/>
        </w:rPr>
        <w:t xml:space="preserve"> </w:t>
      </w:r>
      <w:r w:rsidR="006E0F83">
        <w:rPr>
          <w:bCs/>
          <w:sz w:val="28"/>
          <w:szCs w:val="28"/>
          <w:lang w:val="uk-UA"/>
        </w:rPr>
        <w:t>в</w:t>
      </w:r>
      <w:r w:rsidR="00B6468D">
        <w:rPr>
          <w:bCs/>
          <w:sz w:val="28"/>
          <w:szCs w:val="28"/>
          <w:lang w:val="uk-UA"/>
        </w:rPr>
        <w:t xml:space="preserve">едення обліку та уточнення населення (працівників) об’єктів, які приписані до </w:t>
      </w:r>
      <w:r>
        <w:rPr>
          <w:bCs/>
          <w:sz w:val="28"/>
          <w:szCs w:val="28"/>
          <w:lang w:val="uk-UA"/>
        </w:rPr>
        <w:t xml:space="preserve">    </w:t>
      </w:r>
      <w:r w:rsidR="00B6468D">
        <w:rPr>
          <w:bCs/>
          <w:sz w:val="28"/>
          <w:szCs w:val="28"/>
          <w:lang w:val="uk-UA"/>
        </w:rPr>
        <w:t>ЗПЕ і підлягають евакуації;</w:t>
      </w:r>
    </w:p>
    <w:p w:rsidR="0097604A" w:rsidRDefault="0097604A" w:rsidP="00A05D70">
      <w:pPr>
        <w:pStyle w:val="Default"/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Pr="00212451">
        <w:rPr>
          <w:b/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</w:t>
      </w:r>
      <w:r w:rsidR="006E0F83">
        <w:rPr>
          <w:bCs/>
          <w:sz w:val="28"/>
          <w:szCs w:val="28"/>
          <w:lang w:val="uk-UA"/>
        </w:rPr>
        <w:t>з</w:t>
      </w:r>
      <w:r w:rsidR="00B6468D">
        <w:rPr>
          <w:bCs/>
          <w:sz w:val="28"/>
          <w:szCs w:val="28"/>
          <w:lang w:val="uk-UA"/>
        </w:rPr>
        <w:t>бір та уточнення відомостей про виділення транспортних засобів, час їх подачі на пункти посадки;</w:t>
      </w:r>
    </w:p>
    <w:p w:rsidR="00B6468D" w:rsidRDefault="0097604A" w:rsidP="00A16582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Pr="00212451">
        <w:rPr>
          <w:b/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</w:t>
      </w:r>
      <w:r w:rsidR="006E0F83">
        <w:rPr>
          <w:bCs/>
          <w:sz w:val="28"/>
          <w:szCs w:val="28"/>
          <w:lang w:val="uk-UA"/>
        </w:rPr>
        <w:t>у</w:t>
      </w:r>
      <w:r w:rsidR="00B6468D">
        <w:rPr>
          <w:bCs/>
          <w:sz w:val="28"/>
          <w:szCs w:val="28"/>
          <w:lang w:val="uk-UA"/>
        </w:rPr>
        <w:t>точнення схеми зв’язку та оповіщення при проведенні евакуаційних заходів;</w:t>
      </w:r>
    </w:p>
    <w:p w:rsidR="00B6468D" w:rsidRDefault="00F57EAA" w:rsidP="00A05D70">
      <w:pPr>
        <w:pStyle w:val="Default"/>
        <w:ind w:left="142" w:hanging="142"/>
        <w:jc w:val="both"/>
        <w:rPr>
          <w:bCs/>
          <w:sz w:val="28"/>
          <w:szCs w:val="28"/>
          <w:lang w:val="uk-UA"/>
        </w:rPr>
      </w:pPr>
      <w:r w:rsidRPr="00212451">
        <w:rPr>
          <w:b/>
          <w:bCs/>
          <w:sz w:val="28"/>
          <w:szCs w:val="28"/>
          <w:lang w:val="uk-UA"/>
        </w:rPr>
        <w:t xml:space="preserve">  -</w:t>
      </w:r>
      <w:r>
        <w:rPr>
          <w:bCs/>
          <w:sz w:val="28"/>
          <w:szCs w:val="28"/>
          <w:lang w:val="uk-UA"/>
        </w:rPr>
        <w:t xml:space="preserve"> </w:t>
      </w:r>
      <w:r w:rsidR="006E0F83">
        <w:rPr>
          <w:bCs/>
          <w:sz w:val="28"/>
          <w:szCs w:val="28"/>
          <w:lang w:val="uk-UA"/>
        </w:rPr>
        <w:t>у</w:t>
      </w:r>
      <w:r w:rsidR="00B6468D">
        <w:rPr>
          <w:bCs/>
          <w:sz w:val="28"/>
          <w:szCs w:val="28"/>
          <w:lang w:val="uk-UA"/>
        </w:rPr>
        <w:t>точнення відомостей про начальників ешелонів</w:t>
      </w:r>
      <w:r w:rsidR="00826F44">
        <w:rPr>
          <w:bCs/>
          <w:sz w:val="28"/>
          <w:szCs w:val="28"/>
          <w:lang w:val="uk-UA"/>
        </w:rPr>
        <w:t xml:space="preserve"> поїздів та начальників </w:t>
      </w:r>
      <w:r w:rsidR="00612603">
        <w:rPr>
          <w:bCs/>
          <w:sz w:val="28"/>
          <w:szCs w:val="28"/>
          <w:lang w:val="uk-UA"/>
        </w:rPr>
        <w:t xml:space="preserve">    </w:t>
      </w:r>
      <w:r w:rsidR="00826F44">
        <w:rPr>
          <w:bCs/>
          <w:sz w:val="28"/>
          <w:szCs w:val="28"/>
          <w:lang w:val="uk-UA"/>
        </w:rPr>
        <w:t>автомобільних і піших колон;</w:t>
      </w:r>
    </w:p>
    <w:p w:rsidR="00325C8C" w:rsidRDefault="0097604A" w:rsidP="00A05D70">
      <w:pPr>
        <w:pStyle w:val="Default"/>
        <w:ind w:left="142" w:hanging="142"/>
        <w:jc w:val="both"/>
        <w:rPr>
          <w:bCs/>
          <w:sz w:val="28"/>
          <w:szCs w:val="28"/>
          <w:lang w:val="uk-UA"/>
        </w:rPr>
      </w:pPr>
      <w:r w:rsidRPr="00212451">
        <w:rPr>
          <w:b/>
          <w:bCs/>
          <w:sz w:val="28"/>
          <w:szCs w:val="28"/>
          <w:lang w:val="uk-UA"/>
        </w:rPr>
        <w:t xml:space="preserve">  -</w:t>
      </w:r>
      <w:r>
        <w:rPr>
          <w:bCs/>
          <w:sz w:val="28"/>
          <w:szCs w:val="28"/>
          <w:lang w:val="uk-UA"/>
        </w:rPr>
        <w:t xml:space="preserve"> </w:t>
      </w:r>
      <w:r w:rsidR="006E0F83">
        <w:rPr>
          <w:bCs/>
          <w:sz w:val="28"/>
          <w:szCs w:val="28"/>
          <w:lang w:val="uk-UA"/>
        </w:rPr>
        <w:t>п</w:t>
      </w:r>
      <w:r w:rsidR="00826F44">
        <w:rPr>
          <w:bCs/>
          <w:sz w:val="28"/>
          <w:szCs w:val="28"/>
          <w:lang w:val="uk-UA"/>
        </w:rPr>
        <w:t>роведення занять і тренувань з особовим складом ЗПЕ з метою підготовки їх до дій під час проведення евакуаційних заходів.</w:t>
      </w:r>
    </w:p>
    <w:p w:rsidR="00245995" w:rsidRPr="00325C8C" w:rsidRDefault="00612603" w:rsidP="00A05D70">
      <w:pPr>
        <w:pStyle w:val="Default"/>
        <w:ind w:left="142" w:hanging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612603">
        <w:rPr>
          <w:b/>
          <w:bCs/>
          <w:sz w:val="28"/>
          <w:szCs w:val="28"/>
          <w:lang w:val="uk-UA"/>
        </w:rPr>
        <w:t>2.2</w:t>
      </w:r>
      <w:r>
        <w:rPr>
          <w:bCs/>
          <w:sz w:val="28"/>
          <w:szCs w:val="28"/>
          <w:lang w:val="uk-UA"/>
        </w:rPr>
        <w:t xml:space="preserve"> </w:t>
      </w:r>
      <w:r w:rsidR="00826F44" w:rsidRPr="0097604A">
        <w:rPr>
          <w:b/>
          <w:bCs/>
          <w:sz w:val="28"/>
          <w:szCs w:val="28"/>
          <w:lang w:val="uk-UA"/>
        </w:rPr>
        <w:t xml:space="preserve">З отриманням розпорядження про початок проведення евакуації населення </w:t>
      </w:r>
      <w:r>
        <w:rPr>
          <w:b/>
          <w:bCs/>
          <w:sz w:val="28"/>
          <w:szCs w:val="28"/>
          <w:lang w:val="uk-UA"/>
        </w:rPr>
        <w:t xml:space="preserve">  </w:t>
      </w:r>
      <w:r w:rsidR="00826F44" w:rsidRPr="0097604A">
        <w:rPr>
          <w:b/>
          <w:bCs/>
          <w:sz w:val="28"/>
          <w:szCs w:val="28"/>
          <w:lang w:val="uk-UA"/>
        </w:rPr>
        <w:t>(працівників):</w:t>
      </w:r>
    </w:p>
    <w:p w:rsidR="00826F44" w:rsidRDefault="0097604A" w:rsidP="00A05D70">
      <w:pPr>
        <w:pStyle w:val="Default"/>
        <w:ind w:left="142"/>
        <w:jc w:val="both"/>
        <w:rPr>
          <w:bCs/>
          <w:sz w:val="28"/>
          <w:szCs w:val="28"/>
          <w:lang w:val="uk-UA"/>
        </w:rPr>
      </w:pPr>
      <w:r w:rsidRPr="00212451">
        <w:rPr>
          <w:b/>
          <w:bCs/>
          <w:sz w:val="28"/>
          <w:szCs w:val="28"/>
          <w:lang w:val="uk-UA"/>
        </w:rPr>
        <w:t xml:space="preserve">- </w:t>
      </w:r>
      <w:r w:rsidR="006E0F83">
        <w:rPr>
          <w:bCs/>
          <w:sz w:val="28"/>
          <w:szCs w:val="28"/>
          <w:lang w:val="uk-UA"/>
        </w:rPr>
        <w:t>у</w:t>
      </w:r>
      <w:r w:rsidR="00826F44">
        <w:rPr>
          <w:bCs/>
          <w:sz w:val="28"/>
          <w:szCs w:val="28"/>
          <w:lang w:val="uk-UA"/>
        </w:rPr>
        <w:t>становлення зв’язку з комісією з питань евакуації та з приписаними до ЗПЕ об’єктами;</w:t>
      </w:r>
    </w:p>
    <w:p w:rsidR="00826F44" w:rsidRDefault="0097604A" w:rsidP="00A16582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- </w:t>
      </w:r>
      <w:r w:rsidR="006E0F83">
        <w:rPr>
          <w:bCs/>
          <w:sz w:val="28"/>
          <w:szCs w:val="28"/>
          <w:lang w:val="uk-UA"/>
        </w:rPr>
        <w:t>д</w:t>
      </w:r>
      <w:r w:rsidR="00826F44">
        <w:rPr>
          <w:bCs/>
          <w:sz w:val="28"/>
          <w:szCs w:val="28"/>
          <w:lang w:val="uk-UA"/>
        </w:rPr>
        <w:t>оповідь голові комісії з питань евакуації про початок та хід евакуації населення (працівників);</w:t>
      </w:r>
    </w:p>
    <w:p w:rsidR="00A05D70" w:rsidRDefault="0097604A" w:rsidP="00A05D70">
      <w:pPr>
        <w:pStyle w:val="Default"/>
        <w:ind w:left="142" w:hanging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212451">
        <w:rPr>
          <w:b/>
          <w:bCs/>
          <w:sz w:val="28"/>
          <w:szCs w:val="28"/>
          <w:lang w:val="uk-UA"/>
        </w:rPr>
        <w:t xml:space="preserve">- </w:t>
      </w:r>
      <w:r w:rsidR="006E0F83">
        <w:rPr>
          <w:bCs/>
          <w:sz w:val="28"/>
          <w:szCs w:val="28"/>
          <w:lang w:val="uk-UA"/>
        </w:rPr>
        <w:t>у</w:t>
      </w:r>
      <w:r w:rsidR="00826F44">
        <w:rPr>
          <w:bCs/>
          <w:sz w:val="28"/>
          <w:szCs w:val="28"/>
          <w:lang w:val="uk-UA"/>
        </w:rPr>
        <w:t>точнення графіку подачі транспортних засоб</w:t>
      </w:r>
      <w:r w:rsidR="00A05D70">
        <w:rPr>
          <w:bCs/>
          <w:sz w:val="28"/>
          <w:szCs w:val="28"/>
          <w:lang w:val="uk-UA"/>
        </w:rPr>
        <w:t>ів на пункти посадки та графіку</w:t>
      </w:r>
    </w:p>
    <w:p w:rsidR="00826F44" w:rsidRDefault="00826F44" w:rsidP="00A05D70">
      <w:pPr>
        <w:pStyle w:val="Default"/>
        <w:ind w:left="142" w:hanging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виведення піших колон;</w:t>
      </w:r>
    </w:p>
    <w:p w:rsidR="00826F44" w:rsidRDefault="0097604A" w:rsidP="00A16582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212451">
        <w:rPr>
          <w:b/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</w:t>
      </w:r>
      <w:r w:rsidR="006E0F83">
        <w:rPr>
          <w:bCs/>
          <w:sz w:val="28"/>
          <w:szCs w:val="28"/>
          <w:lang w:val="uk-UA"/>
        </w:rPr>
        <w:t>в</w:t>
      </w:r>
      <w:r w:rsidR="00826F44">
        <w:rPr>
          <w:bCs/>
          <w:sz w:val="28"/>
          <w:szCs w:val="28"/>
          <w:lang w:val="uk-UA"/>
        </w:rPr>
        <w:t>едення обліку прибуття евакуйованого населення (працівників) на ЗП</w:t>
      </w:r>
      <w:r w:rsidR="006E0F83">
        <w:rPr>
          <w:bCs/>
          <w:sz w:val="28"/>
          <w:szCs w:val="28"/>
          <w:lang w:val="uk-UA"/>
        </w:rPr>
        <w:t xml:space="preserve">Е </w:t>
      </w:r>
      <w:r w:rsidR="00826F44">
        <w:rPr>
          <w:bCs/>
          <w:sz w:val="28"/>
          <w:szCs w:val="28"/>
          <w:lang w:val="uk-UA"/>
        </w:rPr>
        <w:t xml:space="preserve">за територіями </w:t>
      </w:r>
      <w:r w:rsidR="006E0F83">
        <w:rPr>
          <w:bCs/>
          <w:sz w:val="28"/>
          <w:szCs w:val="28"/>
          <w:lang w:val="uk-UA"/>
        </w:rPr>
        <w:t>(об’єктами);</w:t>
      </w:r>
    </w:p>
    <w:p w:rsidR="006E0F83" w:rsidRDefault="0097604A" w:rsidP="00A16582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212451">
        <w:rPr>
          <w:b/>
          <w:bCs/>
          <w:sz w:val="28"/>
          <w:szCs w:val="28"/>
          <w:lang w:val="uk-UA"/>
        </w:rPr>
        <w:t xml:space="preserve">- </w:t>
      </w:r>
      <w:r w:rsidR="006E0F83">
        <w:rPr>
          <w:bCs/>
          <w:sz w:val="28"/>
          <w:szCs w:val="28"/>
          <w:lang w:val="uk-UA"/>
        </w:rPr>
        <w:t>розподілення людей по вагонах, машинах, колонах і направлення їх на станції посадки та вихідні пункти;</w:t>
      </w:r>
    </w:p>
    <w:p w:rsidR="006E0F83" w:rsidRDefault="0097604A" w:rsidP="00A16582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212451">
        <w:rPr>
          <w:b/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</w:t>
      </w:r>
      <w:r w:rsidR="006E0F83">
        <w:rPr>
          <w:bCs/>
          <w:sz w:val="28"/>
          <w:szCs w:val="28"/>
          <w:lang w:val="uk-UA"/>
        </w:rPr>
        <w:t xml:space="preserve">доповідь голові міської комісії з питань евакуації, безпечного району про час відправлення евакуйованого населення (працівників) та його кількість. </w:t>
      </w:r>
    </w:p>
    <w:p w:rsidR="006E0F83" w:rsidRDefault="00D7556F" w:rsidP="00A16582">
      <w:pPr>
        <w:pStyle w:val="Default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3.   </w:t>
      </w:r>
      <w:r w:rsidR="006E0F83" w:rsidRPr="006E0F83">
        <w:rPr>
          <w:b/>
          <w:bCs/>
          <w:sz w:val="28"/>
          <w:szCs w:val="28"/>
          <w:lang w:val="uk-UA"/>
        </w:rPr>
        <w:t>Основні завдання ЗПЕ</w:t>
      </w:r>
    </w:p>
    <w:p w:rsidR="006E0F83" w:rsidRDefault="0097604A" w:rsidP="00A16582">
      <w:pPr>
        <w:pStyle w:val="Default"/>
        <w:jc w:val="both"/>
        <w:rPr>
          <w:bCs/>
          <w:sz w:val="28"/>
          <w:szCs w:val="28"/>
          <w:lang w:val="uk-UA"/>
        </w:rPr>
      </w:pPr>
      <w:r w:rsidRPr="00212451">
        <w:rPr>
          <w:b/>
          <w:bCs/>
          <w:sz w:val="28"/>
          <w:szCs w:val="28"/>
          <w:lang w:val="uk-UA"/>
        </w:rPr>
        <w:t xml:space="preserve"> -</w:t>
      </w:r>
      <w:r>
        <w:rPr>
          <w:bCs/>
          <w:sz w:val="28"/>
          <w:szCs w:val="28"/>
          <w:lang w:val="uk-UA"/>
        </w:rPr>
        <w:t xml:space="preserve"> </w:t>
      </w:r>
      <w:r w:rsidR="00795104">
        <w:rPr>
          <w:bCs/>
          <w:sz w:val="28"/>
          <w:szCs w:val="28"/>
          <w:lang w:val="uk-UA"/>
        </w:rPr>
        <w:t>п</w:t>
      </w:r>
      <w:r w:rsidR="006E0F83" w:rsidRPr="00795104">
        <w:rPr>
          <w:bCs/>
          <w:sz w:val="28"/>
          <w:szCs w:val="28"/>
          <w:lang w:val="uk-UA"/>
        </w:rPr>
        <w:t>ідтримання зв’язку з комісіями з питань евакуації об’єкта, міської комісії з питань евакуації, транспортними органами, вихідними пунктами пішохідних маршрутів;</w:t>
      </w:r>
    </w:p>
    <w:p w:rsidR="00795104" w:rsidRDefault="0097604A" w:rsidP="00A16582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212451">
        <w:rPr>
          <w:b/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</w:t>
      </w:r>
      <w:r w:rsidR="00795104">
        <w:rPr>
          <w:bCs/>
          <w:sz w:val="28"/>
          <w:szCs w:val="28"/>
          <w:lang w:val="uk-UA"/>
        </w:rPr>
        <w:t>інформування голови комісії з питань евакуації про час прибуття населення (працівників) на ЗПЕ і час відправлення його в безпечні райони (пункти);</w:t>
      </w:r>
    </w:p>
    <w:p w:rsidR="00795104" w:rsidRDefault="0097604A" w:rsidP="0097604A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212451">
        <w:rPr>
          <w:b/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</w:t>
      </w:r>
      <w:r w:rsidR="00795104">
        <w:rPr>
          <w:bCs/>
          <w:sz w:val="28"/>
          <w:szCs w:val="28"/>
          <w:lang w:val="uk-UA"/>
        </w:rPr>
        <w:t>ведення обліку евакуйованого населення (працівників), яке вивозиться всіма видами транспортних засобів і виводиться пішим порядком;</w:t>
      </w:r>
    </w:p>
    <w:p w:rsidR="00795104" w:rsidRDefault="0097604A" w:rsidP="0097604A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212451">
        <w:rPr>
          <w:b/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</w:t>
      </w:r>
      <w:r w:rsidR="00795104">
        <w:rPr>
          <w:bCs/>
          <w:sz w:val="28"/>
          <w:szCs w:val="28"/>
          <w:lang w:val="uk-UA"/>
        </w:rPr>
        <w:t xml:space="preserve">в установлені терміни доповідати голові комісії з питань евакуації про хід відправлення евакуйованого населення </w:t>
      </w:r>
      <w:r w:rsidR="00971CF5">
        <w:rPr>
          <w:bCs/>
          <w:sz w:val="28"/>
          <w:szCs w:val="28"/>
          <w:lang w:val="uk-UA"/>
        </w:rPr>
        <w:t>(</w:t>
      </w:r>
      <w:r w:rsidR="00795104">
        <w:rPr>
          <w:bCs/>
          <w:sz w:val="28"/>
          <w:szCs w:val="28"/>
          <w:lang w:val="uk-UA"/>
        </w:rPr>
        <w:t>працівників</w:t>
      </w:r>
      <w:r w:rsidR="00971CF5">
        <w:rPr>
          <w:bCs/>
          <w:sz w:val="28"/>
          <w:szCs w:val="28"/>
          <w:lang w:val="uk-UA"/>
        </w:rPr>
        <w:t>)</w:t>
      </w:r>
      <w:r w:rsidR="00795104">
        <w:rPr>
          <w:bCs/>
          <w:sz w:val="28"/>
          <w:szCs w:val="28"/>
          <w:lang w:val="uk-UA"/>
        </w:rPr>
        <w:t xml:space="preserve"> у безпечні </w:t>
      </w:r>
      <w:r w:rsidR="00971CF5">
        <w:rPr>
          <w:bCs/>
          <w:sz w:val="28"/>
          <w:szCs w:val="28"/>
          <w:lang w:val="uk-UA"/>
        </w:rPr>
        <w:t>райони (пункти);</w:t>
      </w:r>
    </w:p>
    <w:p w:rsidR="00971CF5" w:rsidRDefault="0097604A" w:rsidP="0097604A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212451">
        <w:rPr>
          <w:b/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</w:t>
      </w:r>
      <w:r w:rsidR="00971CF5">
        <w:rPr>
          <w:bCs/>
          <w:sz w:val="28"/>
          <w:szCs w:val="28"/>
          <w:lang w:val="uk-UA"/>
        </w:rPr>
        <w:t>надання необхідної медичної допомоги хворим під час знаходження їх на ЗПЕ;</w:t>
      </w:r>
    </w:p>
    <w:p w:rsidR="00D7556F" w:rsidRDefault="0097604A" w:rsidP="0097604A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212451">
        <w:rPr>
          <w:b/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</w:t>
      </w:r>
      <w:r w:rsidR="00971CF5">
        <w:rPr>
          <w:bCs/>
          <w:sz w:val="28"/>
          <w:szCs w:val="28"/>
          <w:lang w:val="uk-UA"/>
        </w:rPr>
        <w:t>організація охорони публічного порядку на ЗПЕ;</w:t>
      </w:r>
    </w:p>
    <w:p w:rsidR="0084052E" w:rsidRPr="00D7556F" w:rsidRDefault="0097604A" w:rsidP="0097604A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212451">
        <w:rPr>
          <w:b/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</w:t>
      </w:r>
      <w:r w:rsidR="00971CF5">
        <w:rPr>
          <w:bCs/>
          <w:sz w:val="28"/>
          <w:szCs w:val="28"/>
          <w:lang w:val="uk-UA"/>
        </w:rPr>
        <w:t>забезпечення укриття населення (працівників) що прибувають на ЗПЕ у захисних спорудах.</w:t>
      </w:r>
    </w:p>
    <w:p w:rsidR="00971CF5" w:rsidRDefault="00971CF5" w:rsidP="00D7556F">
      <w:pPr>
        <w:pStyle w:val="Default"/>
        <w:numPr>
          <w:ilvl w:val="0"/>
          <w:numId w:val="21"/>
        </w:numPr>
        <w:jc w:val="both"/>
        <w:rPr>
          <w:b/>
          <w:bCs/>
          <w:sz w:val="28"/>
          <w:szCs w:val="28"/>
          <w:lang w:val="uk-UA"/>
        </w:rPr>
      </w:pPr>
      <w:r w:rsidRPr="00971CF5">
        <w:rPr>
          <w:b/>
          <w:bCs/>
          <w:sz w:val="28"/>
          <w:szCs w:val="28"/>
          <w:lang w:val="uk-UA"/>
        </w:rPr>
        <w:t>Повноваження ЗПЕ</w:t>
      </w:r>
    </w:p>
    <w:p w:rsidR="0084052E" w:rsidRPr="0084052E" w:rsidRDefault="00D7556F" w:rsidP="00D7556F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84052E" w:rsidRPr="0084052E">
        <w:rPr>
          <w:bCs/>
          <w:sz w:val="28"/>
          <w:szCs w:val="28"/>
          <w:lang w:val="uk-UA"/>
        </w:rPr>
        <w:t>З метою виконання завдань, зазначених у розділі 3 цього Положення збірному пункту евакуації надається право:</w:t>
      </w:r>
    </w:p>
    <w:p w:rsidR="0084052E" w:rsidRPr="0084052E" w:rsidRDefault="00A20A70" w:rsidP="00A20A70">
      <w:pPr>
        <w:pStyle w:val="Default"/>
        <w:jc w:val="both"/>
        <w:rPr>
          <w:bCs/>
          <w:sz w:val="28"/>
          <w:szCs w:val="28"/>
          <w:lang w:val="uk-UA"/>
        </w:rPr>
      </w:pPr>
      <w:r w:rsidRPr="00212451">
        <w:rPr>
          <w:b/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</w:t>
      </w:r>
      <w:r w:rsidR="0084052E">
        <w:rPr>
          <w:bCs/>
          <w:sz w:val="28"/>
          <w:szCs w:val="28"/>
          <w:lang w:val="uk-UA"/>
        </w:rPr>
        <w:t>о</w:t>
      </w:r>
      <w:r w:rsidR="0084052E" w:rsidRPr="0084052E">
        <w:rPr>
          <w:bCs/>
          <w:sz w:val="28"/>
          <w:szCs w:val="28"/>
          <w:lang w:val="uk-UA"/>
        </w:rPr>
        <w:t>держувати від органів місцевого самоврядування, структурних підрозділів матеріали та документи, необхідні для виконання  поставлених перед ЗПЕ завдань;</w:t>
      </w:r>
    </w:p>
    <w:p w:rsidR="00A05D70" w:rsidRDefault="00A20A70" w:rsidP="00A20A70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A05D70" w:rsidRDefault="00A05D70" w:rsidP="00A20A70">
      <w:pPr>
        <w:pStyle w:val="Default"/>
        <w:jc w:val="both"/>
        <w:rPr>
          <w:bCs/>
          <w:sz w:val="28"/>
          <w:szCs w:val="28"/>
          <w:lang w:val="uk-UA"/>
        </w:rPr>
      </w:pPr>
    </w:p>
    <w:p w:rsidR="00A05D70" w:rsidRDefault="00A05D70" w:rsidP="00A20A70">
      <w:pPr>
        <w:pStyle w:val="Default"/>
        <w:jc w:val="both"/>
        <w:rPr>
          <w:bCs/>
          <w:sz w:val="28"/>
          <w:szCs w:val="28"/>
          <w:lang w:val="uk-UA"/>
        </w:rPr>
      </w:pPr>
    </w:p>
    <w:p w:rsidR="0084052E" w:rsidRPr="0084052E" w:rsidRDefault="00A20A70" w:rsidP="00A20A70">
      <w:pPr>
        <w:pStyle w:val="Default"/>
        <w:jc w:val="both"/>
        <w:rPr>
          <w:bCs/>
          <w:sz w:val="28"/>
          <w:szCs w:val="28"/>
          <w:lang w:val="uk-UA"/>
        </w:rPr>
      </w:pPr>
      <w:r w:rsidRPr="00212451">
        <w:rPr>
          <w:b/>
          <w:bCs/>
          <w:sz w:val="28"/>
          <w:szCs w:val="28"/>
          <w:lang w:val="uk-UA"/>
        </w:rPr>
        <w:lastRenderedPageBreak/>
        <w:t>-</w:t>
      </w:r>
      <w:r>
        <w:rPr>
          <w:bCs/>
          <w:sz w:val="28"/>
          <w:szCs w:val="28"/>
          <w:lang w:val="uk-UA"/>
        </w:rPr>
        <w:t xml:space="preserve"> </w:t>
      </w:r>
      <w:r w:rsidR="0084052E">
        <w:rPr>
          <w:bCs/>
          <w:sz w:val="28"/>
          <w:szCs w:val="28"/>
          <w:lang w:val="uk-UA"/>
        </w:rPr>
        <w:t>р</w:t>
      </w:r>
      <w:r w:rsidR="0084052E" w:rsidRPr="0084052E">
        <w:rPr>
          <w:bCs/>
          <w:sz w:val="28"/>
          <w:szCs w:val="28"/>
          <w:lang w:val="uk-UA"/>
        </w:rPr>
        <w:t>азом з міською комісією з питань евакуації, залучати до проведення евакуаційних заходів у разі потреби всі наявні сили та засоби розташовані на відповідних територіях;</w:t>
      </w:r>
    </w:p>
    <w:p w:rsidR="00B06620" w:rsidRDefault="00A20A70" w:rsidP="00D7556F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212451">
        <w:rPr>
          <w:b/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</w:t>
      </w:r>
      <w:r w:rsidR="0084052E">
        <w:rPr>
          <w:bCs/>
          <w:sz w:val="28"/>
          <w:szCs w:val="28"/>
          <w:lang w:val="uk-UA"/>
        </w:rPr>
        <w:t xml:space="preserve">в </w:t>
      </w:r>
      <w:r w:rsidR="0084052E" w:rsidRPr="0084052E">
        <w:rPr>
          <w:bCs/>
          <w:sz w:val="28"/>
          <w:szCs w:val="28"/>
          <w:lang w:val="uk-UA"/>
        </w:rPr>
        <w:t>установленому порядку заслуховувати керівників струк</w:t>
      </w:r>
      <w:r w:rsidR="0084052E">
        <w:rPr>
          <w:bCs/>
          <w:sz w:val="28"/>
          <w:szCs w:val="28"/>
          <w:lang w:val="uk-UA"/>
        </w:rPr>
        <w:t>турних підрозділів міської ради</w:t>
      </w:r>
      <w:r w:rsidR="00E40F5E">
        <w:rPr>
          <w:bCs/>
          <w:sz w:val="28"/>
          <w:szCs w:val="28"/>
          <w:lang w:val="uk-UA"/>
        </w:rPr>
        <w:t>, з питань що належать до компетенції ЗПЕ.</w:t>
      </w:r>
    </w:p>
    <w:p w:rsidR="00E40F5E" w:rsidRPr="0084052E" w:rsidRDefault="00E40F5E" w:rsidP="00D7556F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Роботою ЗПЕ керує начальник збірного пункту евакуації, а в разі відсутності начальника – заступник начальника ЗПЕ.</w:t>
      </w:r>
    </w:p>
    <w:p w:rsidR="0084052E" w:rsidRPr="0084052E" w:rsidRDefault="0084052E" w:rsidP="00D7556F">
      <w:pPr>
        <w:pStyle w:val="Default"/>
        <w:jc w:val="both"/>
        <w:rPr>
          <w:bCs/>
          <w:sz w:val="28"/>
          <w:szCs w:val="28"/>
          <w:lang w:val="uk-UA"/>
        </w:rPr>
      </w:pPr>
    </w:p>
    <w:p w:rsidR="00826F44" w:rsidRDefault="00826F44" w:rsidP="00826F44">
      <w:pPr>
        <w:pStyle w:val="Default"/>
        <w:ind w:left="975"/>
        <w:jc w:val="both"/>
        <w:rPr>
          <w:bCs/>
          <w:sz w:val="28"/>
          <w:szCs w:val="28"/>
          <w:lang w:val="uk-UA"/>
        </w:rPr>
      </w:pPr>
    </w:p>
    <w:p w:rsidR="00904615" w:rsidRDefault="00904615" w:rsidP="00B70C6F">
      <w:pPr>
        <w:pStyle w:val="Default"/>
        <w:jc w:val="both"/>
        <w:rPr>
          <w:bCs/>
          <w:sz w:val="28"/>
          <w:szCs w:val="28"/>
          <w:lang w:val="uk-UA"/>
        </w:rPr>
      </w:pPr>
    </w:p>
    <w:p w:rsidR="006B2020" w:rsidRPr="006B2020" w:rsidRDefault="006B2020" w:rsidP="00B70C6F">
      <w:pPr>
        <w:pStyle w:val="Default"/>
        <w:jc w:val="both"/>
        <w:rPr>
          <w:b/>
          <w:bCs/>
          <w:sz w:val="28"/>
          <w:szCs w:val="28"/>
          <w:lang w:val="uk-UA"/>
        </w:rPr>
      </w:pPr>
      <w:r w:rsidRPr="006B2020">
        <w:rPr>
          <w:b/>
          <w:bCs/>
          <w:sz w:val="28"/>
          <w:szCs w:val="28"/>
          <w:lang w:val="uk-UA"/>
        </w:rPr>
        <w:t xml:space="preserve">Секретар виконавчого комітету </w:t>
      </w:r>
    </w:p>
    <w:p w:rsidR="001748DB" w:rsidRPr="00904615" w:rsidRDefault="00B06620" w:rsidP="00B70C6F">
      <w:pPr>
        <w:pStyle w:val="Default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Чернівецької </w:t>
      </w:r>
      <w:r w:rsidR="006B2020" w:rsidRPr="006B2020">
        <w:rPr>
          <w:b/>
          <w:bCs/>
          <w:sz w:val="28"/>
          <w:szCs w:val="28"/>
          <w:lang w:val="uk-UA"/>
        </w:rPr>
        <w:t xml:space="preserve">міської ради </w:t>
      </w:r>
      <w:r w:rsidR="00904615" w:rsidRPr="006B2020">
        <w:rPr>
          <w:b/>
          <w:bCs/>
          <w:sz w:val="28"/>
          <w:szCs w:val="28"/>
          <w:lang w:val="uk-UA"/>
        </w:rPr>
        <w:t xml:space="preserve">                            </w:t>
      </w:r>
      <w:r w:rsidR="00904615">
        <w:rPr>
          <w:bCs/>
          <w:sz w:val="28"/>
          <w:szCs w:val="28"/>
          <w:lang w:val="uk-UA"/>
        </w:rPr>
        <w:t xml:space="preserve">                </w:t>
      </w:r>
      <w:r>
        <w:rPr>
          <w:bCs/>
          <w:sz w:val="28"/>
          <w:szCs w:val="28"/>
          <w:lang w:val="uk-UA"/>
        </w:rPr>
        <w:t xml:space="preserve">                          </w:t>
      </w:r>
      <w:r>
        <w:rPr>
          <w:b/>
          <w:bCs/>
          <w:sz w:val="28"/>
          <w:szCs w:val="28"/>
          <w:lang w:val="uk-UA"/>
        </w:rPr>
        <w:t xml:space="preserve">А. </w:t>
      </w:r>
      <w:r w:rsidR="00904615" w:rsidRPr="00904615">
        <w:rPr>
          <w:b/>
          <w:bCs/>
          <w:sz w:val="28"/>
          <w:szCs w:val="28"/>
          <w:lang w:val="uk-UA"/>
        </w:rPr>
        <w:t>Бабюк</w:t>
      </w:r>
      <w:r w:rsidR="0058302A" w:rsidRPr="00904615">
        <w:rPr>
          <w:b/>
          <w:bCs/>
          <w:sz w:val="28"/>
          <w:szCs w:val="28"/>
          <w:lang w:val="uk-UA"/>
        </w:rPr>
        <w:t xml:space="preserve">  </w:t>
      </w:r>
      <w:r w:rsidR="001748DB" w:rsidRPr="00904615">
        <w:rPr>
          <w:b/>
          <w:bCs/>
          <w:sz w:val="28"/>
          <w:szCs w:val="28"/>
          <w:lang w:val="uk-UA"/>
        </w:rPr>
        <w:t xml:space="preserve"> </w:t>
      </w:r>
    </w:p>
    <w:p w:rsidR="004D5BB0" w:rsidRPr="00B70C6F" w:rsidRDefault="004D5BB0" w:rsidP="00B70C6F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B70C6F" w:rsidRDefault="00B70C6F" w:rsidP="007F15BA">
      <w:pPr>
        <w:pStyle w:val="Default"/>
        <w:ind w:left="435"/>
        <w:rPr>
          <w:b/>
          <w:bCs/>
          <w:sz w:val="28"/>
          <w:szCs w:val="28"/>
          <w:lang w:val="uk-UA"/>
        </w:rPr>
      </w:pPr>
    </w:p>
    <w:sectPr w:rsidR="00B70C6F" w:rsidSect="001D4263">
      <w:headerReference w:type="even" r:id="rId8"/>
      <w:headerReference w:type="default" r:id="rId9"/>
      <w:type w:val="continuous"/>
      <w:pgSz w:w="11907" w:h="16840" w:code="9"/>
      <w:pgMar w:top="624" w:right="556" w:bottom="360" w:left="1400" w:header="357" w:footer="6" w:gutter="0"/>
      <w:cols w:space="720" w:equalWidth="0">
        <w:col w:w="9951"/>
      </w:cols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4B6" w:rsidRDefault="002374B6">
      <w:r>
        <w:separator/>
      </w:r>
    </w:p>
  </w:endnote>
  <w:endnote w:type="continuationSeparator" w:id="0">
    <w:p w:rsidR="002374B6" w:rsidRDefault="0023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4B6" w:rsidRDefault="002374B6">
      <w:r>
        <w:separator/>
      </w:r>
    </w:p>
  </w:footnote>
  <w:footnote w:type="continuationSeparator" w:id="0">
    <w:p w:rsidR="002374B6" w:rsidRDefault="00237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616" w:rsidRDefault="009A2616" w:rsidP="00B76D1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A2616" w:rsidRDefault="009A261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616" w:rsidRDefault="009A2616" w:rsidP="00B76D1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23275">
      <w:rPr>
        <w:rStyle w:val="a4"/>
        <w:noProof/>
      </w:rPr>
      <w:t>4</w:t>
    </w:r>
    <w:r>
      <w:rPr>
        <w:rStyle w:val="a4"/>
      </w:rPr>
      <w:fldChar w:fldCharType="end"/>
    </w:r>
  </w:p>
  <w:p w:rsidR="009A2616" w:rsidRDefault="009A261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E22E1"/>
    <w:multiLevelType w:val="hybridMultilevel"/>
    <w:tmpl w:val="8F401160"/>
    <w:lvl w:ilvl="0" w:tplc="33466F04">
      <w:start w:val="2"/>
      <w:numFmt w:val="decimal"/>
      <w:lvlText w:val="%1."/>
      <w:lvlJc w:val="left"/>
      <w:pPr>
        <w:tabs>
          <w:tab w:val="num" w:pos="402"/>
        </w:tabs>
        <w:ind w:left="4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2"/>
        </w:tabs>
        <w:ind w:left="11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2"/>
        </w:tabs>
        <w:ind w:left="18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2"/>
        </w:tabs>
        <w:ind w:left="25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2"/>
        </w:tabs>
        <w:ind w:left="32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2"/>
        </w:tabs>
        <w:ind w:left="40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2"/>
        </w:tabs>
        <w:ind w:left="47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2"/>
        </w:tabs>
        <w:ind w:left="54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2"/>
        </w:tabs>
        <w:ind w:left="6162" w:hanging="180"/>
      </w:pPr>
    </w:lvl>
  </w:abstractNum>
  <w:abstractNum w:abstractNumId="1" w15:restartNumberingAfterBreak="0">
    <w:nsid w:val="07167D3F"/>
    <w:multiLevelType w:val="hybridMultilevel"/>
    <w:tmpl w:val="11A40B9C"/>
    <w:lvl w:ilvl="0" w:tplc="B0DED69E">
      <w:start w:val="2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" w15:restartNumberingAfterBreak="0">
    <w:nsid w:val="0BD51F0D"/>
    <w:multiLevelType w:val="hybridMultilevel"/>
    <w:tmpl w:val="5CEC2CAE"/>
    <w:lvl w:ilvl="0" w:tplc="7D34CD3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D3A37"/>
    <w:multiLevelType w:val="singleLevel"/>
    <w:tmpl w:val="0DE42ABC"/>
    <w:lvl w:ilvl="0">
      <w:start w:val="1"/>
      <w:numFmt w:val="decimal"/>
      <w:lvlText w:val="3.%1"/>
      <w:legacy w:legacy="1" w:legacySpace="0" w:legacyIndent="41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6C82A2F"/>
    <w:multiLevelType w:val="hybridMultilevel"/>
    <w:tmpl w:val="2EE4508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1C5821BD"/>
    <w:multiLevelType w:val="multilevel"/>
    <w:tmpl w:val="6724459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6" w15:restartNumberingAfterBreak="0">
    <w:nsid w:val="22901DA7"/>
    <w:multiLevelType w:val="hybridMultilevel"/>
    <w:tmpl w:val="1B70E39C"/>
    <w:lvl w:ilvl="0" w:tplc="ED88170A">
      <w:start w:val="1"/>
      <w:numFmt w:val="decimal"/>
      <w:lvlText w:val="%1."/>
      <w:lvlJc w:val="left"/>
      <w:pPr>
        <w:ind w:left="9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6" w:hanging="360"/>
      </w:pPr>
    </w:lvl>
    <w:lvl w:ilvl="2" w:tplc="0419001B" w:tentative="1">
      <w:start w:val="1"/>
      <w:numFmt w:val="lowerRoman"/>
      <w:lvlText w:val="%3."/>
      <w:lvlJc w:val="right"/>
      <w:pPr>
        <w:ind w:left="2386" w:hanging="180"/>
      </w:pPr>
    </w:lvl>
    <w:lvl w:ilvl="3" w:tplc="0419000F" w:tentative="1">
      <w:start w:val="1"/>
      <w:numFmt w:val="decimal"/>
      <w:lvlText w:val="%4."/>
      <w:lvlJc w:val="left"/>
      <w:pPr>
        <w:ind w:left="3106" w:hanging="360"/>
      </w:pPr>
    </w:lvl>
    <w:lvl w:ilvl="4" w:tplc="04190019" w:tentative="1">
      <w:start w:val="1"/>
      <w:numFmt w:val="lowerLetter"/>
      <w:lvlText w:val="%5."/>
      <w:lvlJc w:val="left"/>
      <w:pPr>
        <w:ind w:left="3826" w:hanging="360"/>
      </w:pPr>
    </w:lvl>
    <w:lvl w:ilvl="5" w:tplc="0419001B" w:tentative="1">
      <w:start w:val="1"/>
      <w:numFmt w:val="lowerRoman"/>
      <w:lvlText w:val="%6."/>
      <w:lvlJc w:val="right"/>
      <w:pPr>
        <w:ind w:left="4546" w:hanging="180"/>
      </w:pPr>
    </w:lvl>
    <w:lvl w:ilvl="6" w:tplc="0419000F" w:tentative="1">
      <w:start w:val="1"/>
      <w:numFmt w:val="decimal"/>
      <w:lvlText w:val="%7."/>
      <w:lvlJc w:val="left"/>
      <w:pPr>
        <w:ind w:left="5266" w:hanging="360"/>
      </w:pPr>
    </w:lvl>
    <w:lvl w:ilvl="7" w:tplc="04190019" w:tentative="1">
      <w:start w:val="1"/>
      <w:numFmt w:val="lowerLetter"/>
      <w:lvlText w:val="%8."/>
      <w:lvlJc w:val="left"/>
      <w:pPr>
        <w:ind w:left="5986" w:hanging="360"/>
      </w:pPr>
    </w:lvl>
    <w:lvl w:ilvl="8" w:tplc="0419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7" w15:restartNumberingAfterBreak="0">
    <w:nsid w:val="231A5276"/>
    <w:multiLevelType w:val="hybridMultilevel"/>
    <w:tmpl w:val="AF862DE4"/>
    <w:lvl w:ilvl="0" w:tplc="E4EE27E4">
      <w:start w:val="2"/>
      <w:numFmt w:val="bullet"/>
      <w:lvlText w:val="-"/>
      <w:lvlJc w:val="left"/>
      <w:pPr>
        <w:ind w:left="13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8" w15:restartNumberingAfterBreak="0">
    <w:nsid w:val="2BDD039C"/>
    <w:multiLevelType w:val="hybridMultilevel"/>
    <w:tmpl w:val="688AFB0C"/>
    <w:lvl w:ilvl="0" w:tplc="71B0EFC6">
      <w:start w:val="1"/>
      <w:numFmt w:val="bullet"/>
      <w:lvlText w:val="-"/>
      <w:lvlJc w:val="left"/>
      <w:pPr>
        <w:tabs>
          <w:tab w:val="num" w:pos="834"/>
        </w:tabs>
        <w:ind w:left="113" w:firstLine="664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9" w15:restartNumberingAfterBreak="0">
    <w:nsid w:val="33627005"/>
    <w:multiLevelType w:val="hybridMultilevel"/>
    <w:tmpl w:val="3E06E980"/>
    <w:lvl w:ilvl="0" w:tplc="8B468C9C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24D43738">
      <w:start w:val="1"/>
      <w:numFmt w:val="bullet"/>
      <w:lvlText w:val=""/>
      <w:lvlJc w:val="left"/>
      <w:pPr>
        <w:tabs>
          <w:tab w:val="num" w:pos="709"/>
        </w:tabs>
        <w:ind w:left="0" w:firstLine="709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0267F8"/>
    <w:multiLevelType w:val="hybridMultilevel"/>
    <w:tmpl w:val="C8223D64"/>
    <w:lvl w:ilvl="0" w:tplc="1980CCFE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4E6204"/>
    <w:multiLevelType w:val="hybridMultilevel"/>
    <w:tmpl w:val="628C1A3C"/>
    <w:lvl w:ilvl="0" w:tplc="9D38D51E">
      <w:start w:val="1"/>
      <w:numFmt w:val="bullet"/>
      <w:lvlText w:val=""/>
      <w:lvlJc w:val="left"/>
      <w:pPr>
        <w:tabs>
          <w:tab w:val="num" w:pos="709"/>
        </w:tabs>
        <w:ind w:left="0" w:firstLine="709"/>
      </w:pPr>
      <w:rPr>
        <w:rFonts w:ascii="Symbol" w:hAnsi="Symbol" w:hint="default"/>
      </w:rPr>
    </w:lvl>
    <w:lvl w:ilvl="1" w:tplc="C4D6BE62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86E2D"/>
    <w:multiLevelType w:val="hybridMultilevel"/>
    <w:tmpl w:val="1AB63F7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AB639F"/>
    <w:multiLevelType w:val="hybridMultilevel"/>
    <w:tmpl w:val="40EC1C14"/>
    <w:lvl w:ilvl="0" w:tplc="1AE04C22">
      <w:start w:val="1"/>
      <w:numFmt w:val="bullet"/>
      <w:lvlText w:val=""/>
      <w:lvlJc w:val="left"/>
      <w:pPr>
        <w:tabs>
          <w:tab w:val="num" w:pos="709"/>
        </w:tabs>
        <w:ind w:left="0" w:firstLine="709"/>
      </w:pPr>
      <w:rPr>
        <w:rFonts w:ascii="Symbol" w:hAnsi="Symbol" w:cs="Times New Roman" w:hint="default"/>
      </w:rPr>
    </w:lvl>
    <w:lvl w:ilvl="1" w:tplc="F7203BC4">
      <w:start w:val="1"/>
      <w:numFmt w:val="bullet"/>
      <w:lvlText w:val=""/>
      <w:lvlJc w:val="left"/>
      <w:pPr>
        <w:tabs>
          <w:tab w:val="num" w:pos="709"/>
        </w:tabs>
        <w:ind w:left="0" w:firstLine="709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64FA0"/>
    <w:multiLevelType w:val="singleLevel"/>
    <w:tmpl w:val="FCF034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E816297"/>
    <w:multiLevelType w:val="hybridMultilevel"/>
    <w:tmpl w:val="FA7ADB64"/>
    <w:lvl w:ilvl="0" w:tplc="0F22DB88">
      <w:start w:val="2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F6806C6"/>
    <w:multiLevelType w:val="hybridMultilevel"/>
    <w:tmpl w:val="F080E6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BBA43BE"/>
    <w:multiLevelType w:val="hybridMultilevel"/>
    <w:tmpl w:val="9F8418C0"/>
    <w:lvl w:ilvl="0" w:tplc="978C59A6">
      <w:start w:val="1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 w15:restartNumberingAfterBreak="0">
    <w:nsid w:val="62687EBA"/>
    <w:multiLevelType w:val="multilevel"/>
    <w:tmpl w:val="684807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2160"/>
      </w:pPr>
      <w:rPr>
        <w:rFonts w:hint="default"/>
      </w:rPr>
    </w:lvl>
  </w:abstractNum>
  <w:abstractNum w:abstractNumId="19" w15:restartNumberingAfterBreak="0">
    <w:nsid w:val="6D3D1A8A"/>
    <w:multiLevelType w:val="hybridMultilevel"/>
    <w:tmpl w:val="CDCA73B6"/>
    <w:lvl w:ilvl="0" w:tplc="2AB2754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BC6285"/>
    <w:multiLevelType w:val="hybridMultilevel"/>
    <w:tmpl w:val="6784CF0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256448"/>
    <w:multiLevelType w:val="hybridMultilevel"/>
    <w:tmpl w:val="C7324F60"/>
    <w:lvl w:ilvl="0" w:tplc="EB0A9D88">
      <w:start w:val="1"/>
      <w:numFmt w:val="bullet"/>
      <w:lvlText w:val="-"/>
      <w:lvlJc w:val="left"/>
      <w:pPr>
        <w:tabs>
          <w:tab w:val="num" w:pos="777"/>
        </w:tabs>
        <w:ind w:left="114" w:firstLine="663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2" w15:restartNumberingAfterBreak="0">
    <w:nsid w:val="7EDA50C6"/>
    <w:multiLevelType w:val="multilevel"/>
    <w:tmpl w:val="F6DCFD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num w:numId="1">
    <w:abstractNumId w:val="21"/>
  </w:num>
  <w:num w:numId="2">
    <w:abstractNumId w:val="8"/>
  </w:num>
  <w:num w:numId="3">
    <w:abstractNumId w:val="3"/>
  </w:num>
  <w:num w:numId="4">
    <w:abstractNumId w:val="14"/>
  </w:num>
  <w:num w:numId="5">
    <w:abstractNumId w:val="15"/>
  </w:num>
  <w:num w:numId="6">
    <w:abstractNumId w:val="17"/>
  </w:num>
  <w:num w:numId="7">
    <w:abstractNumId w:val="4"/>
  </w:num>
  <w:num w:numId="8">
    <w:abstractNumId w:val="16"/>
  </w:num>
  <w:num w:numId="9">
    <w:abstractNumId w:val="9"/>
  </w:num>
  <w:num w:numId="10">
    <w:abstractNumId w:val="10"/>
  </w:num>
  <w:num w:numId="11">
    <w:abstractNumId w:val="20"/>
  </w:num>
  <w:num w:numId="12">
    <w:abstractNumId w:val="0"/>
  </w:num>
  <w:num w:numId="13">
    <w:abstractNumId w:val="19"/>
  </w:num>
  <w:num w:numId="14">
    <w:abstractNumId w:val="12"/>
  </w:num>
  <w:num w:numId="15">
    <w:abstractNumId w:val="1"/>
  </w:num>
  <w:num w:numId="16">
    <w:abstractNumId w:val="11"/>
  </w:num>
  <w:num w:numId="17">
    <w:abstractNumId w:val="13"/>
  </w:num>
  <w:num w:numId="18">
    <w:abstractNumId w:val="6"/>
  </w:num>
  <w:num w:numId="19">
    <w:abstractNumId w:val="2"/>
  </w:num>
  <w:num w:numId="20">
    <w:abstractNumId w:val="7"/>
  </w:num>
  <w:num w:numId="21">
    <w:abstractNumId w:val="18"/>
  </w:num>
  <w:num w:numId="22">
    <w:abstractNumId w:val="5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855"/>
    <w:rsid w:val="00000813"/>
    <w:rsid w:val="00005A0A"/>
    <w:rsid w:val="00006105"/>
    <w:rsid w:val="000109E0"/>
    <w:rsid w:val="0001167B"/>
    <w:rsid w:val="000276D8"/>
    <w:rsid w:val="00035E56"/>
    <w:rsid w:val="00041E0B"/>
    <w:rsid w:val="00051788"/>
    <w:rsid w:val="000529FA"/>
    <w:rsid w:val="00070BFE"/>
    <w:rsid w:val="000836D3"/>
    <w:rsid w:val="00090FD3"/>
    <w:rsid w:val="00096FD2"/>
    <w:rsid w:val="00097998"/>
    <w:rsid w:val="000A77DA"/>
    <w:rsid w:val="000B3C4B"/>
    <w:rsid w:val="000B6B60"/>
    <w:rsid w:val="000C3D3F"/>
    <w:rsid w:val="000D101D"/>
    <w:rsid w:val="000D2C80"/>
    <w:rsid w:val="000E4725"/>
    <w:rsid w:val="00100AB4"/>
    <w:rsid w:val="0011398F"/>
    <w:rsid w:val="00132D57"/>
    <w:rsid w:val="00135338"/>
    <w:rsid w:val="00135511"/>
    <w:rsid w:val="00137B11"/>
    <w:rsid w:val="00155DFD"/>
    <w:rsid w:val="00156F67"/>
    <w:rsid w:val="00163392"/>
    <w:rsid w:val="00163593"/>
    <w:rsid w:val="00164471"/>
    <w:rsid w:val="001666A4"/>
    <w:rsid w:val="001668FD"/>
    <w:rsid w:val="001748DB"/>
    <w:rsid w:val="00175B5F"/>
    <w:rsid w:val="00175EA5"/>
    <w:rsid w:val="001973D0"/>
    <w:rsid w:val="001A4461"/>
    <w:rsid w:val="001B6C9D"/>
    <w:rsid w:val="001B7207"/>
    <w:rsid w:val="001C0FAD"/>
    <w:rsid w:val="001C2928"/>
    <w:rsid w:val="001D1131"/>
    <w:rsid w:val="001D2B17"/>
    <w:rsid w:val="001D4263"/>
    <w:rsid w:val="001E376C"/>
    <w:rsid w:val="001E43C1"/>
    <w:rsid w:val="001F080F"/>
    <w:rsid w:val="001F5D3F"/>
    <w:rsid w:val="00200F5A"/>
    <w:rsid w:val="002045EE"/>
    <w:rsid w:val="00212451"/>
    <w:rsid w:val="002139DA"/>
    <w:rsid w:val="00224DFF"/>
    <w:rsid w:val="0023324E"/>
    <w:rsid w:val="002374B6"/>
    <w:rsid w:val="002450CD"/>
    <w:rsid w:val="00245995"/>
    <w:rsid w:val="002504DF"/>
    <w:rsid w:val="00256863"/>
    <w:rsid w:val="00271CA0"/>
    <w:rsid w:val="00277309"/>
    <w:rsid w:val="00287EDC"/>
    <w:rsid w:val="00294F46"/>
    <w:rsid w:val="002A6A6C"/>
    <w:rsid w:val="002C0410"/>
    <w:rsid w:val="002C0638"/>
    <w:rsid w:val="002E4479"/>
    <w:rsid w:val="003004DB"/>
    <w:rsid w:val="00306AB1"/>
    <w:rsid w:val="00313625"/>
    <w:rsid w:val="00314E87"/>
    <w:rsid w:val="0031502B"/>
    <w:rsid w:val="00325C8C"/>
    <w:rsid w:val="003349D4"/>
    <w:rsid w:val="003352A7"/>
    <w:rsid w:val="00345FDC"/>
    <w:rsid w:val="00351272"/>
    <w:rsid w:val="00353D9A"/>
    <w:rsid w:val="00367268"/>
    <w:rsid w:val="00373589"/>
    <w:rsid w:val="00377AEC"/>
    <w:rsid w:val="003B2ED3"/>
    <w:rsid w:val="003C02E8"/>
    <w:rsid w:val="003C58B6"/>
    <w:rsid w:val="003E1039"/>
    <w:rsid w:val="003E3934"/>
    <w:rsid w:val="003F2D36"/>
    <w:rsid w:val="003F3E28"/>
    <w:rsid w:val="00401C4E"/>
    <w:rsid w:val="004148BB"/>
    <w:rsid w:val="004210F3"/>
    <w:rsid w:val="004251C5"/>
    <w:rsid w:val="00426E0A"/>
    <w:rsid w:val="0043295D"/>
    <w:rsid w:val="0043322F"/>
    <w:rsid w:val="00442AB0"/>
    <w:rsid w:val="004552C1"/>
    <w:rsid w:val="004623FE"/>
    <w:rsid w:val="004764AD"/>
    <w:rsid w:val="0048119D"/>
    <w:rsid w:val="00482EFB"/>
    <w:rsid w:val="00485048"/>
    <w:rsid w:val="00490D5B"/>
    <w:rsid w:val="004A0542"/>
    <w:rsid w:val="004D014C"/>
    <w:rsid w:val="004D0373"/>
    <w:rsid w:val="004D0FEB"/>
    <w:rsid w:val="004D5BB0"/>
    <w:rsid w:val="004E48ED"/>
    <w:rsid w:val="004E4FBB"/>
    <w:rsid w:val="004E5B97"/>
    <w:rsid w:val="004F34D3"/>
    <w:rsid w:val="004F374B"/>
    <w:rsid w:val="00513777"/>
    <w:rsid w:val="0052025A"/>
    <w:rsid w:val="00523009"/>
    <w:rsid w:val="00524E80"/>
    <w:rsid w:val="00527F9A"/>
    <w:rsid w:val="00540167"/>
    <w:rsid w:val="005509E0"/>
    <w:rsid w:val="0055543E"/>
    <w:rsid w:val="00557214"/>
    <w:rsid w:val="00557B3F"/>
    <w:rsid w:val="00562A14"/>
    <w:rsid w:val="00567032"/>
    <w:rsid w:val="00573C47"/>
    <w:rsid w:val="00574DE0"/>
    <w:rsid w:val="0058228F"/>
    <w:rsid w:val="0058302A"/>
    <w:rsid w:val="005851D7"/>
    <w:rsid w:val="00592727"/>
    <w:rsid w:val="005930EA"/>
    <w:rsid w:val="0059563B"/>
    <w:rsid w:val="005A548F"/>
    <w:rsid w:val="005A6AAA"/>
    <w:rsid w:val="005B0FE5"/>
    <w:rsid w:val="005B1A53"/>
    <w:rsid w:val="005B5F10"/>
    <w:rsid w:val="005C1B66"/>
    <w:rsid w:val="005C2F3A"/>
    <w:rsid w:val="005C415F"/>
    <w:rsid w:val="005D0094"/>
    <w:rsid w:val="005D019A"/>
    <w:rsid w:val="005E02B1"/>
    <w:rsid w:val="005E3629"/>
    <w:rsid w:val="005E5538"/>
    <w:rsid w:val="005E5A1E"/>
    <w:rsid w:val="005F12BD"/>
    <w:rsid w:val="005F5496"/>
    <w:rsid w:val="005F568E"/>
    <w:rsid w:val="006038B6"/>
    <w:rsid w:val="0060682A"/>
    <w:rsid w:val="00612603"/>
    <w:rsid w:val="00615796"/>
    <w:rsid w:val="00622AC1"/>
    <w:rsid w:val="006243B9"/>
    <w:rsid w:val="0063151D"/>
    <w:rsid w:val="006349B1"/>
    <w:rsid w:val="00640B2A"/>
    <w:rsid w:val="00665362"/>
    <w:rsid w:val="006733E3"/>
    <w:rsid w:val="006760A9"/>
    <w:rsid w:val="00677632"/>
    <w:rsid w:val="00696C01"/>
    <w:rsid w:val="006A2117"/>
    <w:rsid w:val="006A33B4"/>
    <w:rsid w:val="006B2020"/>
    <w:rsid w:val="006D37B9"/>
    <w:rsid w:val="006D4F39"/>
    <w:rsid w:val="006E0EEE"/>
    <w:rsid w:val="006E0F83"/>
    <w:rsid w:val="006E5F0D"/>
    <w:rsid w:val="006F1F36"/>
    <w:rsid w:val="006F5F4B"/>
    <w:rsid w:val="00700B96"/>
    <w:rsid w:val="00710077"/>
    <w:rsid w:val="00715A8E"/>
    <w:rsid w:val="00716B0C"/>
    <w:rsid w:val="00717B5D"/>
    <w:rsid w:val="007228A1"/>
    <w:rsid w:val="00723870"/>
    <w:rsid w:val="00723D63"/>
    <w:rsid w:val="00726530"/>
    <w:rsid w:val="00726AEF"/>
    <w:rsid w:val="00726DC2"/>
    <w:rsid w:val="007319DA"/>
    <w:rsid w:val="007469C7"/>
    <w:rsid w:val="00751F70"/>
    <w:rsid w:val="007542D9"/>
    <w:rsid w:val="00761FD2"/>
    <w:rsid w:val="00767984"/>
    <w:rsid w:val="00773046"/>
    <w:rsid w:val="00780860"/>
    <w:rsid w:val="007824BC"/>
    <w:rsid w:val="007840F1"/>
    <w:rsid w:val="00795104"/>
    <w:rsid w:val="007A1C74"/>
    <w:rsid w:val="007A4BC3"/>
    <w:rsid w:val="007B49A5"/>
    <w:rsid w:val="007C2319"/>
    <w:rsid w:val="007C5E46"/>
    <w:rsid w:val="007D0043"/>
    <w:rsid w:val="007D1854"/>
    <w:rsid w:val="007D1AB1"/>
    <w:rsid w:val="007D2B52"/>
    <w:rsid w:val="007D5A3E"/>
    <w:rsid w:val="007E0674"/>
    <w:rsid w:val="007E0E5C"/>
    <w:rsid w:val="007E2285"/>
    <w:rsid w:val="007E2364"/>
    <w:rsid w:val="007E52B4"/>
    <w:rsid w:val="007F125C"/>
    <w:rsid w:val="007F15BA"/>
    <w:rsid w:val="00803C6D"/>
    <w:rsid w:val="00804BB9"/>
    <w:rsid w:val="00805BF4"/>
    <w:rsid w:val="008077EC"/>
    <w:rsid w:val="00814FE5"/>
    <w:rsid w:val="00817A5F"/>
    <w:rsid w:val="0082288E"/>
    <w:rsid w:val="008237FA"/>
    <w:rsid w:val="008242AC"/>
    <w:rsid w:val="00825120"/>
    <w:rsid w:val="00826F44"/>
    <w:rsid w:val="0084052E"/>
    <w:rsid w:val="0084393D"/>
    <w:rsid w:val="00845CF9"/>
    <w:rsid w:val="00846B24"/>
    <w:rsid w:val="00856AAC"/>
    <w:rsid w:val="00880900"/>
    <w:rsid w:val="008920C0"/>
    <w:rsid w:val="008958E8"/>
    <w:rsid w:val="008B1726"/>
    <w:rsid w:val="008C0AF6"/>
    <w:rsid w:val="008C632A"/>
    <w:rsid w:val="008D2598"/>
    <w:rsid w:val="008D73A6"/>
    <w:rsid w:val="008E05A1"/>
    <w:rsid w:val="008E085A"/>
    <w:rsid w:val="008F15DD"/>
    <w:rsid w:val="008F1BD4"/>
    <w:rsid w:val="008F22C9"/>
    <w:rsid w:val="00903DE3"/>
    <w:rsid w:val="00904615"/>
    <w:rsid w:val="00910F83"/>
    <w:rsid w:val="00911D87"/>
    <w:rsid w:val="00912922"/>
    <w:rsid w:val="00914698"/>
    <w:rsid w:val="00917ACC"/>
    <w:rsid w:val="009207F4"/>
    <w:rsid w:val="009272AF"/>
    <w:rsid w:val="00936587"/>
    <w:rsid w:val="00936804"/>
    <w:rsid w:val="00941BAE"/>
    <w:rsid w:val="00947CFE"/>
    <w:rsid w:val="0097024A"/>
    <w:rsid w:val="00971CC6"/>
    <w:rsid w:val="00971CF5"/>
    <w:rsid w:val="0097604A"/>
    <w:rsid w:val="00981ACE"/>
    <w:rsid w:val="00990F9F"/>
    <w:rsid w:val="009A2616"/>
    <w:rsid w:val="009A7FA5"/>
    <w:rsid w:val="009B1620"/>
    <w:rsid w:val="009B57CB"/>
    <w:rsid w:val="009C14B6"/>
    <w:rsid w:val="009C220B"/>
    <w:rsid w:val="009C4ED5"/>
    <w:rsid w:val="009E7E61"/>
    <w:rsid w:val="009F3454"/>
    <w:rsid w:val="009F5D7D"/>
    <w:rsid w:val="00A05D70"/>
    <w:rsid w:val="00A06962"/>
    <w:rsid w:val="00A07DC5"/>
    <w:rsid w:val="00A16582"/>
    <w:rsid w:val="00A20A70"/>
    <w:rsid w:val="00A26E14"/>
    <w:rsid w:val="00A26F46"/>
    <w:rsid w:val="00A342EB"/>
    <w:rsid w:val="00A43892"/>
    <w:rsid w:val="00A44578"/>
    <w:rsid w:val="00A52C34"/>
    <w:rsid w:val="00A537E3"/>
    <w:rsid w:val="00A6228A"/>
    <w:rsid w:val="00A630E8"/>
    <w:rsid w:val="00A70EC1"/>
    <w:rsid w:val="00A77347"/>
    <w:rsid w:val="00A83D70"/>
    <w:rsid w:val="00A84524"/>
    <w:rsid w:val="00A86D19"/>
    <w:rsid w:val="00A93432"/>
    <w:rsid w:val="00A9432D"/>
    <w:rsid w:val="00A95AE5"/>
    <w:rsid w:val="00A977EC"/>
    <w:rsid w:val="00AA086A"/>
    <w:rsid w:val="00AA1855"/>
    <w:rsid w:val="00AA6975"/>
    <w:rsid w:val="00AC5CD3"/>
    <w:rsid w:val="00AE4054"/>
    <w:rsid w:val="00AE7636"/>
    <w:rsid w:val="00AF1442"/>
    <w:rsid w:val="00AF7FAC"/>
    <w:rsid w:val="00B027AC"/>
    <w:rsid w:val="00B06620"/>
    <w:rsid w:val="00B11A4F"/>
    <w:rsid w:val="00B25A9B"/>
    <w:rsid w:val="00B363ED"/>
    <w:rsid w:val="00B418FA"/>
    <w:rsid w:val="00B4781B"/>
    <w:rsid w:val="00B56C5E"/>
    <w:rsid w:val="00B6416E"/>
    <w:rsid w:val="00B6468D"/>
    <w:rsid w:val="00B646BC"/>
    <w:rsid w:val="00B70C6F"/>
    <w:rsid w:val="00B715EB"/>
    <w:rsid w:val="00B76D11"/>
    <w:rsid w:val="00B84495"/>
    <w:rsid w:val="00B9456D"/>
    <w:rsid w:val="00B968D7"/>
    <w:rsid w:val="00BB30F1"/>
    <w:rsid w:val="00BC2BE9"/>
    <w:rsid w:val="00BC588D"/>
    <w:rsid w:val="00BC6DD9"/>
    <w:rsid w:val="00BD2C3B"/>
    <w:rsid w:val="00BE113C"/>
    <w:rsid w:val="00BF55FF"/>
    <w:rsid w:val="00BF7699"/>
    <w:rsid w:val="00C051B5"/>
    <w:rsid w:val="00C07865"/>
    <w:rsid w:val="00C206A4"/>
    <w:rsid w:val="00C239E9"/>
    <w:rsid w:val="00C320C2"/>
    <w:rsid w:val="00C3364E"/>
    <w:rsid w:val="00C37103"/>
    <w:rsid w:val="00C37416"/>
    <w:rsid w:val="00C41E0B"/>
    <w:rsid w:val="00C42428"/>
    <w:rsid w:val="00C45F74"/>
    <w:rsid w:val="00C616F4"/>
    <w:rsid w:val="00C72E67"/>
    <w:rsid w:val="00C7452B"/>
    <w:rsid w:val="00C92ACC"/>
    <w:rsid w:val="00C9680A"/>
    <w:rsid w:val="00CA059C"/>
    <w:rsid w:val="00CA2A51"/>
    <w:rsid w:val="00CB39D7"/>
    <w:rsid w:val="00CC26D7"/>
    <w:rsid w:val="00CC2EEC"/>
    <w:rsid w:val="00CF3604"/>
    <w:rsid w:val="00CF51A9"/>
    <w:rsid w:val="00D029F8"/>
    <w:rsid w:val="00D02DE2"/>
    <w:rsid w:val="00D138E1"/>
    <w:rsid w:val="00D25209"/>
    <w:rsid w:val="00D27A59"/>
    <w:rsid w:val="00D32CA3"/>
    <w:rsid w:val="00D33070"/>
    <w:rsid w:val="00D33F72"/>
    <w:rsid w:val="00D63F18"/>
    <w:rsid w:val="00D645E8"/>
    <w:rsid w:val="00D7012B"/>
    <w:rsid w:val="00D72C6E"/>
    <w:rsid w:val="00D7556F"/>
    <w:rsid w:val="00D9459F"/>
    <w:rsid w:val="00DA17CA"/>
    <w:rsid w:val="00DA23B9"/>
    <w:rsid w:val="00DA364A"/>
    <w:rsid w:val="00DA4592"/>
    <w:rsid w:val="00DA630C"/>
    <w:rsid w:val="00DB0C90"/>
    <w:rsid w:val="00DB12D2"/>
    <w:rsid w:val="00DB5304"/>
    <w:rsid w:val="00DB63CA"/>
    <w:rsid w:val="00DC5AF5"/>
    <w:rsid w:val="00DD3167"/>
    <w:rsid w:val="00DD7D98"/>
    <w:rsid w:val="00DE709B"/>
    <w:rsid w:val="00DF267C"/>
    <w:rsid w:val="00DF330D"/>
    <w:rsid w:val="00E07365"/>
    <w:rsid w:val="00E22BFE"/>
    <w:rsid w:val="00E23275"/>
    <w:rsid w:val="00E26061"/>
    <w:rsid w:val="00E26332"/>
    <w:rsid w:val="00E26BD1"/>
    <w:rsid w:val="00E33147"/>
    <w:rsid w:val="00E40F5E"/>
    <w:rsid w:val="00E4741F"/>
    <w:rsid w:val="00E54784"/>
    <w:rsid w:val="00E61DAE"/>
    <w:rsid w:val="00E6254C"/>
    <w:rsid w:val="00E810F0"/>
    <w:rsid w:val="00EA33B4"/>
    <w:rsid w:val="00EB128C"/>
    <w:rsid w:val="00EB4968"/>
    <w:rsid w:val="00ED50FD"/>
    <w:rsid w:val="00ED57A9"/>
    <w:rsid w:val="00EF0E36"/>
    <w:rsid w:val="00EF112C"/>
    <w:rsid w:val="00EF48E8"/>
    <w:rsid w:val="00F03D41"/>
    <w:rsid w:val="00F10CB5"/>
    <w:rsid w:val="00F316C6"/>
    <w:rsid w:val="00F32D8E"/>
    <w:rsid w:val="00F43BF1"/>
    <w:rsid w:val="00F43D01"/>
    <w:rsid w:val="00F5079C"/>
    <w:rsid w:val="00F53291"/>
    <w:rsid w:val="00F5741A"/>
    <w:rsid w:val="00F57EAA"/>
    <w:rsid w:val="00F60D6E"/>
    <w:rsid w:val="00F637C2"/>
    <w:rsid w:val="00F675B7"/>
    <w:rsid w:val="00F701A0"/>
    <w:rsid w:val="00F70ABF"/>
    <w:rsid w:val="00F72998"/>
    <w:rsid w:val="00F76253"/>
    <w:rsid w:val="00F8436E"/>
    <w:rsid w:val="00F96C4E"/>
    <w:rsid w:val="00FA07E1"/>
    <w:rsid w:val="00FA2FA0"/>
    <w:rsid w:val="00FA2FD2"/>
    <w:rsid w:val="00FB0FD4"/>
    <w:rsid w:val="00FB3CD0"/>
    <w:rsid w:val="00FB49A8"/>
    <w:rsid w:val="00FC3D7A"/>
    <w:rsid w:val="00FD4DE4"/>
    <w:rsid w:val="00FD7F65"/>
    <w:rsid w:val="00FE040F"/>
    <w:rsid w:val="00FE17B6"/>
    <w:rsid w:val="00FF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E5A4D6-2398-405A-A489-A09F5343B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855"/>
    <w:pPr>
      <w:widowControl w:val="0"/>
      <w:spacing w:line="360" w:lineRule="auto"/>
      <w:ind w:firstLine="709"/>
      <w:jc w:val="both"/>
    </w:pPr>
    <w:rPr>
      <w:sz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3307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33070"/>
  </w:style>
  <w:style w:type="paragraph" w:styleId="a5">
    <w:name w:val="footer"/>
    <w:basedOn w:val="a"/>
    <w:rsid w:val="00D33070"/>
    <w:pPr>
      <w:tabs>
        <w:tab w:val="center" w:pos="4677"/>
        <w:tab w:val="right" w:pos="9355"/>
      </w:tabs>
    </w:pPr>
  </w:style>
  <w:style w:type="paragraph" w:customStyle="1" w:styleId="3">
    <w:name w:val=" Знак3 Знак Знак Знак"/>
    <w:basedOn w:val="a"/>
    <w:rsid w:val="005D019A"/>
    <w:pPr>
      <w:widowControl/>
      <w:spacing w:line="240" w:lineRule="auto"/>
      <w:ind w:firstLine="0"/>
      <w:jc w:val="left"/>
    </w:pPr>
    <w:rPr>
      <w:rFonts w:ascii="Verdana" w:eastAsia="MS Mincho" w:hAnsi="Verdana" w:cs="Verdana"/>
      <w:sz w:val="20"/>
      <w:lang w:val="en-US" w:eastAsia="en-US"/>
    </w:rPr>
  </w:style>
  <w:style w:type="paragraph" w:styleId="2">
    <w:name w:val="Body Text Indent 2"/>
    <w:basedOn w:val="a"/>
    <w:rsid w:val="00314E87"/>
    <w:pPr>
      <w:tabs>
        <w:tab w:val="left" w:pos="1134"/>
      </w:tabs>
      <w:spacing w:line="240" w:lineRule="auto"/>
      <w:ind w:firstLine="567"/>
    </w:pPr>
    <w:rPr>
      <w:rFonts w:ascii="Times New Roman CYR" w:hAnsi="Times New Roman CYR"/>
      <w:sz w:val="28"/>
    </w:rPr>
  </w:style>
  <w:style w:type="paragraph" w:customStyle="1" w:styleId="a6">
    <w:name w:val="Знак Знак"/>
    <w:basedOn w:val="a"/>
    <w:rsid w:val="00A977EC"/>
    <w:pPr>
      <w:widowControl/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7">
    <w:name w:val="Plain Text"/>
    <w:basedOn w:val="a"/>
    <w:rsid w:val="006F1F36"/>
    <w:pPr>
      <w:widowControl/>
      <w:spacing w:line="240" w:lineRule="auto"/>
      <w:ind w:firstLine="0"/>
      <w:jc w:val="left"/>
    </w:pPr>
    <w:rPr>
      <w:rFonts w:ascii="Courier New" w:hAnsi="Courier New"/>
      <w:sz w:val="20"/>
      <w:lang w:val="ru-RU"/>
    </w:rPr>
  </w:style>
  <w:style w:type="paragraph" w:customStyle="1" w:styleId="20">
    <w:name w:val="Знак Знак Знак Знак Знак Знак Знак Знак2 Знак"/>
    <w:basedOn w:val="a"/>
    <w:rsid w:val="00EF0E36"/>
    <w:pPr>
      <w:widowControl/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8">
    <w:name w:val="Normal (Web)"/>
    <w:basedOn w:val="a"/>
    <w:rsid w:val="00E26332"/>
    <w:pPr>
      <w:widowControl/>
      <w:spacing w:before="100" w:beforeAutospacing="1" w:after="100" w:afterAutospacing="1" w:line="240" w:lineRule="auto"/>
      <w:ind w:firstLine="0"/>
      <w:jc w:val="left"/>
    </w:pPr>
    <w:rPr>
      <w:szCs w:val="24"/>
      <w:lang w:val="ru-RU"/>
    </w:rPr>
  </w:style>
  <w:style w:type="character" w:styleId="HTML">
    <w:name w:val="HTML Typewriter"/>
    <w:rsid w:val="0023324E"/>
    <w:rPr>
      <w:rFonts w:ascii="Courier New" w:eastAsia="Courier New" w:hAnsi="Courier New" w:cs="Courier New"/>
      <w:sz w:val="20"/>
      <w:szCs w:val="20"/>
    </w:rPr>
  </w:style>
  <w:style w:type="paragraph" w:styleId="a9">
    <w:name w:val="Balloon Text"/>
    <w:basedOn w:val="a"/>
    <w:semiHidden/>
    <w:rsid w:val="000E4725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981ACE"/>
    <w:pPr>
      <w:widowControl/>
      <w:spacing w:before="100" w:beforeAutospacing="1" w:after="100" w:afterAutospacing="1" w:line="240" w:lineRule="auto"/>
      <w:ind w:firstLine="0"/>
      <w:jc w:val="left"/>
    </w:pPr>
    <w:rPr>
      <w:szCs w:val="24"/>
      <w:lang w:val="ru-RU"/>
    </w:rPr>
  </w:style>
  <w:style w:type="character" w:customStyle="1" w:styleId="apple-converted-space">
    <w:name w:val="apple-converted-space"/>
    <w:basedOn w:val="a0"/>
    <w:rsid w:val="00F53291"/>
  </w:style>
  <w:style w:type="paragraph" w:customStyle="1" w:styleId="Default">
    <w:name w:val="Default"/>
    <w:rsid w:val="00005A0A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8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E8CD9-8B99-4154-8085-A291F5BF2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Затверджено</vt:lpstr>
    </vt:vector>
  </TitlesOfParts>
  <Company>DreamLair</Company>
  <LinksUpToDate>false</LinksUpToDate>
  <CharactersWithSpaces>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Loner-XP</dc:creator>
  <cp:keywords/>
  <dc:description/>
  <cp:lastModifiedBy>kompvid2</cp:lastModifiedBy>
  <cp:revision>2</cp:revision>
  <cp:lastPrinted>2020-09-02T10:25:00Z</cp:lastPrinted>
  <dcterms:created xsi:type="dcterms:W3CDTF">2020-11-04T08:48:00Z</dcterms:created>
  <dcterms:modified xsi:type="dcterms:W3CDTF">2020-11-04T08:48:00Z</dcterms:modified>
</cp:coreProperties>
</file>