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67" w:rsidRPr="00055A1D" w:rsidRDefault="00835567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B05736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52.5pt;visibility:visible">
            <v:imagedata r:id="rId7" o:title=""/>
          </v:shape>
        </w:pict>
      </w:r>
    </w:p>
    <w:p w:rsidR="00835567" w:rsidRPr="00055A1D" w:rsidRDefault="00835567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835567" w:rsidRPr="00055A1D" w:rsidRDefault="00835567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835567" w:rsidRPr="00055A1D" w:rsidRDefault="00835567">
      <w:pPr>
        <w:pStyle w:val="Heading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835567" w:rsidRPr="00055A1D" w:rsidRDefault="00835567">
      <w:pPr>
        <w:pStyle w:val="Heading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835567" w:rsidRPr="00A70EBB" w:rsidRDefault="00835567" w:rsidP="007F678E">
      <w:pPr>
        <w:tabs>
          <w:tab w:val="left" w:pos="900"/>
        </w:tabs>
        <w:ind w:right="-72"/>
        <w:rPr>
          <w:bCs/>
        </w:rPr>
      </w:pPr>
      <w:r w:rsidRPr="000334CA">
        <w:rPr>
          <w:bCs/>
          <w:u w:val="single"/>
        </w:rPr>
        <w:t>13.10.</w:t>
      </w:r>
      <w:r w:rsidRPr="008C1A69">
        <w:rPr>
          <w:bCs/>
          <w:u w:val="single"/>
        </w:rPr>
        <w:t>20</w:t>
      </w:r>
      <w:r>
        <w:rPr>
          <w:bCs/>
          <w:u w:val="single"/>
        </w:rPr>
        <w:t>20</w:t>
      </w:r>
      <w:r w:rsidRPr="00A70EBB">
        <w:rPr>
          <w:bCs/>
        </w:rPr>
        <w:t xml:space="preserve">  №</w:t>
      </w:r>
      <w:r>
        <w:rPr>
          <w:bCs/>
        </w:rPr>
        <w:t xml:space="preserve"> </w:t>
      </w:r>
      <w:r>
        <w:rPr>
          <w:bCs/>
          <w:u w:val="single"/>
        </w:rPr>
        <w:t>482/23</w:t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  <w:t xml:space="preserve">                                      </w:t>
      </w:r>
      <w:r>
        <w:rPr>
          <w:bCs/>
        </w:rPr>
        <w:t xml:space="preserve">  </w:t>
      </w:r>
      <w:r w:rsidRPr="00A70EBB">
        <w:rPr>
          <w:bCs/>
        </w:rPr>
        <w:t xml:space="preserve">        м. Чернівці</w:t>
      </w:r>
    </w:p>
    <w:p w:rsidR="00835567" w:rsidRDefault="00835567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835567" w:rsidRDefault="00835567" w:rsidP="00EB7C7A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>Про внесення змін до окремого пункту та визнання таким, що втратив чинність,</w:t>
      </w:r>
      <w:r w:rsidRPr="000B2208">
        <w:rPr>
          <w:b/>
          <w:bCs/>
        </w:rPr>
        <w:t xml:space="preserve"> окрем</w:t>
      </w:r>
      <w:r>
        <w:rPr>
          <w:b/>
          <w:bCs/>
        </w:rPr>
        <w:t>ого</w:t>
      </w:r>
      <w:r w:rsidRPr="000B2208">
        <w:rPr>
          <w:b/>
          <w:bCs/>
        </w:rPr>
        <w:t xml:space="preserve"> пункт</w:t>
      </w:r>
      <w:r>
        <w:rPr>
          <w:b/>
          <w:bCs/>
        </w:rPr>
        <w:t>у</w:t>
      </w:r>
      <w:r w:rsidRPr="000B2208">
        <w:rPr>
          <w:b/>
          <w:bCs/>
        </w:rPr>
        <w:t xml:space="preserve"> </w:t>
      </w:r>
      <w:r>
        <w:rPr>
          <w:b/>
          <w:bCs/>
        </w:rPr>
        <w:t xml:space="preserve">рішень </w:t>
      </w:r>
      <w:r w:rsidRPr="000B2208">
        <w:rPr>
          <w:b/>
          <w:bCs/>
        </w:rPr>
        <w:t xml:space="preserve">виконавчого комітету міської ради </w:t>
      </w:r>
      <w:r>
        <w:rPr>
          <w:b/>
          <w:bCs/>
        </w:rPr>
        <w:t xml:space="preserve">щодо закріплення нерухомого майна </w:t>
      </w:r>
    </w:p>
    <w:bookmarkEnd w:id="0"/>
    <w:p w:rsidR="00835567" w:rsidRDefault="00835567" w:rsidP="00AD79E0">
      <w:pPr>
        <w:ind w:right="-49"/>
        <w:jc w:val="center"/>
        <w:rPr>
          <w:b/>
          <w:bCs/>
        </w:rPr>
      </w:pPr>
    </w:p>
    <w:p w:rsidR="00835567" w:rsidRDefault="00835567" w:rsidP="00164C13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Pr="00D34696">
        <w:t>Закон</w:t>
      </w:r>
      <w:r>
        <w:t>у</w:t>
      </w:r>
      <w:r w:rsidRPr="00D34696">
        <w:t xml:space="preserve"> України від 03.10.2019р. № 157-ІХ «Про оренду державного та комунального майна»</w:t>
      </w:r>
      <w:r>
        <w:t>,</w:t>
      </w:r>
      <w:r w:rsidRPr="00055A1D">
        <w:t xml:space="preserve"> </w:t>
      </w:r>
      <w: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7F4929"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V скликання від 24.12.2009р. № 1180, зі змінами, внесеними рішеннями міської ради </w:t>
      </w:r>
      <w:r w:rsidRPr="007F4929">
        <w:rPr>
          <w:lang w:val="en-US"/>
        </w:rPr>
        <w:t>VI</w:t>
      </w:r>
      <w:r w:rsidRPr="007F4929">
        <w:t xml:space="preserve"> скликання від 29.12.2011р. №364 та від 26.12.2013р. № 1049, </w:t>
      </w:r>
      <w:r w:rsidRPr="00D04DF5">
        <w:t>розглянувши лист відділу охорони культурної спадщини міської ради від 10.09.2020р. (в</w:t>
      </w:r>
      <w:r>
        <w:t>х. № 02/01-11-2421)</w:t>
      </w:r>
      <w:r w:rsidRPr="00055A1D">
        <w:t>, виконавчий комітет Чернівецької міської ради</w:t>
      </w:r>
    </w:p>
    <w:p w:rsidR="00835567" w:rsidRDefault="00835567" w:rsidP="00C158CE">
      <w:pPr>
        <w:ind w:right="-49" w:firstLine="360"/>
        <w:jc w:val="center"/>
        <w:rPr>
          <w:b/>
          <w:bCs/>
        </w:rPr>
      </w:pPr>
    </w:p>
    <w:p w:rsidR="00835567" w:rsidRPr="001F1430" w:rsidRDefault="00835567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835567" w:rsidRDefault="00835567" w:rsidP="001A56D9">
      <w:pPr>
        <w:ind w:right="-49" w:firstLine="851"/>
        <w:jc w:val="both"/>
        <w:rPr>
          <w:b/>
        </w:rPr>
      </w:pPr>
    </w:p>
    <w:p w:rsidR="00835567" w:rsidRDefault="00835567" w:rsidP="00601CBE">
      <w:pPr>
        <w:numPr>
          <w:ilvl w:val="0"/>
          <w:numId w:val="10"/>
        </w:numPr>
        <w:ind w:left="0" w:right="-49" w:firstLine="851"/>
        <w:jc w:val="both"/>
      </w:pPr>
      <w:r>
        <w:rPr>
          <w:b/>
        </w:rPr>
        <w:t xml:space="preserve">Внести зміни до пункту 1.1 </w:t>
      </w:r>
      <w:r>
        <w:t xml:space="preserve">рішення виконавчого комітету міської ради </w:t>
      </w:r>
      <w:r w:rsidRPr="00601CBE">
        <w:rPr>
          <w:b/>
        </w:rPr>
        <w:t>від 28.07.2020р. № 319/17</w:t>
      </w:r>
      <w:r>
        <w:t xml:space="preserve"> «</w:t>
      </w:r>
      <w:r w:rsidRPr="00163D4D">
        <w:rPr>
          <w:bCs/>
        </w:rPr>
        <w:t>Про розгляд звернень юридичних осіб щодо закріплення нерухомого майна та визнання таким, що втратив чинність, окремого пункту рішення виконавчого комітету міської ради з цього питання</w:t>
      </w:r>
      <w:r w:rsidRPr="00163D4D">
        <w:t>»</w:t>
      </w:r>
      <w:r>
        <w:rPr>
          <w:b/>
        </w:rPr>
        <w:t xml:space="preserve"> </w:t>
      </w:r>
      <w:r w:rsidRPr="00163D4D">
        <w:t xml:space="preserve">щодо </w:t>
      </w:r>
      <w:r>
        <w:t>з</w:t>
      </w:r>
      <w:r w:rsidRPr="00163D4D">
        <w:t>акріп</w:t>
      </w:r>
      <w:r>
        <w:t xml:space="preserve">лення за </w:t>
      </w:r>
      <w:r w:rsidRPr="00163D4D">
        <w:t>відділом охорони культурної спадщини міської ради</w:t>
      </w:r>
      <w:r>
        <w:rPr>
          <w:b/>
        </w:rPr>
        <w:t xml:space="preserve"> </w:t>
      </w:r>
      <w:r w:rsidRPr="00122D9E">
        <w:t>(</w:t>
      </w:r>
      <w:r>
        <w:t>код ЄДРПОУ …</w:t>
      </w:r>
      <w:r w:rsidRPr="00122D9E">
        <w:t>)</w:t>
      </w:r>
      <w:r>
        <w:rPr>
          <w:b/>
        </w:rPr>
        <w:t xml:space="preserve"> </w:t>
      </w:r>
      <w:r>
        <w:t xml:space="preserve">приміщення (18-1)-(18-12) другого поверху будівлі літ. А, загальною площею </w:t>
      </w:r>
      <w:r>
        <w:rPr>
          <w:b/>
        </w:rPr>
        <w:t>167,4</w:t>
      </w:r>
      <w:r w:rsidRPr="00EA4F15">
        <w:rPr>
          <w:b/>
        </w:rPr>
        <w:t xml:space="preserve"> кв.м</w:t>
      </w:r>
      <w:r>
        <w:t xml:space="preserve">, на </w:t>
      </w:r>
      <w:r>
        <w:rPr>
          <w:b/>
        </w:rPr>
        <w:t>вул. Кобилянської Ольги, 13-15</w:t>
      </w:r>
      <w:r w:rsidRPr="00163D4D">
        <w:t>, а саме</w:t>
      </w:r>
      <w:r>
        <w:t>:</w:t>
      </w:r>
      <w:r>
        <w:rPr>
          <w:b/>
        </w:rPr>
        <w:t xml:space="preserve"> </w:t>
      </w:r>
      <w:r>
        <w:t>слова «Відділом охорони культурної спадщини (код ЄДРПОУ …)…» замінити словами «Виконавчим комітетом міської ради (код ЄДРПОУ …)</w:t>
      </w:r>
      <w:r w:rsidRPr="00C712E8">
        <w:t xml:space="preserve"> </w:t>
      </w:r>
      <w:r>
        <w:t>для розміщення відділу охорони культурної спадщини міської ради</w:t>
      </w:r>
      <w:r w:rsidRPr="00D04DF5">
        <w:t>…» (підстава - лист  від 10.09.2020р. вх.№02/01-11-2421).</w:t>
      </w:r>
    </w:p>
    <w:p w:rsidR="00835567" w:rsidRDefault="00835567" w:rsidP="00601CBE">
      <w:pPr>
        <w:numPr>
          <w:ilvl w:val="0"/>
          <w:numId w:val="10"/>
        </w:numPr>
        <w:spacing w:before="240"/>
        <w:ind w:left="0" w:right="-49" w:firstLine="851"/>
        <w:jc w:val="both"/>
      </w:pPr>
      <w:r w:rsidRPr="00601CBE">
        <w:rPr>
          <w:b/>
        </w:rPr>
        <w:t>Визнати таким, що втратив чинність</w:t>
      </w:r>
      <w:r>
        <w:rPr>
          <w:b/>
        </w:rPr>
        <w:t>,</w:t>
      </w:r>
      <w:r w:rsidRPr="00601CBE">
        <w:rPr>
          <w:b/>
        </w:rPr>
        <w:t xml:space="preserve"> пункт 12.1</w:t>
      </w:r>
      <w:r>
        <w:t xml:space="preserve"> рішення виконавчого комітету міської ради </w:t>
      </w:r>
      <w:r w:rsidRPr="00601CBE">
        <w:rPr>
          <w:b/>
        </w:rPr>
        <w:t>від 25.07.2017р. № 384/15</w:t>
      </w:r>
      <w:r>
        <w:t xml:space="preserve"> «</w:t>
      </w:r>
      <w:r w:rsidRPr="00601CBE">
        <w:t>Про розгляд звернень фізичних та юридичних осіб щодо оренди, позички, закріплення приміщення, внесення змін до окремих пунктів рішень виконавчого комітету міської ради та</w:t>
      </w:r>
      <w:r>
        <w:t xml:space="preserve"> </w:t>
      </w:r>
      <w:r w:rsidRPr="00601CBE">
        <w:t>визнання таким, що втратив чинність, окремого пункту рішення виконавчого комітету міської ради з цих питань</w:t>
      </w:r>
      <w:r>
        <w:t>» щодо закріплення за відділом охорони культурної спадщини нежитлового приміщення (3-1) першого поверху будівлі літ. Б (гараж), загальною площею 32,4 кв.м на вул. Героїв Майдану, 176.</w:t>
      </w:r>
    </w:p>
    <w:p w:rsidR="00835567" w:rsidRDefault="00835567" w:rsidP="00601CBE">
      <w:pPr>
        <w:numPr>
          <w:ilvl w:val="0"/>
          <w:numId w:val="10"/>
        </w:numPr>
        <w:spacing w:before="240"/>
        <w:ind w:left="0" w:right="-49" w:firstLine="851"/>
        <w:jc w:val="both"/>
      </w:pPr>
      <w:r w:rsidRPr="00BD5B4C">
        <w:t xml:space="preserve">Рішення набирає чинності з дня його оприлюднення на офіційному вебпорталі Чернівецької міської ради. </w:t>
      </w:r>
    </w:p>
    <w:p w:rsidR="00835567" w:rsidRPr="00601CBE" w:rsidRDefault="00835567" w:rsidP="00601CBE">
      <w:pPr>
        <w:numPr>
          <w:ilvl w:val="0"/>
          <w:numId w:val="10"/>
        </w:numPr>
        <w:spacing w:before="240"/>
        <w:ind w:left="0" w:right="-49" w:firstLine="851"/>
        <w:jc w:val="both"/>
      </w:pPr>
      <w:r w:rsidRPr="00BD5B4C">
        <w:t xml:space="preserve">Контроль за виконанням цього рішення покласти на </w:t>
      </w:r>
      <w:r w:rsidRPr="00601CBE">
        <w:rPr>
          <w:lang w:val="ru-RU"/>
        </w:rPr>
        <w:t xml:space="preserve">директора </w:t>
      </w:r>
      <w:r w:rsidRPr="00BD5B4C">
        <w:t>департаменту розвитку міської ради</w:t>
      </w:r>
      <w:r w:rsidRPr="00601CBE">
        <w:rPr>
          <w:lang w:val="ru-RU"/>
        </w:rPr>
        <w:t>.</w:t>
      </w:r>
    </w:p>
    <w:p w:rsidR="00835567" w:rsidRPr="00BD5B4C" w:rsidRDefault="00835567" w:rsidP="00EA590B">
      <w:pPr>
        <w:ind w:right="-6" w:firstLine="840"/>
        <w:jc w:val="both"/>
        <w:rPr>
          <w:lang w:val="ru-RU"/>
        </w:rPr>
      </w:pPr>
    </w:p>
    <w:p w:rsidR="00835567" w:rsidRDefault="00835567" w:rsidP="00EA590B">
      <w:pPr>
        <w:ind w:right="-6" w:firstLine="840"/>
        <w:jc w:val="both"/>
        <w:rPr>
          <w:lang w:val="ru-RU"/>
        </w:rPr>
      </w:pPr>
    </w:p>
    <w:p w:rsidR="00835567" w:rsidRPr="00BD5B4C" w:rsidRDefault="00835567" w:rsidP="00EA590B">
      <w:pPr>
        <w:ind w:right="-6" w:firstLine="840"/>
        <w:jc w:val="both"/>
        <w:rPr>
          <w:lang w:val="ru-RU"/>
        </w:rPr>
      </w:pPr>
    </w:p>
    <w:p w:rsidR="00835567" w:rsidRDefault="00835567" w:rsidP="00305B4E">
      <w:pPr>
        <w:ind w:right="-6"/>
        <w:jc w:val="both"/>
        <w:rPr>
          <w:sz w:val="24"/>
          <w:szCs w:val="24"/>
        </w:rPr>
      </w:pPr>
      <w:r>
        <w:rPr>
          <w:b/>
          <w:bCs/>
        </w:rPr>
        <w:t xml:space="preserve">Секретар </w:t>
      </w:r>
      <w:r w:rsidRPr="00BD5B4C">
        <w:rPr>
          <w:b/>
          <w:bCs/>
        </w:rPr>
        <w:t>Чернівецьк</w:t>
      </w:r>
      <w:r>
        <w:rPr>
          <w:b/>
          <w:bCs/>
        </w:rPr>
        <w:t>ої</w:t>
      </w:r>
      <w:r w:rsidRPr="00BD5B4C">
        <w:rPr>
          <w:b/>
          <w:bCs/>
        </w:rPr>
        <w:t xml:space="preserve"> міськ</w:t>
      </w:r>
      <w:r>
        <w:rPr>
          <w:b/>
          <w:bCs/>
        </w:rPr>
        <w:t>ої</w:t>
      </w:r>
      <w:r w:rsidRPr="00BD5B4C">
        <w:rPr>
          <w:b/>
          <w:bCs/>
        </w:rPr>
        <w:t xml:space="preserve"> </w:t>
      </w:r>
      <w:r>
        <w:rPr>
          <w:b/>
          <w:bCs/>
        </w:rPr>
        <w:t>ради</w:t>
      </w:r>
      <w:r w:rsidRPr="00BD5B4C">
        <w:rPr>
          <w:b/>
          <w:bCs/>
        </w:rPr>
        <w:tab/>
        <w:t xml:space="preserve">                                               </w:t>
      </w:r>
      <w:r>
        <w:rPr>
          <w:b/>
          <w:bCs/>
        </w:rPr>
        <w:t>В</w:t>
      </w:r>
      <w:r w:rsidRPr="00B845F0">
        <w:rPr>
          <w:b/>
          <w:bCs/>
        </w:rPr>
        <w:t>.</w:t>
      </w:r>
      <w:r>
        <w:rPr>
          <w:b/>
          <w:bCs/>
        </w:rPr>
        <w:t>Продан</w:t>
      </w:r>
      <w:r>
        <w:t xml:space="preserve"> </w:t>
      </w:r>
    </w:p>
    <w:sectPr w:rsidR="00835567" w:rsidSect="00601CBE">
      <w:headerReference w:type="default" r:id="rId8"/>
      <w:pgSz w:w="11906" w:h="16838"/>
      <w:pgMar w:top="1135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567" w:rsidRDefault="00835567">
      <w:r>
        <w:separator/>
      </w:r>
    </w:p>
  </w:endnote>
  <w:endnote w:type="continuationSeparator" w:id="0">
    <w:p w:rsidR="00835567" w:rsidRDefault="00835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567" w:rsidRDefault="00835567">
      <w:r>
        <w:separator/>
      </w:r>
    </w:p>
  </w:footnote>
  <w:footnote w:type="continuationSeparator" w:id="0">
    <w:p w:rsidR="00835567" w:rsidRDefault="00835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567" w:rsidRDefault="0083556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35567" w:rsidRDefault="008355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60923"/>
    <w:multiLevelType w:val="hybridMultilevel"/>
    <w:tmpl w:val="C1927F22"/>
    <w:lvl w:ilvl="0" w:tplc="F7869BC8">
      <w:start w:val="1"/>
      <w:numFmt w:val="decimal"/>
      <w:lvlText w:val="%1."/>
      <w:lvlJc w:val="left"/>
      <w:pPr>
        <w:ind w:left="2051" w:hanging="120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3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4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6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9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3EC1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4CA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620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21"/>
    <w:rsid w:val="0006525E"/>
    <w:rsid w:val="0006530D"/>
    <w:rsid w:val="000656E6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67F6B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20A"/>
    <w:rsid w:val="0009334A"/>
    <w:rsid w:val="00093370"/>
    <w:rsid w:val="00094562"/>
    <w:rsid w:val="000946C9"/>
    <w:rsid w:val="00094C4A"/>
    <w:rsid w:val="00094C8F"/>
    <w:rsid w:val="000955E0"/>
    <w:rsid w:val="0009560F"/>
    <w:rsid w:val="00095735"/>
    <w:rsid w:val="00095E51"/>
    <w:rsid w:val="00095EFA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819"/>
    <w:rsid w:val="000C2DA6"/>
    <w:rsid w:val="000C33BC"/>
    <w:rsid w:val="000C367A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86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BB"/>
    <w:rsid w:val="000E5ACF"/>
    <w:rsid w:val="000E5BB1"/>
    <w:rsid w:val="000E5E27"/>
    <w:rsid w:val="000E5E46"/>
    <w:rsid w:val="000E6035"/>
    <w:rsid w:val="000E60A9"/>
    <w:rsid w:val="000E64CC"/>
    <w:rsid w:val="000E67A7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799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1C84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352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2D9E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47A6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516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D44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570F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0F2"/>
    <w:rsid w:val="001502F0"/>
    <w:rsid w:val="0015051E"/>
    <w:rsid w:val="00150C5D"/>
    <w:rsid w:val="00150F19"/>
    <w:rsid w:val="001510F5"/>
    <w:rsid w:val="00151960"/>
    <w:rsid w:val="00151C83"/>
    <w:rsid w:val="00151CA4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D4D"/>
    <w:rsid w:val="00163FF1"/>
    <w:rsid w:val="001640D5"/>
    <w:rsid w:val="0016414D"/>
    <w:rsid w:val="001644B6"/>
    <w:rsid w:val="0016491C"/>
    <w:rsid w:val="00164C13"/>
    <w:rsid w:val="00165486"/>
    <w:rsid w:val="0016548C"/>
    <w:rsid w:val="00165859"/>
    <w:rsid w:val="00165A86"/>
    <w:rsid w:val="00165A8C"/>
    <w:rsid w:val="00165B1E"/>
    <w:rsid w:val="001660BB"/>
    <w:rsid w:val="0016612B"/>
    <w:rsid w:val="001662BC"/>
    <w:rsid w:val="0016638E"/>
    <w:rsid w:val="00166970"/>
    <w:rsid w:val="00166A02"/>
    <w:rsid w:val="00166CA8"/>
    <w:rsid w:val="00166F4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4E0D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6D9"/>
    <w:rsid w:val="001A5BA1"/>
    <w:rsid w:val="001A5EA6"/>
    <w:rsid w:val="001A6226"/>
    <w:rsid w:val="001A6422"/>
    <w:rsid w:val="001A6B08"/>
    <w:rsid w:val="001A6C15"/>
    <w:rsid w:val="001A6FA3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09B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17A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84B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A47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28B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4C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6E57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09C2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CC9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4BCA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145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726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005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0C0"/>
    <w:rsid w:val="0031429D"/>
    <w:rsid w:val="0031431C"/>
    <w:rsid w:val="00314835"/>
    <w:rsid w:val="00314E9C"/>
    <w:rsid w:val="00316FE0"/>
    <w:rsid w:val="0031726A"/>
    <w:rsid w:val="00317B5C"/>
    <w:rsid w:val="00317DA1"/>
    <w:rsid w:val="00320170"/>
    <w:rsid w:val="00320420"/>
    <w:rsid w:val="00320949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96B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CD3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2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5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18E9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3C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5737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240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398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4CD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534"/>
    <w:rsid w:val="004226FB"/>
    <w:rsid w:val="00422BED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6D6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0820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D8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67C9"/>
    <w:rsid w:val="00476AF6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DC4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0DBA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411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18D"/>
    <w:rsid w:val="00503323"/>
    <w:rsid w:val="00503933"/>
    <w:rsid w:val="005039BF"/>
    <w:rsid w:val="00503AC7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20"/>
    <w:rsid w:val="005146E0"/>
    <w:rsid w:val="00515073"/>
    <w:rsid w:val="0051526B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777"/>
    <w:rsid w:val="0053489A"/>
    <w:rsid w:val="00534D91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482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595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2FC"/>
    <w:rsid w:val="005A6748"/>
    <w:rsid w:val="005A6979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A4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1CBE"/>
    <w:rsid w:val="0060241C"/>
    <w:rsid w:val="006024E5"/>
    <w:rsid w:val="00603CBA"/>
    <w:rsid w:val="00604527"/>
    <w:rsid w:val="006046B0"/>
    <w:rsid w:val="00604E17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3EA3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495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56C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6F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DF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09C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937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8D1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52B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215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202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D3F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02C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39E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5C6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AFF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1C2"/>
    <w:rsid w:val="007312AE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4F5F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0A28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4DCA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037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52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6E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6FAB"/>
    <w:rsid w:val="007D7172"/>
    <w:rsid w:val="007D7311"/>
    <w:rsid w:val="007D73F9"/>
    <w:rsid w:val="007D7A9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0F8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03"/>
    <w:rsid w:val="007E7F5C"/>
    <w:rsid w:val="007F063F"/>
    <w:rsid w:val="007F0D2F"/>
    <w:rsid w:val="007F0DBD"/>
    <w:rsid w:val="007F15CE"/>
    <w:rsid w:val="007F21C5"/>
    <w:rsid w:val="007F2531"/>
    <w:rsid w:val="007F2C12"/>
    <w:rsid w:val="007F2C63"/>
    <w:rsid w:val="007F2FEB"/>
    <w:rsid w:val="007F3AFE"/>
    <w:rsid w:val="007F3EF8"/>
    <w:rsid w:val="007F3F49"/>
    <w:rsid w:val="007F3F91"/>
    <w:rsid w:val="007F3FA3"/>
    <w:rsid w:val="007F4721"/>
    <w:rsid w:val="007F47DF"/>
    <w:rsid w:val="007F4929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306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6EC"/>
    <w:rsid w:val="00816C6A"/>
    <w:rsid w:val="00816F44"/>
    <w:rsid w:val="0081731F"/>
    <w:rsid w:val="00817357"/>
    <w:rsid w:val="00817370"/>
    <w:rsid w:val="0081799E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B7C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567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2A9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24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CAE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6B05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7C5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0D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015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CCE"/>
    <w:rsid w:val="008C2063"/>
    <w:rsid w:val="008C26B5"/>
    <w:rsid w:val="008C28DD"/>
    <w:rsid w:val="008C28FC"/>
    <w:rsid w:val="008C2B18"/>
    <w:rsid w:val="008C2DFB"/>
    <w:rsid w:val="008C2EC7"/>
    <w:rsid w:val="008C2F99"/>
    <w:rsid w:val="008C362B"/>
    <w:rsid w:val="008C37D2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291F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223"/>
    <w:rsid w:val="008E7DFE"/>
    <w:rsid w:val="008E7F18"/>
    <w:rsid w:val="008F02AE"/>
    <w:rsid w:val="008F0697"/>
    <w:rsid w:val="008F0FE2"/>
    <w:rsid w:val="008F12AA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16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AE7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224"/>
    <w:rsid w:val="00921481"/>
    <w:rsid w:val="00921556"/>
    <w:rsid w:val="0092171C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535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768"/>
    <w:rsid w:val="00951F82"/>
    <w:rsid w:val="0095308D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C42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5F8"/>
    <w:rsid w:val="00972B18"/>
    <w:rsid w:val="00973369"/>
    <w:rsid w:val="009738E9"/>
    <w:rsid w:val="00973CE7"/>
    <w:rsid w:val="00973EB5"/>
    <w:rsid w:val="00974329"/>
    <w:rsid w:val="00974845"/>
    <w:rsid w:val="00974A7C"/>
    <w:rsid w:val="00974B18"/>
    <w:rsid w:val="00974E56"/>
    <w:rsid w:val="00975050"/>
    <w:rsid w:val="00975421"/>
    <w:rsid w:val="00975D7E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1F2D"/>
    <w:rsid w:val="0098210C"/>
    <w:rsid w:val="009828BA"/>
    <w:rsid w:val="009828EC"/>
    <w:rsid w:val="00982D73"/>
    <w:rsid w:val="00983244"/>
    <w:rsid w:val="0098325C"/>
    <w:rsid w:val="00983894"/>
    <w:rsid w:val="00983D0A"/>
    <w:rsid w:val="00984492"/>
    <w:rsid w:val="0098478A"/>
    <w:rsid w:val="00984887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03D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2F31"/>
    <w:rsid w:val="00A13096"/>
    <w:rsid w:val="00A132A2"/>
    <w:rsid w:val="00A13460"/>
    <w:rsid w:val="00A13B34"/>
    <w:rsid w:val="00A13C16"/>
    <w:rsid w:val="00A13D72"/>
    <w:rsid w:val="00A13E3A"/>
    <w:rsid w:val="00A140A1"/>
    <w:rsid w:val="00A146AA"/>
    <w:rsid w:val="00A14788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BB8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27D9E"/>
    <w:rsid w:val="00A30343"/>
    <w:rsid w:val="00A304E9"/>
    <w:rsid w:val="00A30536"/>
    <w:rsid w:val="00A3057B"/>
    <w:rsid w:val="00A308B7"/>
    <w:rsid w:val="00A30924"/>
    <w:rsid w:val="00A30AD5"/>
    <w:rsid w:val="00A30C8F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5FB6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7E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0C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67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AD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AFF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3FB5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851"/>
    <w:rsid w:val="00AC3E61"/>
    <w:rsid w:val="00AC3FC6"/>
    <w:rsid w:val="00AC4209"/>
    <w:rsid w:val="00AC4D8C"/>
    <w:rsid w:val="00AC4F24"/>
    <w:rsid w:val="00AC50DB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C5E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402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36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09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38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5F5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1E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970"/>
    <w:rsid w:val="00B82D39"/>
    <w:rsid w:val="00B82FDB"/>
    <w:rsid w:val="00B8352F"/>
    <w:rsid w:val="00B8387D"/>
    <w:rsid w:val="00B8397C"/>
    <w:rsid w:val="00B83FAA"/>
    <w:rsid w:val="00B845F0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2B94"/>
    <w:rsid w:val="00B9303A"/>
    <w:rsid w:val="00B93650"/>
    <w:rsid w:val="00B9371E"/>
    <w:rsid w:val="00B93AC8"/>
    <w:rsid w:val="00B93C64"/>
    <w:rsid w:val="00B93D8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00E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1F"/>
    <w:rsid w:val="00BC7AF6"/>
    <w:rsid w:val="00BC7C44"/>
    <w:rsid w:val="00BC7CAB"/>
    <w:rsid w:val="00BC7FFA"/>
    <w:rsid w:val="00BD0236"/>
    <w:rsid w:val="00BD0237"/>
    <w:rsid w:val="00BD09EF"/>
    <w:rsid w:val="00BD10D8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4C"/>
    <w:rsid w:val="00BD5B7E"/>
    <w:rsid w:val="00BD5E2C"/>
    <w:rsid w:val="00BD6012"/>
    <w:rsid w:val="00BD613C"/>
    <w:rsid w:val="00BD619C"/>
    <w:rsid w:val="00BD67BA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8BD"/>
    <w:rsid w:val="00BE6A5A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A16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0FCC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8D7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3FEC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2E8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319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A84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629"/>
    <w:rsid w:val="00C97871"/>
    <w:rsid w:val="00C97A45"/>
    <w:rsid w:val="00CA03A7"/>
    <w:rsid w:val="00CA0436"/>
    <w:rsid w:val="00CA0626"/>
    <w:rsid w:val="00CA0C10"/>
    <w:rsid w:val="00CA15FF"/>
    <w:rsid w:val="00CA198A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3AAA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31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002"/>
    <w:rsid w:val="00CE622B"/>
    <w:rsid w:val="00CE63D6"/>
    <w:rsid w:val="00CE63F0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4DF5"/>
    <w:rsid w:val="00D05244"/>
    <w:rsid w:val="00D0536D"/>
    <w:rsid w:val="00D053D7"/>
    <w:rsid w:val="00D05A72"/>
    <w:rsid w:val="00D05C14"/>
    <w:rsid w:val="00D05DB8"/>
    <w:rsid w:val="00D06713"/>
    <w:rsid w:val="00D06B7F"/>
    <w:rsid w:val="00D07281"/>
    <w:rsid w:val="00D07588"/>
    <w:rsid w:val="00D07819"/>
    <w:rsid w:val="00D07E3F"/>
    <w:rsid w:val="00D10803"/>
    <w:rsid w:val="00D108FC"/>
    <w:rsid w:val="00D10B39"/>
    <w:rsid w:val="00D114C2"/>
    <w:rsid w:val="00D1171C"/>
    <w:rsid w:val="00D11742"/>
    <w:rsid w:val="00D11D35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19D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43C5"/>
    <w:rsid w:val="00D25124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698"/>
    <w:rsid w:val="00D32A7D"/>
    <w:rsid w:val="00D333DD"/>
    <w:rsid w:val="00D33B03"/>
    <w:rsid w:val="00D33B7D"/>
    <w:rsid w:val="00D33F1E"/>
    <w:rsid w:val="00D33FC5"/>
    <w:rsid w:val="00D34590"/>
    <w:rsid w:val="00D34696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736"/>
    <w:rsid w:val="00DB2A5D"/>
    <w:rsid w:val="00DB2AEB"/>
    <w:rsid w:val="00DB31E7"/>
    <w:rsid w:val="00DB373D"/>
    <w:rsid w:val="00DB3BF3"/>
    <w:rsid w:val="00DB3DCB"/>
    <w:rsid w:val="00DB3F58"/>
    <w:rsid w:val="00DB4C2F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D8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7EF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C77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9AC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4CA3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A92"/>
    <w:rsid w:val="00DF6FEE"/>
    <w:rsid w:val="00DF7316"/>
    <w:rsid w:val="00DF7C2D"/>
    <w:rsid w:val="00E00264"/>
    <w:rsid w:val="00E0040A"/>
    <w:rsid w:val="00E005D2"/>
    <w:rsid w:val="00E0090E"/>
    <w:rsid w:val="00E00CD0"/>
    <w:rsid w:val="00E01191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0AE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280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079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3FB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F7B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454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2EBD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1A5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5E5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4F1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1D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142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6EB"/>
    <w:rsid w:val="00ED08E6"/>
    <w:rsid w:val="00ED0B03"/>
    <w:rsid w:val="00ED0B94"/>
    <w:rsid w:val="00ED0F28"/>
    <w:rsid w:val="00ED0FDB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34E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90E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4CA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53C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A0C"/>
    <w:rsid w:val="00F36FDB"/>
    <w:rsid w:val="00F37344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79E"/>
    <w:rsid w:val="00F46BF6"/>
    <w:rsid w:val="00F46DF7"/>
    <w:rsid w:val="00F470BF"/>
    <w:rsid w:val="00F470F5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777AA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12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A7EE8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A91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3A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73F"/>
    <w:rPr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C2573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C2573F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Header">
    <w:name w:val="header"/>
    <w:basedOn w:val="Normal"/>
    <w:link w:val="HeaderChar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PageNumber">
    <w:name w:val="page number"/>
    <w:basedOn w:val="DefaultParagraphFont"/>
    <w:uiPriority w:val="99"/>
    <w:rsid w:val="00C2573F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C2573F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BodyText2">
    <w:name w:val="Body Text 2"/>
    <w:basedOn w:val="Normal"/>
    <w:link w:val="BodyText2Char"/>
    <w:uiPriority w:val="99"/>
    <w:rsid w:val="00631A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">
    <w:name w:val="Знак Знак Знак Знак"/>
    <w:basedOn w:val="Normal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Стиль1"/>
    <w:basedOn w:val="Normal"/>
    <w:uiPriority w:val="99"/>
    <w:rsid w:val="003A1431"/>
    <w:pPr>
      <w:jc w:val="both"/>
    </w:pPr>
  </w:style>
  <w:style w:type="paragraph" w:styleId="Footer">
    <w:name w:val="footer"/>
    <w:basedOn w:val="Normal"/>
    <w:link w:val="FooterChar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BodyTextIndent3">
    <w:name w:val="Body Text Indent 3"/>
    <w:basedOn w:val="Normal"/>
    <w:link w:val="BodyTextIndent3Char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TableGrid">
    <w:name w:val="Table Grid"/>
    <w:basedOn w:val="TableNormal"/>
    <w:uiPriority w:val="99"/>
    <w:rsid w:val="00421DF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 Знак2"/>
    <w:basedOn w:val="Normal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FF3B6D"/>
    <w:rPr>
      <w:rFonts w:cs="Times New Roman"/>
    </w:rPr>
  </w:style>
  <w:style w:type="paragraph" w:styleId="Subtitle">
    <w:name w:val="Subtitle"/>
    <w:basedOn w:val="Normal"/>
    <w:link w:val="SubtitleChar"/>
    <w:uiPriority w:val="99"/>
    <w:qFormat/>
    <w:rsid w:val="00B71EA0"/>
    <w:pPr>
      <w:jc w:val="center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0">
    <w:name w:val="Стиль"/>
    <w:basedOn w:val="Normal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1">
    <w:name w:val="Знак Знак"/>
    <w:basedOn w:val="Normal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1"/>
    <w:basedOn w:val="Normal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42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406</Words>
  <Characters>2316</Characters>
  <Application>Microsoft Office Outlook</Application>
  <DocSecurity>0</DocSecurity>
  <Lines>0</Lines>
  <Paragraphs>0</Paragraphs>
  <ScaleCrop>false</ScaleCrop>
  <Company>XTreme.ws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Tonya</cp:lastModifiedBy>
  <cp:revision>3</cp:revision>
  <cp:lastPrinted>2020-09-14T13:41:00Z</cp:lastPrinted>
  <dcterms:created xsi:type="dcterms:W3CDTF">2020-09-15T13:10:00Z</dcterms:created>
  <dcterms:modified xsi:type="dcterms:W3CDTF">2020-10-22T13:10:00Z</dcterms:modified>
</cp:coreProperties>
</file>