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074" w:rsidRDefault="001C4074" w:rsidP="001C4074">
      <w:pPr>
        <w:autoSpaceDE w:val="0"/>
        <w:autoSpaceDN w:val="0"/>
        <w:adjustRightInd w:val="0"/>
        <w:jc w:val="center"/>
      </w:pPr>
      <w:r w:rsidRPr="004B0500">
        <w:rPr>
          <w:noProof/>
          <w:lang w:val="en-US" w:eastAsia="en-US"/>
        </w:rPr>
        <w:drawing>
          <wp:inline distT="0" distB="0" distL="0" distR="0" wp14:anchorId="59AB7AD9" wp14:editId="2294CF2B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074" w:rsidRDefault="001C4074" w:rsidP="001C4074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C7385" wp14:editId="4148996C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074" w:rsidRDefault="001C4074" w:rsidP="001C40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C738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01pt;margin-top:-48.4pt;width:173pt;height: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5M7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1qE6vTGVeB0b8DND7ANLMdMnbnT9LNDSt+0RG35lbW6bzlhEF0WTiZnR0ccF0A2&#10;/TvN4Bqy8zoCDY3tQumgGAjQgaXHEzMhFAqbeVYush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iZuT&#10;O4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1C4074" w:rsidRDefault="001C4074" w:rsidP="001C4074"/>
                  </w:txbxContent>
                </v:textbox>
              </v:shape>
            </w:pict>
          </mc:Fallback>
        </mc:AlternateContent>
      </w:r>
      <w:r>
        <w:rPr>
          <w:b/>
          <w:sz w:val="36"/>
          <w:szCs w:val="36"/>
        </w:rPr>
        <w:t>У К Р А Ї Н А</w:t>
      </w:r>
    </w:p>
    <w:p w:rsidR="001C4074" w:rsidRDefault="001C4074" w:rsidP="001C407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4074" w:rsidRDefault="001C4074" w:rsidP="001C4074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1C4074" w:rsidRDefault="001C4074" w:rsidP="001C4074">
      <w:pPr>
        <w:pStyle w:val="3"/>
        <w:ind w:firstLine="0"/>
        <w:jc w:val="center"/>
        <w:rPr>
          <w:sz w:val="12"/>
          <w:szCs w:val="12"/>
        </w:rPr>
      </w:pPr>
    </w:p>
    <w:p w:rsidR="001C4074" w:rsidRDefault="001C4074" w:rsidP="001C4074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C4074" w:rsidRDefault="001C4074" w:rsidP="001C4074"/>
    <w:p w:rsidR="001C4074" w:rsidRDefault="001C4074" w:rsidP="001C4074">
      <w:pPr>
        <w:rPr>
          <w:sz w:val="12"/>
          <w:szCs w:val="12"/>
        </w:rPr>
      </w:pPr>
    </w:p>
    <w:p w:rsidR="001C4074" w:rsidRDefault="007D7415" w:rsidP="001C4074">
      <w:pPr>
        <w:rPr>
          <w:sz w:val="16"/>
          <w:szCs w:val="16"/>
        </w:rPr>
      </w:pPr>
      <w:r>
        <w:rPr>
          <w:sz w:val="27"/>
          <w:szCs w:val="27"/>
        </w:rPr>
        <w:t xml:space="preserve">     </w:t>
      </w:r>
      <w:r w:rsidR="00955197">
        <w:rPr>
          <w:sz w:val="27"/>
          <w:szCs w:val="27"/>
        </w:rPr>
        <w:t>13</w:t>
      </w:r>
      <w:r w:rsidR="001C4074" w:rsidRPr="007D7415">
        <w:rPr>
          <w:sz w:val="27"/>
          <w:szCs w:val="27"/>
          <w:lang w:val="ru-RU"/>
        </w:rPr>
        <w:t>.</w:t>
      </w:r>
      <w:r>
        <w:rPr>
          <w:sz w:val="27"/>
          <w:szCs w:val="27"/>
          <w:lang w:val="ru-RU"/>
        </w:rPr>
        <w:t>10</w:t>
      </w:r>
      <w:r w:rsidR="001C4074" w:rsidRPr="007D7415">
        <w:rPr>
          <w:sz w:val="27"/>
          <w:szCs w:val="27"/>
          <w:lang w:val="ru-RU"/>
        </w:rPr>
        <w:t>.</w:t>
      </w:r>
      <w:r>
        <w:rPr>
          <w:sz w:val="27"/>
          <w:szCs w:val="27"/>
        </w:rPr>
        <w:t>2020</w:t>
      </w:r>
      <w:r w:rsidR="001C4074" w:rsidRPr="00157FAE">
        <w:rPr>
          <w:sz w:val="28"/>
          <w:szCs w:val="28"/>
        </w:rPr>
        <w:t xml:space="preserve"> </w:t>
      </w:r>
      <w:r w:rsidR="001C4074" w:rsidRPr="00507DFA">
        <w:rPr>
          <w:sz w:val="28"/>
          <w:szCs w:val="28"/>
        </w:rPr>
        <w:t xml:space="preserve"> №</w:t>
      </w:r>
      <w:r w:rsidR="004D51BD">
        <w:rPr>
          <w:sz w:val="28"/>
          <w:szCs w:val="28"/>
        </w:rPr>
        <w:t xml:space="preserve"> 476/23    </w:t>
      </w:r>
      <w:r w:rsidR="001C4074" w:rsidRPr="00507DFA">
        <w:rPr>
          <w:sz w:val="28"/>
          <w:szCs w:val="28"/>
        </w:rPr>
        <w:t xml:space="preserve"> </w:t>
      </w:r>
      <w:r w:rsidR="001C4074">
        <w:rPr>
          <w:sz w:val="27"/>
          <w:szCs w:val="27"/>
        </w:rPr>
        <w:t xml:space="preserve">           </w:t>
      </w:r>
      <w:r w:rsidR="001C4074" w:rsidRPr="00507DFA">
        <w:rPr>
          <w:sz w:val="28"/>
          <w:szCs w:val="28"/>
          <w:lang w:val="ru-RU"/>
        </w:rPr>
        <w:t xml:space="preserve">       </w:t>
      </w:r>
      <w:r w:rsidR="001C4074" w:rsidRPr="007D7415">
        <w:rPr>
          <w:sz w:val="28"/>
          <w:szCs w:val="28"/>
          <w:lang w:val="ru-RU"/>
        </w:rPr>
        <w:t xml:space="preserve">      </w:t>
      </w:r>
      <w:r w:rsidR="001C4074" w:rsidRPr="00507DFA">
        <w:rPr>
          <w:sz w:val="28"/>
          <w:szCs w:val="28"/>
          <w:lang w:val="ru-RU"/>
        </w:rPr>
        <w:t xml:space="preserve">                 </w:t>
      </w:r>
      <w:r>
        <w:rPr>
          <w:sz w:val="28"/>
          <w:szCs w:val="28"/>
          <w:lang w:val="ru-RU"/>
        </w:rPr>
        <w:t xml:space="preserve">        </w:t>
      </w:r>
      <w:r w:rsidR="001C4074" w:rsidRPr="00507DFA">
        <w:rPr>
          <w:sz w:val="28"/>
          <w:szCs w:val="28"/>
          <w:lang w:val="ru-RU"/>
        </w:rPr>
        <w:t xml:space="preserve">        </w:t>
      </w:r>
      <w:r w:rsidR="001C4074" w:rsidRPr="00507DFA">
        <w:rPr>
          <w:sz w:val="28"/>
          <w:szCs w:val="28"/>
        </w:rPr>
        <w:t>м. Чернівці</w:t>
      </w:r>
      <w:r w:rsidR="001C4074" w:rsidRPr="00507DFA">
        <w:rPr>
          <w:sz w:val="28"/>
          <w:szCs w:val="28"/>
        </w:rPr>
        <w:tab/>
      </w:r>
      <w:r w:rsidR="001C4074">
        <w:rPr>
          <w:sz w:val="27"/>
          <w:szCs w:val="27"/>
        </w:rPr>
        <w:tab/>
      </w:r>
    </w:p>
    <w:p w:rsidR="001C4074" w:rsidRDefault="001C4074" w:rsidP="001C4074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327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27"/>
      </w:tblGrid>
      <w:tr w:rsidR="001C4074" w:rsidTr="001C4074">
        <w:trPr>
          <w:trHeight w:val="1571"/>
        </w:trPr>
        <w:tc>
          <w:tcPr>
            <w:tcW w:w="9327" w:type="dxa"/>
          </w:tcPr>
          <w:p w:rsidR="001C4074" w:rsidRDefault="001C4074" w:rsidP="007A7821">
            <w:pPr>
              <w:ind w:right="-143"/>
              <w:rPr>
                <w:b/>
                <w:sz w:val="28"/>
                <w:szCs w:val="28"/>
                <w:lang w:eastAsia="en-US"/>
              </w:rPr>
            </w:pPr>
          </w:p>
          <w:p w:rsidR="001C4074" w:rsidRDefault="001C4074" w:rsidP="007A782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 граничну вартість</w:t>
            </w:r>
            <w:r w:rsidRPr="00BE4AA5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харчування для учнів  у закладах загальної  середньої  освіти та учнів у літніх пришкільних таборах на 2021 рік</w:t>
            </w:r>
          </w:p>
        </w:tc>
      </w:tr>
    </w:tbl>
    <w:p w:rsidR="001C4074" w:rsidRPr="00455AFE" w:rsidRDefault="001C4074" w:rsidP="001C4074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1719">
        <w:rPr>
          <w:sz w:val="28"/>
          <w:szCs w:val="28"/>
        </w:rPr>
        <w:t xml:space="preserve">Відповідно до підпункту 2 пункту а) статті 28, частини першої статті 52, статті 59 Закону України «Про місцеве самоврядування в Україні», Закону України «Про освіту», </w:t>
      </w:r>
      <w:r w:rsidRPr="004D26FC">
        <w:rPr>
          <w:sz w:val="28"/>
          <w:szCs w:val="28"/>
        </w:rPr>
        <w:t xml:space="preserve">Закону України «Про загальну середню освіту», Закону України «Про охорону дитинства», </w:t>
      </w:r>
      <w:r w:rsidRPr="00C01CDB">
        <w:rPr>
          <w:rFonts w:eastAsia="Times New Roman"/>
          <w:bCs/>
          <w:sz w:val="28"/>
          <w:shd w:val="clear" w:color="auto" w:fill="FFFFFF"/>
        </w:rPr>
        <w:t>Закону України «Про основні принципи та вимоги до безпечності та якості харчових продуктів»,</w:t>
      </w:r>
      <w:r>
        <w:rPr>
          <w:rFonts w:eastAsia="Times New Roman"/>
          <w:bCs/>
          <w:sz w:val="28"/>
          <w:shd w:val="clear" w:color="auto" w:fill="FFFFFF"/>
        </w:rPr>
        <w:t xml:space="preserve"> </w:t>
      </w:r>
      <w:r w:rsidRPr="004D26FC">
        <w:rPr>
          <w:sz w:val="28"/>
          <w:szCs w:val="28"/>
        </w:rPr>
        <w:t xml:space="preserve">постанови   Кабінету   Міністрів   України   від   19.06.2002 р.  № 856 «Про організацію харчування окремих категорій учнів у загальноосвітніх навчальних закладах» (зі змінами), постанови Кабінету Міністрів України від 02.02.2011р.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операцій з надання  яких звільняються від обкладення  податком на додану вартість», постанови Кабінету Міністрів України від 22.11.2004р. № 1591 «Про затвердження норм харчування у навчальних та оздоровчих закладах» (зі змінами), </w:t>
      </w:r>
      <w:r w:rsidRPr="004D26FC">
        <w:rPr>
          <w:sz w:val="28"/>
          <w:szCs w:val="28"/>
          <w:lang w:eastAsia="uk-UA"/>
        </w:rPr>
        <w:t>спільних наказів Міністерства охорони здоров'я України та Міністерства освіти і науки України від 01.06.2005 р. № 242/329 «Про затвердження Порядку організації харчування дітей у навчальних та оздоровчих закладах» та від 15.08.2006 р. №620/563 «Щодо невідкладних заходів з організації харчування дітей у дошкільних, загальноосвітніх, позашкільних навчальних закладах»,</w:t>
      </w:r>
      <w:r w:rsidRPr="004D26FC">
        <w:rPr>
          <w:sz w:val="28"/>
          <w:szCs w:val="28"/>
        </w:rPr>
        <w:t xml:space="preserve"> </w:t>
      </w:r>
      <w:r w:rsidR="00455AFE">
        <w:rPr>
          <w:sz w:val="28"/>
          <w:szCs w:val="28"/>
        </w:rPr>
        <w:t xml:space="preserve">рішення виконавчого комітету Чернівецької міської ради від 16.12.2020 року № 710/27 </w:t>
      </w:r>
      <w:r w:rsidR="00455AFE" w:rsidRPr="00455AFE">
        <w:rPr>
          <w:sz w:val="28"/>
          <w:szCs w:val="28"/>
        </w:rPr>
        <w:t>«</w:t>
      </w:r>
      <w:r w:rsidR="00455AFE" w:rsidRPr="00455AFE">
        <w:rPr>
          <w:color w:val="000000"/>
          <w:sz w:val="28"/>
          <w:szCs w:val="28"/>
          <w:shd w:val="clear" w:color="auto" w:fill="FFFFFF"/>
        </w:rPr>
        <w:t>Про затвердження Плану діяльності виконавчого комітету Чернівецької міської ради з підготовки проектів регуляторних актів на 2020 рік</w:t>
      </w:r>
      <w:r w:rsidR="00455AFE" w:rsidRPr="00455AFE">
        <w:rPr>
          <w:sz w:val="28"/>
          <w:szCs w:val="28"/>
        </w:rPr>
        <w:t xml:space="preserve">», </w:t>
      </w:r>
      <w:r w:rsidRPr="00455AFE">
        <w:rPr>
          <w:sz w:val="28"/>
          <w:szCs w:val="28"/>
        </w:rPr>
        <w:t xml:space="preserve">виконавчий комітет Чернівецької міської ради </w:t>
      </w:r>
    </w:p>
    <w:p w:rsidR="001C4074" w:rsidRDefault="001C4074" w:rsidP="001C4074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1C4074" w:rsidRDefault="001C4074" w:rsidP="001C4074">
      <w:pPr>
        <w:ind w:right="-143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30490E" w:rsidRDefault="0030490E" w:rsidP="001C4074">
      <w:pPr>
        <w:ind w:right="-143" w:firstLine="708"/>
        <w:jc w:val="center"/>
        <w:rPr>
          <w:b/>
          <w:sz w:val="28"/>
          <w:szCs w:val="28"/>
        </w:rPr>
      </w:pPr>
    </w:p>
    <w:p w:rsidR="001C4074" w:rsidRPr="0030490E" w:rsidRDefault="001C4074" w:rsidP="00145F5C">
      <w:pPr>
        <w:pStyle w:val="1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30490E">
        <w:rPr>
          <w:b/>
          <w:sz w:val="28"/>
          <w:szCs w:val="28"/>
        </w:rPr>
        <w:t>1.</w:t>
      </w:r>
      <w:r w:rsidRPr="0030490E">
        <w:rPr>
          <w:sz w:val="28"/>
          <w:szCs w:val="28"/>
        </w:rPr>
        <w:t xml:space="preserve"> Встановити на 202</w:t>
      </w:r>
      <w:r w:rsidR="00183B6D" w:rsidRPr="0030490E">
        <w:rPr>
          <w:sz w:val="28"/>
          <w:szCs w:val="28"/>
        </w:rPr>
        <w:t>1</w:t>
      </w:r>
      <w:r w:rsidRPr="0030490E">
        <w:rPr>
          <w:sz w:val="28"/>
          <w:szCs w:val="28"/>
        </w:rPr>
        <w:t xml:space="preserve"> рік </w:t>
      </w:r>
      <w:r w:rsidRPr="0030490E">
        <w:rPr>
          <w:sz w:val="28"/>
          <w:szCs w:val="28"/>
          <w:lang w:val="ru-RU"/>
        </w:rPr>
        <w:t>у</w:t>
      </w:r>
      <w:r w:rsidRPr="0030490E">
        <w:rPr>
          <w:sz w:val="28"/>
          <w:szCs w:val="28"/>
        </w:rPr>
        <w:t xml:space="preserve"> закладах загальної середньої освіти граничну вартість:</w:t>
      </w:r>
    </w:p>
    <w:p w:rsidR="001C4074" w:rsidRPr="0030490E" w:rsidRDefault="001C4074" w:rsidP="00C76D20">
      <w:pPr>
        <w:jc w:val="both"/>
        <w:rPr>
          <w:sz w:val="28"/>
          <w:szCs w:val="28"/>
          <w:lang w:val="ru-RU"/>
        </w:rPr>
      </w:pPr>
      <w:r w:rsidRPr="0030490E">
        <w:rPr>
          <w:sz w:val="28"/>
          <w:szCs w:val="28"/>
        </w:rPr>
        <w:lastRenderedPageBreak/>
        <w:tab/>
      </w:r>
      <w:r w:rsidRPr="0030490E">
        <w:rPr>
          <w:b/>
          <w:sz w:val="28"/>
          <w:szCs w:val="28"/>
        </w:rPr>
        <w:t>1.1.</w:t>
      </w:r>
      <w:r w:rsidRPr="0030490E">
        <w:rPr>
          <w:sz w:val="28"/>
          <w:szCs w:val="28"/>
        </w:rPr>
        <w:t xml:space="preserve"> Харчування для учнів 1- 4 класів (сніданок) – </w:t>
      </w:r>
      <w:r w:rsidRPr="0030490E">
        <w:rPr>
          <w:sz w:val="28"/>
          <w:szCs w:val="28"/>
          <w:lang w:val="ru-RU"/>
        </w:rPr>
        <w:t>12.50</w:t>
      </w:r>
      <w:r w:rsidRPr="0030490E">
        <w:rPr>
          <w:sz w:val="28"/>
          <w:szCs w:val="28"/>
        </w:rPr>
        <w:t xml:space="preserve"> гр</w:t>
      </w:r>
      <w:r w:rsidRPr="0030490E">
        <w:rPr>
          <w:sz w:val="28"/>
          <w:szCs w:val="28"/>
          <w:lang w:val="ru-RU"/>
        </w:rPr>
        <w:t>н.</w:t>
      </w:r>
    </w:p>
    <w:p w:rsidR="001C4074" w:rsidRPr="0030490E" w:rsidRDefault="001C4074" w:rsidP="00C76D20">
      <w:pPr>
        <w:jc w:val="both"/>
        <w:rPr>
          <w:rFonts w:eastAsia="Times New Roman"/>
          <w:b/>
          <w:sz w:val="28"/>
          <w:szCs w:val="28"/>
        </w:rPr>
      </w:pPr>
      <w:r w:rsidRPr="0030490E">
        <w:rPr>
          <w:b/>
          <w:sz w:val="28"/>
          <w:szCs w:val="28"/>
        </w:rPr>
        <w:t xml:space="preserve">       </w:t>
      </w:r>
      <w:r w:rsidR="00183B6D" w:rsidRPr="0030490E">
        <w:rPr>
          <w:b/>
          <w:sz w:val="28"/>
          <w:szCs w:val="28"/>
        </w:rPr>
        <w:t xml:space="preserve">  </w:t>
      </w:r>
      <w:r w:rsidRPr="0030490E">
        <w:rPr>
          <w:b/>
          <w:sz w:val="28"/>
          <w:szCs w:val="28"/>
        </w:rPr>
        <w:t xml:space="preserve"> 1.2.</w:t>
      </w:r>
      <w:r w:rsidRPr="0030490E">
        <w:rPr>
          <w:sz w:val="28"/>
          <w:szCs w:val="28"/>
        </w:rPr>
        <w:t xml:space="preserve"> </w:t>
      </w:r>
      <w:r w:rsidRPr="0030490E">
        <w:rPr>
          <w:rFonts w:eastAsia="Times New Roman"/>
          <w:sz w:val="28"/>
          <w:szCs w:val="28"/>
        </w:rPr>
        <w:t xml:space="preserve">Харчування для 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 із сімей, які отримують допомогу відповідно до Закону України «Про державну соціальну допомогу малозабезпеченим сім'ям», 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переміщених з тимчасово окупованих територій у Донецькій та Луганській областях, Автономній Республіці Крим і м. Севастополі та районів проведення АТО/ООС або заходів із забезпечення національної безпеки і оборони, відсічі і стримування збройної агресії Російської Федерації, які мають відповідні підтверджуючі документи -  обід для учнів 1-4 класів – </w:t>
      </w:r>
      <w:r w:rsidR="007D7415" w:rsidRPr="0030490E">
        <w:rPr>
          <w:rFonts w:eastAsia="Times New Roman"/>
          <w:sz w:val="28"/>
          <w:szCs w:val="28"/>
        </w:rPr>
        <w:t xml:space="preserve">             </w:t>
      </w:r>
      <w:r w:rsidR="007D7415" w:rsidRPr="0030490E">
        <w:rPr>
          <w:sz w:val="28"/>
          <w:szCs w:val="28"/>
        </w:rPr>
        <w:t>18.97</w:t>
      </w:r>
      <w:r w:rsidRPr="0030490E">
        <w:rPr>
          <w:sz w:val="28"/>
          <w:szCs w:val="28"/>
        </w:rPr>
        <w:t xml:space="preserve"> грн.</w:t>
      </w:r>
      <w:r w:rsidRPr="0030490E">
        <w:rPr>
          <w:rFonts w:eastAsia="Times New Roman"/>
          <w:b/>
          <w:sz w:val="28"/>
          <w:szCs w:val="28"/>
        </w:rPr>
        <w:t xml:space="preserve"> </w:t>
      </w:r>
      <w:r w:rsidRPr="0030490E">
        <w:rPr>
          <w:rFonts w:eastAsia="Times New Roman"/>
          <w:sz w:val="28"/>
          <w:szCs w:val="28"/>
        </w:rPr>
        <w:t>та</w:t>
      </w:r>
      <w:r w:rsidRPr="0030490E">
        <w:rPr>
          <w:rFonts w:eastAsia="Times New Roman"/>
          <w:b/>
          <w:sz w:val="28"/>
          <w:szCs w:val="28"/>
        </w:rPr>
        <w:t xml:space="preserve"> </w:t>
      </w:r>
      <w:r w:rsidRPr="0030490E">
        <w:rPr>
          <w:rFonts w:eastAsia="Times New Roman"/>
          <w:sz w:val="28"/>
          <w:szCs w:val="28"/>
        </w:rPr>
        <w:t xml:space="preserve">обід для учнів 5-11 класи – </w:t>
      </w:r>
      <w:r w:rsidR="007D7415" w:rsidRPr="0030490E">
        <w:rPr>
          <w:sz w:val="28"/>
          <w:szCs w:val="28"/>
        </w:rPr>
        <w:t>22.50</w:t>
      </w:r>
      <w:r w:rsidRPr="0030490E">
        <w:rPr>
          <w:sz w:val="28"/>
          <w:szCs w:val="28"/>
        </w:rPr>
        <w:t xml:space="preserve"> грн.</w:t>
      </w:r>
      <w:r w:rsidRPr="0030490E">
        <w:rPr>
          <w:rFonts w:eastAsia="Times New Roman"/>
          <w:b/>
          <w:sz w:val="28"/>
          <w:szCs w:val="28"/>
        </w:rPr>
        <w:t xml:space="preserve">      </w:t>
      </w:r>
    </w:p>
    <w:p w:rsidR="001C4074" w:rsidRPr="0030490E" w:rsidRDefault="001C4074" w:rsidP="001C4074">
      <w:pPr>
        <w:jc w:val="both"/>
        <w:rPr>
          <w:sz w:val="28"/>
          <w:szCs w:val="28"/>
        </w:rPr>
      </w:pPr>
      <w:r w:rsidRPr="0030490E">
        <w:rPr>
          <w:rFonts w:eastAsia="Times New Roman"/>
          <w:b/>
          <w:sz w:val="28"/>
          <w:szCs w:val="28"/>
        </w:rPr>
        <w:t xml:space="preserve">       </w:t>
      </w:r>
      <w:r w:rsidRPr="0030490E">
        <w:rPr>
          <w:sz w:val="28"/>
          <w:szCs w:val="28"/>
        </w:rPr>
        <w:tab/>
      </w:r>
    </w:p>
    <w:p w:rsidR="001C4074" w:rsidRPr="0030490E" w:rsidRDefault="001C4074" w:rsidP="001C4074">
      <w:pPr>
        <w:jc w:val="both"/>
        <w:rPr>
          <w:sz w:val="28"/>
          <w:szCs w:val="28"/>
        </w:rPr>
      </w:pPr>
      <w:r w:rsidRPr="0030490E">
        <w:rPr>
          <w:sz w:val="28"/>
          <w:szCs w:val="28"/>
        </w:rPr>
        <w:tab/>
      </w:r>
      <w:r w:rsidRPr="0030490E">
        <w:rPr>
          <w:b/>
          <w:sz w:val="28"/>
          <w:szCs w:val="28"/>
        </w:rPr>
        <w:t>1.3.</w:t>
      </w:r>
      <w:r w:rsidRPr="0030490E">
        <w:rPr>
          <w:sz w:val="28"/>
          <w:szCs w:val="28"/>
        </w:rPr>
        <w:t xml:space="preserve"> Харчування для учнів у пришкільних таборах  закладів  загальної середньої освіти </w:t>
      </w:r>
      <w:r w:rsidRPr="0030490E">
        <w:rPr>
          <w:rFonts w:eastAsia="Times New Roman"/>
          <w:sz w:val="28"/>
          <w:szCs w:val="28"/>
        </w:rPr>
        <w:t xml:space="preserve">(обід) </w:t>
      </w:r>
      <w:r w:rsidR="007D7415" w:rsidRPr="0030490E">
        <w:rPr>
          <w:sz w:val="28"/>
          <w:szCs w:val="28"/>
        </w:rPr>
        <w:t>– 17.31</w:t>
      </w:r>
      <w:r w:rsidRPr="0030490E">
        <w:rPr>
          <w:sz w:val="28"/>
          <w:szCs w:val="28"/>
        </w:rPr>
        <w:t xml:space="preserve"> грн. </w:t>
      </w:r>
    </w:p>
    <w:p w:rsidR="001C4074" w:rsidRDefault="001C4074" w:rsidP="001C4074">
      <w:pPr>
        <w:jc w:val="both"/>
        <w:rPr>
          <w:sz w:val="28"/>
          <w:szCs w:val="28"/>
        </w:rPr>
      </w:pPr>
    </w:p>
    <w:p w:rsidR="001C4074" w:rsidRPr="0048608C" w:rsidRDefault="001C4074" w:rsidP="001C4074">
      <w:pPr>
        <w:pStyle w:val="1"/>
        <w:tabs>
          <w:tab w:val="left" w:pos="0"/>
        </w:tabs>
        <w:ind w:left="0" w:right="-143"/>
        <w:jc w:val="both"/>
        <w:rPr>
          <w:sz w:val="28"/>
          <w:szCs w:val="28"/>
        </w:rPr>
      </w:pPr>
      <w:r w:rsidRPr="00072D0F">
        <w:rPr>
          <w:sz w:val="28"/>
          <w:szCs w:val="28"/>
        </w:rPr>
        <w:tab/>
      </w:r>
      <w:r w:rsidR="007D7415">
        <w:rPr>
          <w:b/>
          <w:sz w:val="28"/>
          <w:szCs w:val="28"/>
        </w:rPr>
        <w:t>2</w:t>
      </w:r>
      <w:r w:rsidRPr="00072D0F">
        <w:rPr>
          <w:b/>
          <w:sz w:val="28"/>
          <w:szCs w:val="28"/>
        </w:rPr>
        <w:t>.</w:t>
      </w:r>
      <w:r w:rsidRPr="0048608C">
        <w:rPr>
          <w:sz w:val="28"/>
          <w:szCs w:val="28"/>
        </w:rPr>
        <w:t xml:space="preserve"> Рішення набирає чинності з дня його </w:t>
      </w:r>
      <w:r>
        <w:rPr>
          <w:sz w:val="28"/>
          <w:szCs w:val="28"/>
        </w:rPr>
        <w:t>оприлюднення на офіційному веб</w:t>
      </w:r>
      <w:r w:rsidRPr="0048608C">
        <w:rPr>
          <w:sz w:val="28"/>
          <w:szCs w:val="28"/>
        </w:rPr>
        <w:t>порталі Чернівецької міської ради.</w:t>
      </w:r>
    </w:p>
    <w:p w:rsidR="001C4074" w:rsidRDefault="001C4074" w:rsidP="001C4074">
      <w:pPr>
        <w:tabs>
          <w:tab w:val="left" w:pos="1276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C4074" w:rsidRDefault="007D7415" w:rsidP="001C4074">
      <w:pPr>
        <w:tabs>
          <w:tab w:val="left" w:pos="0"/>
        </w:tabs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3</w:t>
      </w:r>
      <w:r w:rsidR="001C4074">
        <w:rPr>
          <w:b/>
          <w:sz w:val="28"/>
          <w:szCs w:val="28"/>
        </w:rPr>
        <w:t>.</w:t>
      </w:r>
      <w:r w:rsidR="001C4074">
        <w:rPr>
          <w:sz w:val="28"/>
          <w:szCs w:val="28"/>
        </w:rPr>
        <w:t xml:space="preserve">  Організацію виконання цього рішення покласти на начальника управління освіти міської ради.</w:t>
      </w:r>
    </w:p>
    <w:p w:rsidR="001C4074" w:rsidRDefault="001C4074" w:rsidP="001C4074">
      <w:pPr>
        <w:ind w:right="-143"/>
        <w:jc w:val="both"/>
        <w:rPr>
          <w:rFonts w:ascii="Calibri" w:hAnsi="Calibri"/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1C4074" w:rsidRPr="00AC4991" w:rsidRDefault="007D7415" w:rsidP="001C4074">
      <w:pPr>
        <w:ind w:right="-143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C4074" w:rsidRPr="00D27173">
        <w:rPr>
          <w:b/>
          <w:sz w:val="28"/>
          <w:szCs w:val="28"/>
        </w:rPr>
        <w:t>.</w:t>
      </w:r>
      <w:r w:rsidR="001C4074" w:rsidRPr="00AC4991">
        <w:rPr>
          <w:sz w:val="28"/>
          <w:szCs w:val="28"/>
        </w:rPr>
        <w:t xml:space="preserve">  Контроль за виконанням цього рішення </w:t>
      </w:r>
      <w:r w:rsidR="001C4074">
        <w:rPr>
          <w:sz w:val="28"/>
          <w:szCs w:val="28"/>
        </w:rPr>
        <w:t>покласти на заступника міського голови з питань діяльності виконавчих органів Чернівецької міської ради Паскаря О.Є.</w:t>
      </w:r>
    </w:p>
    <w:p w:rsidR="001C4074" w:rsidRDefault="001C4074" w:rsidP="001C4074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1C4074" w:rsidRDefault="001C4074" w:rsidP="001C4074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1C4074" w:rsidRDefault="001C4074" w:rsidP="001C4074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1C4074" w:rsidRPr="005B30F3" w:rsidRDefault="007D7415" w:rsidP="001C4074">
      <w:pPr>
        <w:ind w:right="-143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В. Продан</w:t>
      </w:r>
      <w:bookmarkStart w:id="0" w:name="_GoBack"/>
      <w:bookmarkEnd w:id="0"/>
    </w:p>
    <w:sectPr w:rsidR="001C4074" w:rsidRPr="005B30F3" w:rsidSect="00463537">
      <w:headerReference w:type="even" r:id="rId7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A1A" w:rsidRDefault="00482A1A">
      <w:r>
        <w:separator/>
      </w:r>
    </w:p>
  </w:endnote>
  <w:endnote w:type="continuationSeparator" w:id="0">
    <w:p w:rsidR="00482A1A" w:rsidRDefault="00482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A1A" w:rsidRDefault="00482A1A">
      <w:r>
        <w:separator/>
      </w:r>
    </w:p>
  </w:footnote>
  <w:footnote w:type="continuationSeparator" w:id="0">
    <w:p w:rsidR="00482A1A" w:rsidRDefault="00482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DC7" w:rsidRDefault="00183B6D" w:rsidP="00F83B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7DC7" w:rsidRDefault="00482A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93"/>
    <w:rsid w:val="00145F5C"/>
    <w:rsid w:val="00183B6D"/>
    <w:rsid w:val="001C4074"/>
    <w:rsid w:val="0030490E"/>
    <w:rsid w:val="003C4A93"/>
    <w:rsid w:val="00455AFE"/>
    <w:rsid w:val="00482A1A"/>
    <w:rsid w:val="004D51BD"/>
    <w:rsid w:val="005B30F3"/>
    <w:rsid w:val="0060300F"/>
    <w:rsid w:val="00633036"/>
    <w:rsid w:val="006C5B7B"/>
    <w:rsid w:val="007D7415"/>
    <w:rsid w:val="00831160"/>
    <w:rsid w:val="00955197"/>
    <w:rsid w:val="00A80DA0"/>
    <w:rsid w:val="00AB04F9"/>
    <w:rsid w:val="00AC4CE8"/>
    <w:rsid w:val="00C401FB"/>
    <w:rsid w:val="00C76D20"/>
    <w:rsid w:val="00EF0BA6"/>
    <w:rsid w:val="00EF5774"/>
    <w:rsid w:val="00F4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1E48B"/>
  <w15:chartTrackingRefBased/>
  <w15:docId w15:val="{0033FE2A-65C8-4022-9B3A-767B4804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07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C4074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1C407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4074"/>
    <w:rPr>
      <w:rFonts w:ascii="Times New Roman" w:eastAsia="Calibri" w:hAnsi="Times New Roman" w:cs="Courier New"/>
      <w:b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C4074"/>
    <w:rPr>
      <w:rFonts w:ascii="Times New Roman" w:eastAsia="Calibri" w:hAnsi="Times New Roman" w:cs="Courier New"/>
      <w:b/>
      <w:sz w:val="28"/>
      <w:szCs w:val="24"/>
      <w:lang w:val="uk-UA" w:eastAsia="ru-RU"/>
    </w:rPr>
  </w:style>
  <w:style w:type="paragraph" w:customStyle="1" w:styleId="1">
    <w:name w:val="Абзац списка1"/>
    <w:basedOn w:val="a"/>
    <w:rsid w:val="001C4074"/>
    <w:pPr>
      <w:ind w:left="720"/>
      <w:contextualSpacing/>
    </w:pPr>
  </w:style>
  <w:style w:type="paragraph" w:styleId="a3">
    <w:name w:val="header"/>
    <w:basedOn w:val="a"/>
    <w:link w:val="a4"/>
    <w:rsid w:val="001C40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C4074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1C4074"/>
  </w:style>
  <w:style w:type="paragraph" w:styleId="a6">
    <w:name w:val="Balloon Text"/>
    <w:basedOn w:val="a"/>
    <w:link w:val="a7"/>
    <w:uiPriority w:val="99"/>
    <w:semiHidden/>
    <w:unhideWhenUsed/>
    <w:rsid w:val="009551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5197"/>
    <w:rPr>
      <w:rFonts w:ascii="Segoe UI" w:eastAsia="Calibr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2020-09-01T11:41:00Z</cp:lastPrinted>
  <dcterms:created xsi:type="dcterms:W3CDTF">2020-10-26T11:40:00Z</dcterms:created>
  <dcterms:modified xsi:type="dcterms:W3CDTF">2020-10-26T11:40:00Z</dcterms:modified>
</cp:coreProperties>
</file>