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98" w:type="dxa"/>
        <w:tblLayout w:type="fixed"/>
        <w:tblLook w:val="01E0" w:firstRow="1" w:lastRow="1" w:firstColumn="1" w:lastColumn="1" w:noHBand="0" w:noVBand="0"/>
      </w:tblPr>
      <w:tblGrid>
        <w:gridCol w:w="6408"/>
        <w:gridCol w:w="4290"/>
      </w:tblGrid>
      <w:tr w:rsidR="008C5862" w:rsidRPr="00C43C74" w:rsidTr="00DC514E">
        <w:tc>
          <w:tcPr>
            <w:tcW w:w="6408" w:type="dxa"/>
            <w:shd w:val="clear" w:color="auto" w:fill="auto"/>
          </w:tcPr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8C5862" w:rsidRPr="00C43C74" w:rsidRDefault="008C5862" w:rsidP="00F16FB0">
            <w:pPr>
              <w:rPr>
                <w:i/>
                <w:sz w:val="36"/>
                <w:szCs w:val="36"/>
              </w:rPr>
            </w:pPr>
          </w:p>
          <w:p w:rsidR="008C5862" w:rsidRPr="00C43C74" w:rsidRDefault="008C5862" w:rsidP="00F16FB0">
            <w:pPr>
              <w:rPr>
                <w:b/>
              </w:rPr>
            </w:pPr>
            <w:r w:rsidRPr="00C43C74">
              <w:rPr>
                <w:i/>
                <w:sz w:val="36"/>
                <w:szCs w:val="36"/>
              </w:rPr>
              <w:t xml:space="preserve">          З Р А З О К</w:t>
            </w:r>
            <w:r w:rsidRPr="00C43C74">
              <w:rPr>
                <w:b/>
              </w:rPr>
              <w:t xml:space="preserve">                           </w:t>
            </w:r>
          </w:p>
        </w:tc>
        <w:tc>
          <w:tcPr>
            <w:tcW w:w="4290" w:type="dxa"/>
            <w:shd w:val="clear" w:color="auto" w:fill="auto"/>
          </w:tcPr>
          <w:p w:rsidR="00DC514E" w:rsidRPr="00DC514E" w:rsidRDefault="00DC514E" w:rsidP="00DC514E">
            <w:pPr>
              <w:ind w:left="-108"/>
              <w:rPr>
                <w:b/>
              </w:rPr>
            </w:pPr>
            <w:r w:rsidRPr="00DC514E">
              <w:rPr>
                <w:b/>
              </w:rPr>
              <w:t xml:space="preserve">Додаток </w:t>
            </w:r>
            <w:r w:rsidRPr="00DC514E">
              <w:rPr>
                <w:b/>
                <w:lang w:val="ru-RU"/>
              </w:rPr>
              <w:t>3</w:t>
            </w:r>
            <w:r w:rsidRPr="00DC514E">
              <w:rPr>
                <w:b/>
              </w:rPr>
              <w:t xml:space="preserve"> </w:t>
            </w:r>
          </w:p>
          <w:p w:rsidR="008C5862" w:rsidRPr="00DC514E" w:rsidRDefault="00DC514E" w:rsidP="00DC514E">
            <w:pPr>
              <w:ind w:left="-108"/>
              <w:rPr>
                <w:b/>
              </w:rPr>
            </w:pPr>
            <w:r w:rsidRPr="00DC514E">
              <w:rPr>
                <w:b/>
              </w:rPr>
              <w:t>до Тимчасового порядку проведення  компенсації за проїзд міським електричним транспортом  окремих категорій громадян, які мають</w:t>
            </w:r>
            <w:r>
              <w:rPr>
                <w:b/>
              </w:rPr>
              <w:t xml:space="preserve"> право на пільги відповідно до </w:t>
            </w:r>
            <w:r w:rsidRPr="00DC514E">
              <w:rPr>
                <w:b/>
              </w:rPr>
              <w:t>законодавства в режимі спеціальних перевезень</w:t>
            </w:r>
            <w:r w:rsidRPr="00DC514E">
              <w:rPr>
                <w:b/>
                <w:bCs/>
              </w:rPr>
              <w:t>,  затвердженого рішенням виконавчого к</w:t>
            </w:r>
            <w:r w:rsidR="002B2A77">
              <w:rPr>
                <w:b/>
                <w:bCs/>
              </w:rPr>
              <w:t xml:space="preserve">омітету міської ради  від </w:t>
            </w:r>
            <w:r w:rsidR="002B2A77" w:rsidRPr="002B2A77">
              <w:rPr>
                <w:b/>
                <w:bCs/>
                <w:u w:val="single"/>
              </w:rPr>
              <w:t>22.09.2020</w:t>
            </w:r>
            <w:r w:rsidR="002B2A77">
              <w:rPr>
                <w:b/>
                <w:bCs/>
              </w:rPr>
              <w:t xml:space="preserve"> № </w:t>
            </w:r>
            <w:r w:rsidR="002B2A77" w:rsidRPr="002B2A77">
              <w:rPr>
                <w:b/>
                <w:bCs/>
                <w:u w:val="single"/>
              </w:rPr>
              <w:t>428/21</w:t>
            </w:r>
          </w:p>
          <w:p w:rsidR="008C5862" w:rsidRPr="00C43C74" w:rsidRDefault="008C5862" w:rsidP="00F16FB0">
            <w:pPr>
              <w:rPr>
                <w:b/>
              </w:rPr>
            </w:pPr>
          </w:p>
        </w:tc>
      </w:tr>
    </w:tbl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D350F7" w:rsidRPr="00D350F7" w:rsidRDefault="00913D9C" w:rsidP="00D350F7">
      <w:pPr>
        <w:jc w:val="center"/>
        <w:rPr>
          <w:b/>
          <w:sz w:val="28"/>
          <w:lang w:val="ru-RU"/>
        </w:rPr>
      </w:pPr>
      <w:r w:rsidRPr="00913D9C">
        <w:rPr>
          <w:b/>
          <w:sz w:val="28"/>
          <w:szCs w:val="28"/>
        </w:rPr>
        <w:t xml:space="preserve">про виплату </w:t>
      </w:r>
      <w:r w:rsidR="00B86A0A">
        <w:rPr>
          <w:b/>
          <w:sz w:val="28"/>
          <w:szCs w:val="28"/>
        </w:rPr>
        <w:t xml:space="preserve">компенсації </w:t>
      </w:r>
      <w:r w:rsidR="00B86A0A" w:rsidRPr="00B86A0A">
        <w:rPr>
          <w:b/>
          <w:bCs/>
          <w:sz w:val="28"/>
          <w:szCs w:val="28"/>
        </w:rPr>
        <w:t>за проїзд</w:t>
      </w:r>
      <w:r w:rsidR="00B86A0A" w:rsidRPr="00B86A0A">
        <w:rPr>
          <w:b/>
          <w:sz w:val="28"/>
          <w:szCs w:val="28"/>
        </w:rPr>
        <w:t xml:space="preserve"> міським електричним транспортом </w:t>
      </w:r>
      <w:r w:rsidR="00B86A0A" w:rsidRPr="00B86A0A">
        <w:rPr>
          <w:b/>
          <w:bCs/>
          <w:sz w:val="28"/>
          <w:szCs w:val="28"/>
        </w:rPr>
        <w:t>окремих категорій громадян</w:t>
      </w:r>
      <w:r w:rsidR="00B86A0A" w:rsidRPr="00B86A0A">
        <w:rPr>
          <w:b/>
          <w:sz w:val="28"/>
          <w:szCs w:val="28"/>
        </w:rPr>
        <w:t>, які мають право на пільги відповідно до  законодавства, в режимі спеціальних перевезень</w:t>
      </w:r>
      <w:r w:rsidR="00184AEF" w:rsidRPr="00184AEF">
        <w:rPr>
          <w:bCs/>
          <w:sz w:val="28"/>
          <w:szCs w:val="28"/>
          <w:lang/>
        </w:rPr>
        <w:t xml:space="preserve"> </w:t>
      </w:r>
      <w:r w:rsidR="00184AEF" w:rsidRPr="00184AEF">
        <w:rPr>
          <w:b/>
          <w:bCs/>
          <w:sz w:val="28"/>
          <w:szCs w:val="28"/>
        </w:rPr>
        <w:t>та на період встановлених  обмежень щодо</w:t>
      </w:r>
      <w:r w:rsidR="00184AEF" w:rsidRPr="00184AEF">
        <w:rPr>
          <w:b/>
          <w:sz w:val="28"/>
          <w:szCs w:val="28"/>
        </w:rPr>
        <w:t xml:space="preserve"> </w:t>
      </w:r>
      <w:r w:rsidR="00184AEF" w:rsidRPr="00184AEF">
        <w:rPr>
          <w:b/>
          <w:bCs/>
          <w:sz w:val="28"/>
          <w:szCs w:val="28"/>
        </w:rPr>
        <w:t>регулярних перевезень в електричному транспорті</w:t>
      </w:r>
    </w:p>
    <w:p w:rsidR="002A7E66" w:rsidRDefault="002A7E66" w:rsidP="00D350F7">
      <w:pPr>
        <w:ind w:firstLine="708"/>
        <w:rPr>
          <w:sz w:val="28"/>
        </w:rPr>
      </w:pP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B86A0A">
        <w:rPr>
          <w:sz w:val="28"/>
        </w:rPr>
        <w:t>__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003378" w:rsidRDefault="00D350F7" w:rsidP="00D350F7">
      <w:pPr>
        <w:jc w:val="both"/>
        <w:rPr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="00BE65FC">
        <w:rPr>
          <w:b/>
          <w:sz w:val="28"/>
        </w:rPr>
        <w:t>Пл</w:t>
      </w:r>
      <w:r w:rsidR="005B03FC">
        <w:rPr>
          <w:b/>
          <w:sz w:val="28"/>
        </w:rPr>
        <w:t>а</w:t>
      </w:r>
      <w:r w:rsidR="00BE65FC">
        <w:rPr>
          <w:b/>
          <w:sz w:val="28"/>
        </w:rPr>
        <w:t>тник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>
        <w:rPr>
          <w:sz w:val="28"/>
        </w:rPr>
        <w:t>)</w:t>
      </w:r>
      <w:r w:rsidR="00EC020F">
        <w:rPr>
          <w:sz w:val="28"/>
        </w:rPr>
        <w:t>,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керуючись Законами України </w:t>
      </w:r>
      <w:r w:rsidRPr="00E96490">
        <w:rPr>
          <w:sz w:val="28"/>
        </w:rPr>
        <w:t>«</w:t>
      </w:r>
      <w:r w:rsidR="00E96490" w:rsidRPr="00E96490">
        <w:rPr>
          <w:bCs/>
          <w:sz w:val="28"/>
        </w:rPr>
        <w:t>Про міський електричний транспорт</w:t>
      </w:r>
      <w:r w:rsidRPr="00E96490">
        <w:rPr>
          <w:sz w:val="28"/>
        </w:rPr>
        <w:t>», «Пр</w:t>
      </w:r>
      <w:r>
        <w:rPr>
          <w:sz w:val="28"/>
        </w:rPr>
        <w:t xml:space="preserve">о дорожній рух», постановами Кабінету Міністрів України </w:t>
      </w:r>
      <w:r w:rsidR="00B86A0A" w:rsidRPr="00B86A0A">
        <w:rPr>
          <w:sz w:val="28"/>
        </w:rPr>
        <w:t>від 11 березня 2020 р. </w:t>
      </w:r>
      <w:hyperlink r:id="rId7" w:tgtFrame="_blank" w:history="1">
        <w:r w:rsidR="00B86A0A" w:rsidRPr="00B86A0A">
          <w:rPr>
            <w:rStyle w:val="ac"/>
            <w:sz w:val="28"/>
          </w:rPr>
          <w:t>№ 211</w:t>
        </w:r>
      </w:hyperlink>
      <w:r w:rsidR="00B86A0A" w:rsidRPr="00B86A0A">
        <w:rPr>
          <w:sz w:val="28"/>
        </w:rPr>
        <w:t> “Про запобігання поширенню на території України гострої респіраторної хвороби COVID-19, спричиненої коронавірусом SARS-CoV-</w:t>
      </w:r>
      <w:smartTag w:uri="urn:schemas-microsoft-com:office:smarttags" w:element="metricconverter">
        <w:smartTagPr>
          <w:attr w:name="ProductID" w:val="2”"/>
        </w:smartTagPr>
        <w:r w:rsidR="00B86A0A" w:rsidRPr="00B86A0A">
          <w:rPr>
            <w:sz w:val="28"/>
          </w:rPr>
          <w:t>2”</w:t>
        </w:r>
      </w:smartTag>
      <w:r w:rsidR="00B86A0A">
        <w:rPr>
          <w:sz w:val="28"/>
        </w:rPr>
        <w:t>,</w:t>
      </w:r>
      <w:r w:rsidR="00B86A0A" w:rsidRPr="00B86A0A">
        <w:rPr>
          <w:sz w:val="28"/>
        </w:rPr>
        <w:t xml:space="preserve"> від 20 травня 2020 р. </w:t>
      </w:r>
      <w:hyperlink r:id="rId8" w:tgtFrame="_blank" w:history="1">
        <w:r w:rsidR="00B86A0A" w:rsidRPr="00B86A0A">
          <w:rPr>
            <w:rStyle w:val="ac"/>
            <w:sz w:val="28"/>
          </w:rPr>
          <w:t>№ 392</w:t>
        </w:r>
      </w:hyperlink>
      <w:r w:rsidR="00B86A0A" w:rsidRPr="00B86A0A">
        <w:rPr>
          <w:sz w:val="28"/>
        </w:rPr>
        <w:t> “Про встановлення карантину з метою запобігання поширенню на території України гострої респіраторної хвороби COVID-19, спричиненої коронавірусом SARS-CoV-</w:t>
      </w:r>
      <w:smartTag w:uri="urn:schemas-microsoft-com:office:smarttags" w:element="metricconverter">
        <w:smartTagPr>
          <w:attr w:name="ProductID" w:val="2”"/>
        </w:smartTagPr>
        <w:r w:rsidR="00B86A0A" w:rsidRPr="00B86A0A">
          <w:rPr>
            <w:sz w:val="28"/>
          </w:rPr>
          <w:t>2”</w:t>
        </w:r>
      </w:smartTag>
      <w:r w:rsidR="00B86A0A">
        <w:rPr>
          <w:sz w:val="28"/>
        </w:rPr>
        <w:t>, від</w:t>
      </w:r>
      <w:r w:rsidR="00B86A0A" w:rsidRPr="00B86A0A">
        <w:rPr>
          <w:b/>
          <w:bCs/>
          <w:color w:val="333333"/>
          <w:shd w:val="clear" w:color="auto" w:fill="FFFFFF"/>
        </w:rPr>
        <w:t xml:space="preserve"> </w:t>
      </w:r>
      <w:r w:rsidR="00B86A0A" w:rsidRPr="00B86A0A">
        <w:rPr>
          <w:bCs/>
          <w:sz w:val="28"/>
        </w:rPr>
        <w:t>22 липня 2020 р. № 641</w:t>
      </w:r>
      <w:r w:rsidR="00B86A0A">
        <w:rPr>
          <w:sz w:val="28"/>
        </w:rPr>
        <w:t xml:space="preserve"> «</w:t>
      </w:r>
      <w:r w:rsidR="00B86A0A" w:rsidRPr="00B86A0A">
        <w:rPr>
          <w:bCs/>
          <w:sz w:val="28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 w:rsidR="00B86A0A">
        <w:rPr>
          <w:sz w:val="28"/>
        </w:rPr>
        <w:t>»,</w:t>
      </w:r>
      <w:r>
        <w:rPr>
          <w:sz w:val="28"/>
        </w:rPr>
        <w:t xml:space="preserve"> </w:t>
      </w:r>
      <w:r w:rsidR="00B86A0A" w:rsidRPr="004A04C8">
        <w:rPr>
          <w:sz w:val="28"/>
          <w:szCs w:val="28"/>
        </w:rPr>
        <w:t>Тимчасови</w:t>
      </w:r>
      <w:r w:rsidR="00B86A0A">
        <w:rPr>
          <w:sz w:val="28"/>
          <w:szCs w:val="28"/>
        </w:rPr>
        <w:t>м</w:t>
      </w:r>
      <w:r w:rsidR="00B86A0A" w:rsidRPr="004A04C8">
        <w:rPr>
          <w:sz w:val="28"/>
          <w:szCs w:val="28"/>
        </w:rPr>
        <w:t xml:space="preserve"> порядк</w:t>
      </w:r>
      <w:r w:rsidR="00B86A0A">
        <w:rPr>
          <w:sz w:val="28"/>
          <w:szCs w:val="28"/>
        </w:rPr>
        <w:t>ом</w:t>
      </w:r>
      <w:r w:rsidR="00B86A0A" w:rsidRPr="004A04C8">
        <w:rPr>
          <w:sz w:val="28"/>
          <w:szCs w:val="28"/>
        </w:rPr>
        <w:t xml:space="preserve"> проведення  компенсації </w:t>
      </w:r>
      <w:r w:rsidR="00B86A0A" w:rsidRPr="004A04C8">
        <w:rPr>
          <w:sz w:val="28"/>
          <w:szCs w:val="28"/>
          <w:lang/>
        </w:rPr>
        <w:t xml:space="preserve">за проїзд </w:t>
      </w:r>
      <w:r w:rsidR="00B86A0A" w:rsidRPr="004A04C8">
        <w:rPr>
          <w:sz w:val="28"/>
          <w:szCs w:val="28"/>
        </w:rPr>
        <w:t xml:space="preserve">міським електричним </w:t>
      </w:r>
      <w:r w:rsidR="00B86A0A" w:rsidRPr="004A04C8">
        <w:rPr>
          <w:sz w:val="28"/>
          <w:szCs w:val="28"/>
          <w:lang/>
        </w:rPr>
        <w:t>окремих категорій громадян, які мають право на пільги відповідно до  законодавства</w:t>
      </w:r>
      <w:r w:rsidR="00B86A0A">
        <w:rPr>
          <w:sz w:val="28"/>
          <w:szCs w:val="28"/>
          <w:lang/>
        </w:rPr>
        <w:t>,</w:t>
      </w:r>
      <w:r w:rsidR="00B86A0A" w:rsidRPr="004A04C8">
        <w:rPr>
          <w:sz w:val="28"/>
          <w:szCs w:val="28"/>
          <w:lang/>
        </w:rPr>
        <w:t xml:space="preserve"> в режимі спеціальних перевезень</w:t>
      </w:r>
      <w:r w:rsidR="00184AEF" w:rsidRPr="00184AEF">
        <w:rPr>
          <w:bCs/>
          <w:sz w:val="28"/>
          <w:szCs w:val="28"/>
        </w:rPr>
        <w:t xml:space="preserve"> та на період встановлених  обмежень щодо</w:t>
      </w:r>
      <w:r w:rsidR="00184AEF" w:rsidRPr="00184AEF">
        <w:rPr>
          <w:sz w:val="28"/>
          <w:szCs w:val="28"/>
        </w:rPr>
        <w:t xml:space="preserve"> </w:t>
      </w:r>
      <w:r w:rsidR="00184AEF" w:rsidRPr="00184AEF">
        <w:rPr>
          <w:bCs/>
          <w:sz w:val="28"/>
          <w:szCs w:val="28"/>
        </w:rPr>
        <w:t>регулярних перевезень в електричному транспорті</w:t>
      </w:r>
      <w:r w:rsidR="00184AEF">
        <w:rPr>
          <w:bCs/>
          <w:sz w:val="28"/>
          <w:szCs w:val="28"/>
        </w:rPr>
        <w:t xml:space="preserve"> (далі-Тимчасовий порядок)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Чернівецької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міської </w:t>
      </w:r>
      <w:r w:rsidR="00003378">
        <w:rPr>
          <w:sz w:val="28"/>
        </w:rPr>
        <w:t xml:space="preserve">  </w:t>
      </w:r>
      <w:r w:rsidR="00A21D17">
        <w:rPr>
          <w:sz w:val="28"/>
        </w:rPr>
        <w:t xml:space="preserve">ради </w:t>
      </w:r>
      <w:r w:rsidR="00003378">
        <w:rPr>
          <w:sz w:val="28"/>
        </w:rPr>
        <w:t xml:space="preserve"> </w:t>
      </w:r>
      <w:r w:rsidR="00A21D17">
        <w:rPr>
          <w:sz w:val="28"/>
        </w:rPr>
        <w:t xml:space="preserve">від </w:t>
      </w:r>
      <w:r w:rsidR="00B220AB">
        <w:rPr>
          <w:sz w:val="28"/>
        </w:rPr>
        <w:t>_________</w:t>
      </w:r>
      <w:r w:rsidR="008E34BC">
        <w:rPr>
          <w:sz w:val="28"/>
        </w:rPr>
        <w:t>20</w:t>
      </w:r>
      <w:r w:rsidR="00B86A0A">
        <w:rPr>
          <w:sz w:val="28"/>
        </w:rPr>
        <w:t>20</w:t>
      </w:r>
      <w:r w:rsidR="00AA6977">
        <w:rPr>
          <w:sz w:val="28"/>
        </w:rPr>
        <w:t xml:space="preserve"> р. </w:t>
      </w:r>
      <w:r w:rsidR="00BE65FC">
        <w:rPr>
          <w:sz w:val="28"/>
        </w:rPr>
        <w:t xml:space="preserve"> </w:t>
      </w:r>
    </w:p>
    <w:p w:rsidR="00D350F7" w:rsidRDefault="00A21D17" w:rsidP="00D350F7">
      <w:pPr>
        <w:jc w:val="both"/>
        <w:rPr>
          <w:b/>
          <w:i/>
          <w:sz w:val="28"/>
        </w:rPr>
      </w:pPr>
      <w:r>
        <w:rPr>
          <w:sz w:val="28"/>
        </w:rPr>
        <w:t>№</w:t>
      </w:r>
      <w:r w:rsidR="008E34BC">
        <w:rPr>
          <w:sz w:val="28"/>
        </w:rPr>
        <w:t xml:space="preserve"> </w:t>
      </w:r>
      <w:r w:rsidR="00B220AB" w:rsidRPr="00E96490">
        <w:rPr>
          <w:sz w:val="28"/>
        </w:rPr>
        <w:t>______</w:t>
      </w:r>
      <w:r w:rsidR="0055333C">
        <w:rPr>
          <w:sz w:val="28"/>
        </w:rPr>
        <w:t xml:space="preserve">, </w:t>
      </w:r>
      <w:r w:rsidR="00D350F7">
        <w:rPr>
          <w:sz w:val="28"/>
        </w:rPr>
        <w:t xml:space="preserve">  </w:t>
      </w:r>
      <w:r w:rsidR="00D350F7"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t>1. Предмет та умови Договору</w:t>
      </w:r>
    </w:p>
    <w:p w:rsidR="002A7E66" w:rsidRDefault="002A7E66" w:rsidP="00D350F7">
      <w:pPr>
        <w:jc w:val="center"/>
        <w:rPr>
          <w:b/>
          <w:sz w:val="28"/>
        </w:rPr>
      </w:pPr>
    </w:p>
    <w:p w:rsidR="00A21D17" w:rsidRDefault="00D350F7" w:rsidP="00891691">
      <w:pPr>
        <w:pStyle w:val="a5"/>
        <w:spacing w:before="0" w:line="240" w:lineRule="auto"/>
        <w:ind w:right="79" w:firstLine="709"/>
      </w:pPr>
      <w:r w:rsidRPr="00A4045B">
        <w:rPr>
          <w:b/>
        </w:rPr>
        <w:t>1.1.</w:t>
      </w:r>
      <w:r>
        <w:t xml:space="preserve"> Предметом цього Договору є </w:t>
      </w:r>
      <w:r w:rsidR="00B86A0A" w:rsidRPr="004A04C8">
        <w:rPr>
          <w:szCs w:val="28"/>
        </w:rPr>
        <w:t>виплат</w:t>
      </w:r>
      <w:r w:rsidR="00B86A0A">
        <w:rPr>
          <w:szCs w:val="28"/>
        </w:rPr>
        <w:t>а</w:t>
      </w:r>
      <w:r w:rsidR="00B86A0A" w:rsidRPr="004A04C8">
        <w:rPr>
          <w:szCs w:val="28"/>
        </w:rPr>
        <w:t xml:space="preserve"> компенсації Перевізнику </w:t>
      </w:r>
      <w:r w:rsidR="00B86A0A" w:rsidRPr="004A04C8">
        <w:t>за пільговий проїзд</w:t>
      </w:r>
      <w:r w:rsidR="00B86A0A">
        <w:t xml:space="preserve"> електричним транспортом окремих категорій громадян, які мають право на пільги відповідно до законодавства, в режимі спеціальних перевезень</w:t>
      </w:r>
      <w:r w:rsidR="00184AEF" w:rsidRPr="00184AEF">
        <w:rPr>
          <w:bCs/>
          <w:szCs w:val="28"/>
          <w:lang/>
        </w:rPr>
        <w:t xml:space="preserve"> </w:t>
      </w:r>
      <w:r w:rsidR="00184AEF">
        <w:rPr>
          <w:bCs/>
          <w:szCs w:val="28"/>
          <w:lang/>
        </w:rPr>
        <w:t xml:space="preserve">та на період </w:t>
      </w:r>
      <w:r w:rsidR="00184AEF">
        <w:rPr>
          <w:bCs/>
          <w:szCs w:val="28"/>
          <w:lang/>
        </w:rPr>
        <w:lastRenderedPageBreak/>
        <w:t xml:space="preserve">встановлених </w:t>
      </w:r>
      <w:r w:rsidR="00184AEF" w:rsidRPr="003F53DD">
        <w:rPr>
          <w:bCs/>
          <w:szCs w:val="28"/>
          <w:lang/>
        </w:rPr>
        <w:t>обмежень щодо</w:t>
      </w:r>
      <w:r w:rsidR="00184AEF" w:rsidRPr="003F53DD">
        <w:rPr>
          <w:szCs w:val="28"/>
        </w:rPr>
        <w:t xml:space="preserve"> </w:t>
      </w:r>
      <w:r w:rsidR="00184AEF" w:rsidRPr="003F53DD">
        <w:rPr>
          <w:bCs/>
          <w:szCs w:val="28"/>
          <w:lang/>
        </w:rPr>
        <w:t>регулярних перевезень в електричному транспорті</w:t>
      </w:r>
      <w:r w:rsidR="00184AEF">
        <w:rPr>
          <w:bCs/>
          <w:szCs w:val="28"/>
          <w:lang/>
        </w:rPr>
        <w:t xml:space="preserve"> (далі-спеціальні перевезення)</w:t>
      </w:r>
      <w:r w:rsidR="00AA6977">
        <w:t>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1.2.</w:t>
      </w:r>
      <w:r>
        <w:t xml:space="preserve"> Згідно з умовами Договору Перевізник здійснює</w:t>
      </w:r>
      <w:r w:rsidR="00DC514E">
        <w:t xml:space="preserve"> спеціальні</w:t>
      </w:r>
      <w:r>
        <w:t xml:space="preserve"> перевезення </w:t>
      </w:r>
      <w:r w:rsidR="002A7E66">
        <w:t xml:space="preserve"> та перевезення в періоді встановлених обмежень щодо регулярних перевезень в електричному транспорті </w:t>
      </w:r>
      <w:r>
        <w:t xml:space="preserve">пільгових категорій пасажирів відповідно до вимог чинного законодавства щодо пасажирських перевезень, а </w:t>
      </w:r>
      <w:r w:rsidR="00BE65FC">
        <w:t>Платник</w:t>
      </w:r>
      <w:r>
        <w:t xml:space="preserve"> здійснює компенсаці</w:t>
      </w:r>
      <w:r w:rsidR="00A21D17">
        <w:t xml:space="preserve">ї </w:t>
      </w:r>
      <w:r w:rsidR="00AB4CF6">
        <w:t xml:space="preserve">за проїзд окремих категорій громадян, які мають право на пільги </w:t>
      </w:r>
      <w:r w:rsidR="0055333C">
        <w:t>відповідно до</w:t>
      </w:r>
      <w:r w:rsidR="00AB4CF6">
        <w:t xml:space="preserve"> законодавства</w:t>
      </w:r>
      <w:r w:rsidR="00A21D17">
        <w:t xml:space="preserve"> (компенсаційні виплати)</w:t>
      </w:r>
      <w:r>
        <w:t xml:space="preserve"> на</w:t>
      </w:r>
      <w:r w:rsidR="00184AEF">
        <w:t xml:space="preserve"> всіх</w:t>
      </w:r>
      <w:r>
        <w:t xml:space="preserve"> </w:t>
      </w:r>
      <w:r w:rsidR="00AA6977">
        <w:t>тролейбусних</w:t>
      </w:r>
      <w:r w:rsidR="00170BB8">
        <w:t xml:space="preserve"> маршрут</w:t>
      </w:r>
      <w:r w:rsidR="001B2F6A">
        <w:t>ах</w:t>
      </w:r>
      <w:r w:rsidR="00170BB8">
        <w:t xml:space="preserve">, </w:t>
      </w:r>
      <w:r w:rsidR="00B86A0A" w:rsidRPr="004A04C8">
        <w:rPr>
          <w:szCs w:val="28"/>
        </w:rPr>
        <w:t>в межах обсягів бюджетних призначень, передбачених у міському бюджеті на відповідні цілі</w:t>
      </w:r>
      <w:r w:rsidR="00DC514E">
        <w:rPr>
          <w:szCs w:val="28"/>
        </w:rPr>
        <w:t>.</w:t>
      </w:r>
    </w:p>
    <w:p w:rsidR="00D350F7" w:rsidRDefault="00D350F7" w:rsidP="00D350F7">
      <w:pPr>
        <w:pStyle w:val="a4"/>
        <w:ind w:firstLine="720"/>
      </w:pPr>
      <w:r w:rsidRPr="00A4045B">
        <w:rPr>
          <w:b/>
        </w:rPr>
        <w:t>1.3.</w:t>
      </w:r>
      <w:r>
        <w:t xml:space="preserve"> Сума цього Договору складає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DC514E" w:rsidRDefault="00DC514E" w:rsidP="0055333C">
      <w:pPr>
        <w:pStyle w:val="a4"/>
        <w:jc w:val="left"/>
        <w:rPr>
          <w:b/>
        </w:rPr>
      </w:pPr>
    </w:p>
    <w:p w:rsidR="00D350F7" w:rsidRDefault="00D350F7" w:rsidP="00DC514E">
      <w:pPr>
        <w:pStyle w:val="a4"/>
        <w:jc w:val="center"/>
        <w:rPr>
          <w:b/>
        </w:rPr>
      </w:pPr>
      <w:r>
        <w:rPr>
          <w:b/>
        </w:rPr>
        <w:t xml:space="preserve">2. </w:t>
      </w:r>
      <w:r w:rsidR="0055333C">
        <w:rPr>
          <w:b/>
        </w:rPr>
        <w:t>З</w:t>
      </w:r>
      <w:r>
        <w:rPr>
          <w:b/>
        </w:rPr>
        <w:t>обов’язання Сторін</w:t>
      </w:r>
    </w:p>
    <w:p w:rsidR="002A7E66" w:rsidRDefault="002A7E66" w:rsidP="00DC514E">
      <w:pPr>
        <w:pStyle w:val="a4"/>
        <w:jc w:val="center"/>
        <w:rPr>
          <w:b/>
        </w:rPr>
      </w:pP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2A7E66" w:rsidRDefault="002A7E66" w:rsidP="00D350F7">
      <w:pPr>
        <w:pStyle w:val="a4"/>
        <w:ind w:firstLine="720"/>
      </w:pPr>
    </w:p>
    <w:p w:rsidR="00D350F7" w:rsidRDefault="00D350F7" w:rsidP="00D350F7">
      <w:pPr>
        <w:pStyle w:val="a4"/>
        <w:ind w:firstLine="720"/>
      </w:pPr>
      <w:r>
        <w:t xml:space="preserve">2.1.1. Здійснювати пасажирські перевезення на </w:t>
      </w:r>
      <w:r w:rsidR="00B86A0A" w:rsidRPr="004A04C8">
        <w:rPr>
          <w:szCs w:val="28"/>
        </w:rPr>
        <w:t>тролейбусн</w:t>
      </w:r>
      <w:r w:rsidR="00B86A0A">
        <w:rPr>
          <w:szCs w:val="28"/>
        </w:rPr>
        <w:t>их</w:t>
      </w:r>
      <w:r w:rsidR="00B86A0A" w:rsidRPr="004A04C8">
        <w:rPr>
          <w:szCs w:val="28"/>
        </w:rPr>
        <w:t xml:space="preserve"> маршрут</w:t>
      </w:r>
      <w:r w:rsidR="00B86A0A">
        <w:rPr>
          <w:szCs w:val="28"/>
        </w:rPr>
        <w:t>ах</w:t>
      </w:r>
      <w:r w:rsidR="00B86A0A" w:rsidRPr="004A04C8">
        <w:rPr>
          <w:szCs w:val="28"/>
        </w:rPr>
        <w:t xml:space="preserve"> міста Чернівців згідно </w:t>
      </w:r>
      <w:r w:rsidR="00003378">
        <w:rPr>
          <w:szCs w:val="28"/>
        </w:rPr>
        <w:t>з графіком</w:t>
      </w:r>
      <w:r w:rsidR="00B86A0A" w:rsidRPr="004A04C8">
        <w:rPr>
          <w:szCs w:val="28"/>
        </w:rPr>
        <w:t xml:space="preserve"> та обмеженням в часі</w:t>
      </w:r>
      <w:r w:rsidR="00184AEF">
        <w:rPr>
          <w:szCs w:val="28"/>
        </w:rPr>
        <w:t xml:space="preserve"> руху визначених відповідними рішеннями виконавчого комітету Чернівецької міської ради</w:t>
      </w:r>
      <w:r>
        <w:t>.</w:t>
      </w:r>
    </w:p>
    <w:p w:rsidR="00D350F7" w:rsidRDefault="00D350F7" w:rsidP="00D350F7">
      <w:pPr>
        <w:pStyle w:val="a4"/>
        <w:ind w:firstLine="720"/>
      </w:pPr>
      <w:r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D350F7" w:rsidRPr="00184AEF" w:rsidRDefault="00D350F7" w:rsidP="009E3FED">
      <w:pPr>
        <w:pStyle w:val="a4"/>
        <w:ind w:firstLine="720"/>
        <w:rPr>
          <w:u w:val="single"/>
        </w:rPr>
      </w:pPr>
      <w:r>
        <w:t xml:space="preserve">2.1.3. Організовувати належне інформування пасажирів на зупинках та в кінцевих пунктах. </w:t>
      </w:r>
      <w:r w:rsidR="009E3FED">
        <w:t>Розміщуват</w:t>
      </w:r>
      <w:r w:rsidR="00003378">
        <w:t>и в салоні транспортних засобів</w:t>
      </w:r>
      <w:r w:rsidR="009E3FED">
        <w:t xml:space="preserve"> перелік </w:t>
      </w:r>
      <w:r w:rsidR="009E3FED" w:rsidRPr="00222859">
        <w:t xml:space="preserve">окремих категорій громадян, </w:t>
      </w:r>
      <w:r w:rsidR="00DC514E" w:rsidRPr="00DC514E">
        <w:t xml:space="preserve">які мають право на </w:t>
      </w:r>
      <w:r w:rsidR="00184AEF">
        <w:t>пільговий</w:t>
      </w:r>
      <w:r w:rsidR="00DC514E" w:rsidRPr="00DC514E">
        <w:t xml:space="preserve"> проїзд </w:t>
      </w:r>
      <w:r w:rsidR="00DC514E" w:rsidRPr="00DC514E">
        <w:rPr>
          <w:bCs/>
        </w:rPr>
        <w:t xml:space="preserve">міським електротранспортом </w:t>
      </w:r>
      <w:r w:rsidR="00DC514E" w:rsidRPr="00DC514E">
        <w:t>в режимі спеціальних перевезень</w:t>
      </w:r>
      <w:r w:rsidR="00184AEF" w:rsidRPr="00184AEF">
        <w:rPr>
          <w:b/>
          <w:szCs w:val="28"/>
        </w:rPr>
        <w:t xml:space="preserve"> </w:t>
      </w:r>
      <w:r w:rsidR="00184AEF" w:rsidRPr="00184AEF">
        <w:rPr>
          <w:bCs/>
          <w:szCs w:val="28"/>
        </w:rPr>
        <w:t>та на період встановлених  обмежень щодо</w:t>
      </w:r>
      <w:r w:rsidR="00184AEF" w:rsidRPr="00184AEF">
        <w:rPr>
          <w:szCs w:val="28"/>
        </w:rPr>
        <w:t xml:space="preserve"> </w:t>
      </w:r>
      <w:r w:rsidR="00184AEF" w:rsidRPr="00184AEF">
        <w:rPr>
          <w:bCs/>
          <w:szCs w:val="28"/>
        </w:rPr>
        <w:t>регулярних перевезень в електричному транспорті</w:t>
      </w:r>
      <w:r w:rsidR="009E3FED" w:rsidRPr="00184AEF">
        <w:t>.</w:t>
      </w:r>
    </w:p>
    <w:p w:rsidR="00AB378A" w:rsidRDefault="00D350F7" w:rsidP="00AB378A">
      <w:pPr>
        <w:ind w:firstLine="720"/>
        <w:jc w:val="both"/>
        <w:rPr>
          <w:sz w:val="28"/>
        </w:rPr>
      </w:pPr>
      <w:r>
        <w:rPr>
          <w:sz w:val="28"/>
        </w:rPr>
        <w:t xml:space="preserve">2.1.4. </w:t>
      </w:r>
      <w:r w:rsidR="00AB378A">
        <w:rPr>
          <w:sz w:val="28"/>
        </w:rPr>
        <w:t xml:space="preserve">До 5-го числа </w:t>
      </w:r>
      <w:r w:rsidR="00B86A0A">
        <w:rPr>
          <w:sz w:val="28"/>
        </w:rPr>
        <w:t xml:space="preserve">наступного за звітним місяцем </w:t>
      </w:r>
      <w:r w:rsidR="00AB378A">
        <w:rPr>
          <w:sz w:val="28"/>
        </w:rPr>
        <w:t xml:space="preserve">надавати </w:t>
      </w:r>
      <w:r w:rsidR="00BE65FC">
        <w:rPr>
          <w:sz w:val="28"/>
        </w:rPr>
        <w:t>Платнику</w:t>
      </w:r>
      <w:r w:rsidR="00AB378A">
        <w:rPr>
          <w:sz w:val="28"/>
        </w:rPr>
        <w:t xml:space="preserve"> звіт </w:t>
      </w:r>
      <w:r w:rsidR="00B86A0A" w:rsidRPr="006C3490">
        <w:rPr>
          <w:sz w:val="28"/>
          <w:szCs w:val="28"/>
        </w:rPr>
        <w:t>про компенсаційні</w:t>
      </w:r>
      <w:r w:rsidR="00B86A0A">
        <w:rPr>
          <w:sz w:val="28"/>
          <w:szCs w:val="28"/>
        </w:rPr>
        <w:t xml:space="preserve"> виплати</w:t>
      </w:r>
      <w:r w:rsidR="00B86A0A" w:rsidRPr="006C3490">
        <w:rPr>
          <w:sz w:val="28"/>
          <w:szCs w:val="28"/>
        </w:rPr>
        <w:t xml:space="preserve"> за проїзд міським електричним транспортом  окремих категорій громадян, які мають право на пільги відповідно до  законодавства</w:t>
      </w:r>
      <w:r w:rsidR="00B86A0A">
        <w:rPr>
          <w:sz w:val="28"/>
          <w:szCs w:val="28"/>
        </w:rPr>
        <w:t>,</w:t>
      </w:r>
      <w:r w:rsidR="00B86A0A" w:rsidRPr="006C3490">
        <w:rPr>
          <w:sz w:val="28"/>
          <w:szCs w:val="28"/>
        </w:rPr>
        <w:t xml:space="preserve"> в режимі спеціальних перевезень</w:t>
      </w:r>
      <w:r w:rsidR="00184AEF" w:rsidRPr="00184AEF">
        <w:rPr>
          <w:bCs/>
          <w:sz w:val="28"/>
          <w:szCs w:val="28"/>
        </w:rPr>
        <w:t xml:space="preserve"> та на період встановлених  обмежень щодо</w:t>
      </w:r>
      <w:r w:rsidR="00184AEF" w:rsidRPr="00184AEF">
        <w:rPr>
          <w:sz w:val="28"/>
          <w:szCs w:val="28"/>
        </w:rPr>
        <w:t xml:space="preserve"> </w:t>
      </w:r>
      <w:r w:rsidR="00184AEF" w:rsidRPr="00184AEF">
        <w:rPr>
          <w:bCs/>
          <w:sz w:val="28"/>
          <w:szCs w:val="28"/>
        </w:rPr>
        <w:t>регулярних перевезень в електричному транспорті</w:t>
      </w:r>
      <w:r w:rsidR="00DC514E">
        <w:rPr>
          <w:sz w:val="28"/>
          <w:szCs w:val="28"/>
        </w:rPr>
        <w:t xml:space="preserve"> (далі-звіт про компенсаційні виплати)</w:t>
      </w:r>
      <w:r w:rsidR="00B86A0A">
        <w:rPr>
          <w:sz w:val="28"/>
          <w:szCs w:val="28"/>
        </w:rPr>
        <w:t xml:space="preserve"> </w:t>
      </w:r>
      <w:r w:rsidR="00B86A0A" w:rsidRPr="004A04C8">
        <w:rPr>
          <w:sz w:val="28"/>
        </w:rPr>
        <w:t xml:space="preserve">відповідно до фактично наданих </w:t>
      </w:r>
      <w:r w:rsidR="00B86A0A">
        <w:rPr>
          <w:sz w:val="28"/>
        </w:rPr>
        <w:t>послуг в звітному місяці.</w:t>
      </w:r>
    </w:p>
    <w:p w:rsidR="00D350F7" w:rsidRDefault="00C63FC5" w:rsidP="00D350F7">
      <w:pPr>
        <w:ind w:firstLine="720"/>
        <w:jc w:val="both"/>
        <w:rPr>
          <w:sz w:val="28"/>
        </w:rPr>
      </w:pPr>
      <w:r>
        <w:rPr>
          <w:sz w:val="28"/>
        </w:rPr>
        <w:t>Звітність надається з врахуванням вимог пунктів 2.</w:t>
      </w:r>
      <w:r w:rsidR="00841EE6">
        <w:rPr>
          <w:sz w:val="28"/>
        </w:rPr>
        <w:t>1</w:t>
      </w:r>
      <w:r w:rsidR="00296190">
        <w:rPr>
          <w:sz w:val="28"/>
        </w:rPr>
        <w:t>,</w:t>
      </w:r>
      <w:r w:rsidR="00841EE6">
        <w:rPr>
          <w:sz w:val="28"/>
        </w:rPr>
        <w:t xml:space="preserve"> 2.2,</w:t>
      </w:r>
      <w:r w:rsidR="00296190">
        <w:rPr>
          <w:sz w:val="28"/>
        </w:rPr>
        <w:t xml:space="preserve"> 2.3</w:t>
      </w:r>
      <w:r>
        <w:rPr>
          <w:sz w:val="28"/>
        </w:rPr>
        <w:t xml:space="preserve"> </w:t>
      </w:r>
      <w:r w:rsidR="00B86A0A" w:rsidRPr="004A04C8">
        <w:rPr>
          <w:sz w:val="28"/>
          <w:szCs w:val="28"/>
        </w:rPr>
        <w:t>Тимчасов</w:t>
      </w:r>
      <w:r w:rsidR="00B86A0A">
        <w:rPr>
          <w:sz w:val="28"/>
          <w:szCs w:val="28"/>
        </w:rPr>
        <w:t>ого</w:t>
      </w:r>
      <w:r w:rsidR="00B86A0A" w:rsidRPr="004A04C8">
        <w:rPr>
          <w:sz w:val="28"/>
          <w:szCs w:val="28"/>
        </w:rPr>
        <w:t xml:space="preserve"> поряд</w:t>
      </w:r>
      <w:r w:rsidR="00B86A0A">
        <w:rPr>
          <w:sz w:val="28"/>
          <w:szCs w:val="28"/>
        </w:rPr>
        <w:t>ку</w:t>
      </w:r>
      <w:r w:rsidR="00D350F7">
        <w:rPr>
          <w:sz w:val="28"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2.1.5.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2A7E66" w:rsidRDefault="002A7E66" w:rsidP="00D350F7">
      <w:pPr>
        <w:ind w:firstLine="720"/>
        <w:jc w:val="both"/>
        <w:rPr>
          <w:b/>
          <w:sz w:val="28"/>
        </w:rPr>
      </w:pP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</w:t>
      </w:r>
      <w:r w:rsidR="00BE65FC">
        <w:rPr>
          <w:b/>
          <w:sz w:val="28"/>
        </w:rPr>
        <w:t>Платник</w:t>
      </w:r>
      <w:r>
        <w:rPr>
          <w:b/>
          <w:sz w:val="28"/>
        </w:rPr>
        <w:t xml:space="preserve">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2A7E66" w:rsidRPr="00BB63CC" w:rsidRDefault="00D350F7" w:rsidP="00BB63CC">
      <w:pPr>
        <w:pStyle w:val="a4"/>
        <w:ind w:left="75" w:firstLine="645"/>
      </w:pPr>
      <w:r>
        <w:t xml:space="preserve">2.2.1. Приймати </w:t>
      </w:r>
      <w:r w:rsidR="00DC514E" w:rsidRPr="004A04C8">
        <w:rPr>
          <w:bCs/>
          <w:szCs w:val="28"/>
        </w:rPr>
        <w:t>звіт</w:t>
      </w:r>
      <w:r w:rsidR="00DC514E">
        <w:rPr>
          <w:bCs/>
          <w:szCs w:val="28"/>
        </w:rPr>
        <w:t>и</w:t>
      </w:r>
      <w:r w:rsidR="00DC514E" w:rsidRPr="004A04C8">
        <w:rPr>
          <w:bCs/>
          <w:szCs w:val="28"/>
        </w:rPr>
        <w:t xml:space="preserve"> про компенсаційні виплати </w:t>
      </w:r>
      <w:r>
        <w:t xml:space="preserve">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</w:t>
      </w:r>
      <w:r w:rsidR="00A239EA">
        <w:t>в</w:t>
      </w:r>
      <w:r>
        <w:t>.</w:t>
      </w: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2A7E66" w:rsidRDefault="002A7E66" w:rsidP="00BF2CA8">
      <w:pPr>
        <w:pStyle w:val="a4"/>
        <w:jc w:val="center"/>
        <w:rPr>
          <w:b/>
        </w:rPr>
      </w:pPr>
    </w:p>
    <w:p w:rsidR="002A7E66" w:rsidRPr="002A7E66" w:rsidRDefault="00D350F7" w:rsidP="002A7E66">
      <w:pPr>
        <w:pStyle w:val="30"/>
        <w:ind w:firstLine="720"/>
      </w:pPr>
      <w:r w:rsidRPr="00A4045B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2A7E66" w:rsidRDefault="002A7E66" w:rsidP="00D350F7">
      <w:pPr>
        <w:pStyle w:val="a4"/>
        <w:jc w:val="center"/>
        <w:rPr>
          <w:b/>
        </w:rPr>
      </w:pPr>
    </w:p>
    <w:p w:rsidR="002A7E66" w:rsidRDefault="00D350F7" w:rsidP="00D350F7">
      <w:pPr>
        <w:pStyle w:val="a4"/>
        <w:jc w:val="center"/>
        <w:rPr>
          <w:b/>
        </w:rPr>
      </w:pPr>
      <w:r>
        <w:rPr>
          <w:b/>
        </w:rPr>
        <w:t>4. Порядок вирішення спорів</w:t>
      </w:r>
    </w:p>
    <w:p w:rsidR="002A7E66" w:rsidRPr="00BB63CC" w:rsidRDefault="002A7E66" w:rsidP="00D350F7">
      <w:pPr>
        <w:pStyle w:val="a4"/>
        <w:jc w:val="center"/>
        <w:rPr>
          <w:b/>
          <w:sz w:val="24"/>
          <w:szCs w:val="24"/>
        </w:rPr>
      </w:pPr>
    </w:p>
    <w:p w:rsidR="00D350F7" w:rsidRDefault="00D350F7" w:rsidP="00891691">
      <w:pPr>
        <w:pStyle w:val="a4"/>
        <w:ind w:firstLine="700"/>
      </w:pPr>
      <w:r w:rsidRPr="00A4045B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D350F7" w:rsidRDefault="00D350F7" w:rsidP="00891691">
      <w:pPr>
        <w:ind w:firstLine="700"/>
        <w:jc w:val="both"/>
        <w:rPr>
          <w:sz w:val="28"/>
        </w:rPr>
      </w:pPr>
      <w:r w:rsidRPr="00A4045B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184AEF" w:rsidRDefault="00184AEF" w:rsidP="00BF2CA8">
      <w:pPr>
        <w:jc w:val="center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BE65FC" w:rsidRDefault="00D350F7" w:rsidP="00891691">
      <w:pPr>
        <w:pStyle w:val="a4"/>
        <w:ind w:firstLine="700"/>
      </w:pPr>
      <w:r w:rsidRPr="00A4045B">
        <w:rPr>
          <w:b/>
        </w:rPr>
        <w:t>5.1.</w:t>
      </w:r>
      <w:r>
        <w:t xml:space="preserve"> </w:t>
      </w:r>
      <w:r w:rsidR="00BE65FC">
        <w:t xml:space="preserve">В разі припинення, </w:t>
      </w:r>
      <w:r w:rsidR="00FC63B4">
        <w:t xml:space="preserve">розірвання </w:t>
      </w:r>
      <w:r w:rsidR="00FC63B4" w:rsidRPr="00184AEF">
        <w:rPr>
          <w:szCs w:val="28"/>
        </w:rPr>
        <w:t>договору про організацію надання транспортних послуг міським електричним транспортом, в режимі спеціальних перевезень</w:t>
      </w:r>
      <w:r w:rsidR="00FC63B4">
        <w:rPr>
          <w:szCs w:val="28"/>
        </w:rPr>
        <w:t xml:space="preserve">, </w:t>
      </w:r>
      <w:r w:rsidR="00FC63B4" w:rsidRPr="00184AEF">
        <w:rPr>
          <w:szCs w:val="28"/>
        </w:rPr>
        <w:t xml:space="preserve">договору про організацію надання транспортних послуг </w:t>
      </w:r>
      <w:r w:rsidR="00BB63CC">
        <w:rPr>
          <w:szCs w:val="28"/>
        </w:rPr>
        <w:t>міським електричним транспортом</w:t>
      </w:r>
      <w:r w:rsidR="00FC63B4">
        <w:rPr>
          <w:szCs w:val="28"/>
        </w:rPr>
        <w:t xml:space="preserve"> </w:t>
      </w:r>
      <w:r w:rsidR="00FC63B4" w:rsidRPr="00184AEF">
        <w:rPr>
          <w:bCs/>
          <w:szCs w:val="28"/>
        </w:rPr>
        <w:t>та на період встановлених  обмежень щодо</w:t>
      </w:r>
      <w:r w:rsidR="00FC63B4" w:rsidRPr="00184AEF">
        <w:rPr>
          <w:szCs w:val="28"/>
        </w:rPr>
        <w:t xml:space="preserve"> </w:t>
      </w:r>
      <w:r w:rsidR="00FC63B4" w:rsidRPr="00184AEF">
        <w:rPr>
          <w:bCs/>
          <w:szCs w:val="28"/>
        </w:rPr>
        <w:t>регулярних перевезень в електричному транспорті</w:t>
      </w:r>
      <w:r w:rsidR="00FC63B4">
        <w:t xml:space="preserve">, </w:t>
      </w:r>
      <w:r w:rsidR="00FC63B4" w:rsidRPr="007A2023">
        <w:rPr>
          <w:color w:val="000000"/>
        </w:rPr>
        <w:t>укладени</w:t>
      </w:r>
      <w:r w:rsidR="00FC63B4">
        <w:rPr>
          <w:color w:val="000000"/>
        </w:rPr>
        <w:t>х</w:t>
      </w:r>
      <w:r w:rsidR="00FC63B4" w:rsidRPr="007A2023">
        <w:rPr>
          <w:color w:val="000000"/>
        </w:rPr>
        <w:t xml:space="preserve"> між</w:t>
      </w:r>
      <w:r w:rsidR="00FC63B4">
        <w:rPr>
          <w:color w:val="000000"/>
        </w:rPr>
        <w:t xml:space="preserve"> </w:t>
      </w:r>
      <w:r w:rsidR="00FC63B4">
        <w:t xml:space="preserve">виконавчим комітетом Чернівецької міської ради та Перевізником, </w:t>
      </w:r>
      <w:r w:rsidR="00C24EE1" w:rsidRPr="004A04C8">
        <w:rPr>
          <w:szCs w:val="28"/>
        </w:rPr>
        <w:t>або позбавлення Перевізника ліцензії на здійснення пасажирських перевезень</w:t>
      </w:r>
      <w:r w:rsidR="00C24EE1">
        <w:rPr>
          <w:szCs w:val="28"/>
        </w:rPr>
        <w:t xml:space="preserve">, а також в разі відміни </w:t>
      </w:r>
      <w:r w:rsidR="00184AEF" w:rsidRPr="00DB645C">
        <w:rPr>
          <w:szCs w:val="28"/>
        </w:rPr>
        <w:t xml:space="preserve">встановлених обмежень щодо </w:t>
      </w:r>
      <w:r w:rsidR="00184AEF">
        <w:rPr>
          <w:szCs w:val="28"/>
        </w:rPr>
        <w:t xml:space="preserve">регулярних </w:t>
      </w:r>
      <w:r w:rsidR="00184AEF" w:rsidRPr="00DB645C">
        <w:rPr>
          <w:szCs w:val="28"/>
        </w:rPr>
        <w:t>перевезен</w:t>
      </w:r>
      <w:r w:rsidR="00184AEF">
        <w:rPr>
          <w:szCs w:val="28"/>
        </w:rPr>
        <w:t>ь в електричному транспорті</w:t>
      </w:r>
      <w:r w:rsidR="00184AEF" w:rsidRPr="004A04C8">
        <w:rPr>
          <w:szCs w:val="28"/>
        </w:rPr>
        <w:t xml:space="preserve"> спричинен</w:t>
      </w:r>
      <w:r w:rsidR="00184AEF">
        <w:rPr>
          <w:szCs w:val="28"/>
        </w:rPr>
        <w:t>их</w:t>
      </w:r>
      <w:r w:rsidR="00184AEF" w:rsidRPr="004A04C8">
        <w:rPr>
          <w:szCs w:val="28"/>
        </w:rPr>
        <w:t xml:space="preserve"> гострою респіраторною хворобою COVID-19</w:t>
      </w:r>
      <w:r w:rsidR="00DC514E">
        <w:rPr>
          <w:szCs w:val="28"/>
        </w:rPr>
        <w:t xml:space="preserve"> </w:t>
      </w:r>
      <w:r w:rsidR="00BE65FC">
        <w:t>цей Договір вважається припиненим.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2</w:t>
      </w:r>
      <w:r w:rsidRPr="00A4045B">
        <w:rPr>
          <w:b/>
        </w:rPr>
        <w:t>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3</w:t>
      </w:r>
      <w:r w:rsidRPr="00A4045B">
        <w:rPr>
          <w:b/>
        </w:rPr>
        <w:t>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A4045B">
        <w:rPr>
          <w:b/>
        </w:rPr>
        <w:t>5.</w:t>
      </w:r>
      <w:r w:rsidR="00646A85" w:rsidRPr="00A4045B">
        <w:rPr>
          <w:b/>
        </w:rPr>
        <w:t>4</w:t>
      </w:r>
      <w:r w:rsidRPr="00A4045B">
        <w:rPr>
          <w:b/>
        </w:rPr>
        <w:t>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C020F">
        <w:rPr>
          <w:b/>
          <w:szCs w:val="28"/>
        </w:rPr>
        <w:t>5.</w:t>
      </w:r>
      <w:r w:rsidR="00646A85" w:rsidRPr="00EC020F">
        <w:rPr>
          <w:b/>
          <w:szCs w:val="28"/>
        </w:rPr>
        <w:t>5</w:t>
      </w:r>
      <w:r w:rsidR="00EC020F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003378" w:rsidRDefault="00003378" w:rsidP="00D350F7">
      <w:pPr>
        <w:pStyle w:val="a4"/>
        <w:ind w:firstLine="360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6. Термін дії Договору</w:t>
      </w:r>
    </w:p>
    <w:p w:rsidR="002A7E66" w:rsidRDefault="002A7E66" w:rsidP="00D350F7">
      <w:pPr>
        <w:pStyle w:val="a4"/>
        <w:jc w:val="center"/>
        <w:rPr>
          <w:b/>
        </w:rPr>
      </w:pPr>
    </w:p>
    <w:p w:rsidR="00003378" w:rsidRDefault="00D350F7" w:rsidP="00BB63CC">
      <w:pPr>
        <w:pStyle w:val="a4"/>
        <w:ind w:firstLine="700"/>
        <w:rPr>
          <w:szCs w:val="28"/>
        </w:rPr>
      </w:pPr>
      <w:r w:rsidRPr="00EC020F">
        <w:rPr>
          <w:b/>
        </w:rPr>
        <w:t>6.1.</w:t>
      </w:r>
      <w:r>
        <w:t xml:space="preserve"> Цей Договір набуває чинн</w:t>
      </w:r>
      <w:r w:rsidR="00BB63CC">
        <w:t>ості з моменту підписання і діє</w:t>
      </w:r>
      <w:r w:rsidR="00BB63CC">
        <w:br/>
      </w:r>
      <w:r>
        <w:t>до</w:t>
      </w:r>
      <w:r w:rsidR="00C24EE1">
        <w:t xml:space="preserve"> _____2020</w:t>
      </w:r>
      <w:r w:rsidR="00BB63CC">
        <w:t xml:space="preserve"> </w:t>
      </w:r>
      <w:r w:rsidR="00C24EE1">
        <w:t>р</w:t>
      </w:r>
      <w:r w:rsidR="00BB63CC">
        <w:t>.</w:t>
      </w:r>
      <w:r w:rsidR="00C24EE1">
        <w:t xml:space="preserve">, </w:t>
      </w:r>
      <w:r w:rsidR="00BB63CC">
        <w:t xml:space="preserve"> </w:t>
      </w:r>
      <w:r w:rsidR="00C24EE1">
        <w:t>або до припинення</w:t>
      </w:r>
      <w:r w:rsidR="005B03FC" w:rsidRPr="005B03FC">
        <w:t xml:space="preserve"> </w:t>
      </w:r>
      <w:r w:rsidR="00C24EE1" w:rsidRPr="00184AEF">
        <w:rPr>
          <w:szCs w:val="28"/>
        </w:rPr>
        <w:t>д</w:t>
      </w:r>
      <w:r w:rsidR="00BB63CC">
        <w:rPr>
          <w:szCs w:val="28"/>
        </w:rPr>
        <w:t xml:space="preserve">оговору про організацію надання </w:t>
      </w:r>
      <w:r w:rsidR="00C24EE1" w:rsidRPr="00184AEF">
        <w:rPr>
          <w:szCs w:val="28"/>
        </w:rPr>
        <w:t>транспо</w:t>
      </w:r>
      <w:r w:rsidR="00BB63CC">
        <w:rPr>
          <w:szCs w:val="28"/>
        </w:rPr>
        <w:t xml:space="preserve">ртних послуг міським електричним </w:t>
      </w:r>
      <w:r w:rsidR="00C24EE1" w:rsidRPr="00184AEF">
        <w:rPr>
          <w:szCs w:val="28"/>
        </w:rPr>
        <w:t>транспортом, в режимі</w:t>
      </w:r>
      <w:r w:rsidR="00BB63CC">
        <w:rPr>
          <w:szCs w:val="28"/>
        </w:rPr>
        <w:t xml:space="preserve"> </w:t>
      </w:r>
      <w:r w:rsidR="00C24EE1" w:rsidRPr="00184AEF">
        <w:rPr>
          <w:szCs w:val="28"/>
        </w:rPr>
        <w:t xml:space="preserve">спеціальних </w:t>
      </w:r>
      <w:r w:rsidR="00003378">
        <w:rPr>
          <w:szCs w:val="28"/>
        </w:rPr>
        <w:t xml:space="preserve">    </w:t>
      </w:r>
      <w:r w:rsidR="00C24EE1" w:rsidRPr="00184AEF">
        <w:rPr>
          <w:szCs w:val="28"/>
        </w:rPr>
        <w:t>перевезень</w:t>
      </w:r>
      <w:r w:rsidR="00C24EE1" w:rsidRPr="00184AEF">
        <w:t>,</w:t>
      </w:r>
      <w:r w:rsidR="00184AEF" w:rsidRPr="00184AEF">
        <w:t xml:space="preserve"> </w:t>
      </w:r>
      <w:r w:rsidR="00B73366">
        <w:t xml:space="preserve">  </w:t>
      </w:r>
      <w:r w:rsidR="00184AEF" w:rsidRPr="00184AEF">
        <w:rPr>
          <w:szCs w:val="28"/>
        </w:rPr>
        <w:t xml:space="preserve">договору </w:t>
      </w:r>
      <w:r w:rsidR="00BB63CC">
        <w:rPr>
          <w:szCs w:val="28"/>
        </w:rPr>
        <w:t xml:space="preserve">  </w:t>
      </w:r>
      <w:r w:rsidR="00003378">
        <w:rPr>
          <w:szCs w:val="28"/>
        </w:rPr>
        <w:t>п</w:t>
      </w:r>
      <w:r w:rsidR="00184AEF" w:rsidRPr="00184AEF">
        <w:rPr>
          <w:szCs w:val="28"/>
        </w:rPr>
        <w:t xml:space="preserve">ро </w:t>
      </w:r>
      <w:r w:rsidR="00003378">
        <w:rPr>
          <w:szCs w:val="28"/>
        </w:rPr>
        <w:t xml:space="preserve"> </w:t>
      </w:r>
      <w:r w:rsidR="00BB63CC">
        <w:rPr>
          <w:szCs w:val="28"/>
        </w:rPr>
        <w:t xml:space="preserve"> </w:t>
      </w:r>
      <w:r w:rsidR="00184AEF" w:rsidRPr="00184AEF">
        <w:rPr>
          <w:szCs w:val="28"/>
        </w:rPr>
        <w:t>організацію</w:t>
      </w:r>
      <w:r w:rsidR="00BB63CC">
        <w:rPr>
          <w:szCs w:val="28"/>
        </w:rPr>
        <w:t xml:space="preserve"> </w:t>
      </w:r>
      <w:r w:rsidR="00184AEF" w:rsidRPr="00184AEF">
        <w:rPr>
          <w:szCs w:val="28"/>
        </w:rPr>
        <w:t xml:space="preserve"> надання</w:t>
      </w:r>
      <w:r w:rsidR="00003378">
        <w:rPr>
          <w:szCs w:val="28"/>
        </w:rPr>
        <w:t xml:space="preserve"> </w:t>
      </w:r>
      <w:r w:rsidR="00B73366">
        <w:rPr>
          <w:szCs w:val="28"/>
        </w:rPr>
        <w:t xml:space="preserve">  </w:t>
      </w:r>
      <w:r w:rsidR="00184AEF" w:rsidRPr="00184AEF">
        <w:rPr>
          <w:szCs w:val="28"/>
        </w:rPr>
        <w:t>транспортних</w:t>
      </w:r>
      <w:r w:rsidR="00B73366">
        <w:rPr>
          <w:szCs w:val="28"/>
        </w:rPr>
        <w:t xml:space="preserve"> </w:t>
      </w:r>
      <w:r w:rsidR="00BB63CC">
        <w:rPr>
          <w:szCs w:val="28"/>
        </w:rPr>
        <w:t xml:space="preserve">  </w:t>
      </w:r>
      <w:r w:rsidR="00184AEF" w:rsidRPr="00184AEF">
        <w:rPr>
          <w:szCs w:val="28"/>
        </w:rPr>
        <w:t xml:space="preserve">послуг </w:t>
      </w:r>
      <w:r w:rsidR="00003378">
        <w:rPr>
          <w:szCs w:val="28"/>
        </w:rPr>
        <w:t xml:space="preserve"> </w:t>
      </w:r>
      <w:r w:rsidR="00184AEF" w:rsidRPr="00184AEF">
        <w:rPr>
          <w:szCs w:val="28"/>
        </w:rPr>
        <w:t xml:space="preserve">міським </w:t>
      </w:r>
    </w:p>
    <w:p w:rsidR="00D350F7" w:rsidRDefault="00184AEF" w:rsidP="00003378">
      <w:pPr>
        <w:pStyle w:val="a4"/>
      </w:pPr>
      <w:r w:rsidRPr="00184AEF">
        <w:rPr>
          <w:szCs w:val="28"/>
        </w:rPr>
        <w:t>електричним транспортом,</w:t>
      </w:r>
      <w:r w:rsidRPr="00DC514E">
        <w:rPr>
          <w:color w:val="FF0000"/>
          <w:szCs w:val="28"/>
          <w:u w:val="single"/>
        </w:rPr>
        <w:t xml:space="preserve"> </w:t>
      </w:r>
      <w:r w:rsidR="00C24EE1" w:rsidRPr="007A2023">
        <w:rPr>
          <w:color w:val="000000"/>
        </w:rPr>
        <w:t>укладени</w:t>
      </w:r>
      <w:r w:rsidR="00C24EE1">
        <w:rPr>
          <w:color w:val="000000"/>
        </w:rPr>
        <w:t>х</w:t>
      </w:r>
      <w:r w:rsidR="00C24EE1" w:rsidRPr="007A2023">
        <w:rPr>
          <w:color w:val="000000"/>
        </w:rPr>
        <w:t xml:space="preserve"> між</w:t>
      </w:r>
      <w:r w:rsidR="00C24EE1">
        <w:rPr>
          <w:color w:val="000000"/>
        </w:rPr>
        <w:t xml:space="preserve"> </w:t>
      </w:r>
      <w:r w:rsidR="00C24EE1">
        <w:t xml:space="preserve">виконавчим комітетом Чернівецької міської ради та Перевізником, </w:t>
      </w:r>
      <w:r w:rsidR="00C24EE1" w:rsidRPr="004A04C8">
        <w:rPr>
          <w:szCs w:val="28"/>
        </w:rPr>
        <w:t xml:space="preserve">або позбавлення Перевізника ліцензії на здійснення </w:t>
      </w:r>
      <w:r w:rsidR="00C24EE1" w:rsidRPr="004A04C8">
        <w:rPr>
          <w:szCs w:val="28"/>
        </w:rPr>
        <w:lastRenderedPageBreak/>
        <w:t>пасажирських перевезень</w:t>
      </w:r>
      <w:r w:rsidR="00C24EE1">
        <w:rPr>
          <w:szCs w:val="28"/>
        </w:rPr>
        <w:t xml:space="preserve">, </w:t>
      </w:r>
      <w:r>
        <w:rPr>
          <w:szCs w:val="28"/>
        </w:rPr>
        <w:t xml:space="preserve">а також в разі відміни </w:t>
      </w:r>
      <w:r w:rsidRPr="00DB645C">
        <w:rPr>
          <w:szCs w:val="28"/>
        </w:rPr>
        <w:t xml:space="preserve">встановлених обмежень щодо </w:t>
      </w:r>
      <w:r>
        <w:rPr>
          <w:szCs w:val="28"/>
        </w:rPr>
        <w:t xml:space="preserve">регулярних </w:t>
      </w:r>
      <w:r w:rsidRPr="00DB645C">
        <w:rPr>
          <w:szCs w:val="28"/>
        </w:rPr>
        <w:t>перевезен</w:t>
      </w:r>
      <w:r>
        <w:rPr>
          <w:szCs w:val="28"/>
        </w:rPr>
        <w:t>ь в електричному транспорті</w:t>
      </w:r>
      <w:r w:rsidRPr="004A04C8">
        <w:rPr>
          <w:szCs w:val="28"/>
        </w:rPr>
        <w:t xml:space="preserve"> спричинен</w:t>
      </w:r>
      <w:r>
        <w:rPr>
          <w:szCs w:val="28"/>
        </w:rPr>
        <w:t>их</w:t>
      </w:r>
      <w:r w:rsidRPr="004A04C8">
        <w:rPr>
          <w:szCs w:val="28"/>
        </w:rPr>
        <w:t xml:space="preserve"> гострою респіраторною хворобою COVID-19</w:t>
      </w:r>
      <w:r w:rsidR="00D350F7">
        <w:t>, але в будь</w:t>
      </w:r>
      <w:r w:rsidR="00EC020F">
        <w:t>-</w:t>
      </w:r>
      <w:r w:rsidR="00D350F7">
        <w:t xml:space="preserve">якому випадку до повного виконання Сторонами взятих на себе зобов’язань. </w:t>
      </w:r>
    </w:p>
    <w:p w:rsidR="002A7E66" w:rsidRDefault="002A7E66" w:rsidP="00891691">
      <w:pPr>
        <w:pStyle w:val="a4"/>
        <w:ind w:firstLine="700"/>
      </w:pP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BE65FC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  <w:lang w:val="uk-UA"/>
              </w:rPr>
              <w:t>ПЛАТНИК</w:t>
            </w:r>
            <w:r w:rsidR="00D350F7">
              <w:rPr>
                <w:sz w:val="28"/>
              </w:rPr>
              <w:t>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EC193D" w:rsidRDefault="00EC193D"/>
    <w:p w:rsidR="00EC193D" w:rsidRDefault="00EC193D"/>
    <w:p w:rsidR="00EC193D" w:rsidRDefault="00EC193D"/>
    <w:p w:rsidR="00184AEF" w:rsidRDefault="00C24EE1" w:rsidP="00184AEF">
      <w:pPr>
        <w:pStyle w:val="a5"/>
        <w:tabs>
          <w:tab w:val="left" w:pos="7020"/>
        </w:tabs>
        <w:spacing w:before="0"/>
        <w:ind w:firstLine="0"/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184AEF">
        <w:rPr>
          <w:b/>
          <w:szCs w:val="28"/>
        </w:rPr>
        <w:t xml:space="preserve">виконавчого комітету </w:t>
      </w:r>
    </w:p>
    <w:p w:rsidR="00170BB8" w:rsidRDefault="00C24EE1" w:rsidP="00184AEF">
      <w:pPr>
        <w:pStyle w:val="a5"/>
        <w:tabs>
          <w:tab w:val="left" w:pos="7020"/>
        </w:tabs>
        <w:spacing w:before="0"/>
        <w:ind w:firstLine="0"/>
        <w:rPr>
          <w:b/>
          <w:szCs w:val="28"/>
        </w:rPr>
      </w:pPr>
      <w:r>
        <w:rPr>
          <w:b/>
          <w:szCs w:val="28"/>
        </w:rPr>
        <w:t xml:space="preserve">Чернівецької міської ради                       </w:t>
      </w:r>
      <w:r w:rsidR="00184AEF">
        <w:rPr>
          <w:b/>
          <w:szCs w:val="28"/>
        </w:rPr>
        <w:t xml:space="preserve">                        </w:t>
      </w:r>
      <w:r>
        <w:rPr>
          <w:b/>
          <w:szCs w:val="28"/>
        </w:rPr>
        <w:t xml:space="preserve">                                </w:t>
      </w:r>
      <w:r w:rsidR="00184AEF">
        <w:rPr>
          <w:b/>
          <w:szCs w:val="28"/>
        </w:rPr>
        <w:t>А</w:t>
      </w:r>
      <w:r>
        <w:rPr>
          <w:b/>
          <w:szCs w:val="28"/>
        </w:rPr>
        <w:t xml:space="preserve">. </w:t>
      </w:r>
      <w:r w:rsidR="00184AEF">
        <w:rPr>
          <w:b/>
          <w:szCs w:val="28"/>
        </w:rPr>
        <w:t>Бабюк</w:t>
      </w:r>
    </w:p>
    <w:p w:rsidR="00EC193D" w:rsidRDefault="00EC193D"/>
    <w:p w:rsidR="009E6B33" w:rsidRDefault="009E6B33"/>
    <w:p w:rsidR="009E6B33" w:rsidRDefault="009E6B33"/>
    <w:p w:rsidR="009E6B33" w:rsidRDefault="009E6B33"/>
    <w:sectPr w:rsidR="009E6B33" w:rsidSect="002A7E66">
      <w:headerReference w:type="even" r:id="rId9"/>
      <w:headerReference w:type="default" r:id="rId10"/>
      <w:pgSz w:w="12240" w:h="15840"/>
      <w:pgMar w:top="680" w:right="851" w:bottom="76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E9E" w:rsidRDefault="001B2E9E">
      <w:r>
        <w:separator/>
      </w:r>
    </w:p>
  </w:endnote>
  <w:endnote w:type="continuationSeparator" w:id="0">
    <w:p w:rsidR="001B2E9E" w:rsidRDefault="001B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E9E" w:rsidRDefault="001B2E9E">
      <w:r>
        <w:separator/>
      </w:r>
    </w:p>
  </w:footnote>
  <w:footnote w:type="continuationSeparator" w:id="0">
    <w:p w:rsidR="001B2E9E" w:rsidRDefault="001B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A3A" w:rsidRDefault="00861A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6CE3">
      <w:rPr>
        <w:noProof/>
      </w:rPr>
      <w:t>4</w:t>
    </w:r>
    <w:r>
      <w:fldChar w:fldCharType="end"/>
    </w:r>
  </w:p>
  <w:p w:rsidR="00861A3A" w:rsidRDefault="00861A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03378"/>
    <w:rsid w:val="00084687"/>
    <w:rsid w:val="00084A2A"/>
    <w:rsid w:val="00086106"/>
    <w:rsid w:val="000E005C"/>
    <w:rsid w:val="000E568C"/>
    <w:rsid w:val="00107E1B"/>
    <w:rsid w:val="00147382"/>
    <w:rsid w:val="0016627E"/>
    <w:rsid w:val="00170BB8"/>
    <w:rsid w:val="00184AEF"/>
    <w:rsid w:val="001A00DC"/>
    <w:rsid w:val="001B2E9E"/>
    <w:rsid w:val="001B2F6A"/>
    <w:rsid w:val="001E50CC"/>
    <w:rsid w:val="00212331"/>
    <w:rsid w:val="00222F35"/>
    <w:rsid w:val="00296190"/>
    <w:rsid w:val="002A7E66"/>
    <w:rsid w:val="002B2A77"/>
    <w:rsid w:val="00332640"/>
    <w:rsid w:val="003536BF"/>
    <w:rsid w:val="0039597D"/>
    <w:rsid w:val="003B460B"/>
    <w:rsid w:val="003D0C48"/>
    <w:rsid w:val="00420DCE"/>
    <w:rsid w:val="004539B4"/>
    <w:rsid w:val="004702F6"/>
    <w:rsid w:val="0047303B"/>
    <w:rsid w:val="004F4858"/>
    <w:rsid w:val="005176C8"/>
    <w:rsid w:val="0055333C"/>
    <w:rsid w:val="00564893"/>
    <w:rsid w:val="00582240"/>
    <w:rsid w:val="00583B7E"/>
    <w:rsid w:val="005A1442"/>
    <w:rsid w:val="005B03FC"/>
    <w:rsid w:val="005C5FAD"/>
    <w:rsid w:val="005D6FF5"/>
    <w:rsid w:val="00623B94"/>
    <w:rsid w:val="00624C6F"/>
    <w:rsid w:val="006312CC"/>
    <w:rsid w:val="00636F8D"/>
    <w:rsid w:val="00644CD0"/>
    <w:rsid w:val="00646A85"/>
    <w:rsid w:val="006A43EF"/>
    <w:rsid w:val="006C4CF6"/>
    <w:rsid w:val="006E2A44"/>
    <w:rsid w:val="006F4659"/>
    <w:rsid w:val="00726AC9"/>
    <w:rsid w:val="007439DC"/>
    <w:rsid w:val="00780D2A"/>
    <w:rsid w:val="00782AA7"/>
    <w:rsid w:val="00785148"/>
    <w:rsid w:val="00785553"/>
    <w:rsid w:val="007C4F53"/>
    <w:rsid w:val="007D4E56"/>
    <w:rsid w:val="00841EE6"/>
    <w:rsid w:val="00861A3A"/>
    <w:rsid w:val="00891691"/>
    <w:rsid w:val="00893939"/>
    <w:rsid w:val="008A4B2D"/>
    <w:rsid w:val="008C16BE"/>
    <w:rsid w:val="008C5862"/>
    <w:rsid w:val="008D374E"/>
    <w:rsid w:val="008E34BC"/>
    <w:rsid w:val="00905013"/>
    <w:rsid w:val="00913D9C"/>
    <w:rsid w:val="009672D7"/>
    <w:rsid w:val="00991BD2"/>
    <w:rsid w:val="009937CF"/>
    <w:rsid w:val="009C58CE"/>
    <w:rsid w:val="009D4210"/>
    <w:rsid w:val="009E3FED"/>
    <w:rsid w:val="009E6B33"/>
    <w:rsid w:val="00A21D17"/>
    <w:rsid w:val="00A239EA"/>
    <w:rsid w:val="00A24F3F"/>
    <w:rsid w:val="00A4045B"/>
    <w:rsid w:val="00AA6977"/>
    <w:rsid w:val="00AB378A"/>
    <w:rsid w:val="00AB4CF6"/>
    <w:rsid w:val="00AD4883"/>
    <w:rsid w:val="00B220AB"/>
    <w:rsid w:val="00B67E96"/>
    <w:rsid w:val="00B73366"/>
    <w:rsid w:val="00B76E6C"/>
    <w:rsid w:val="00B86A0A"/>
    <w:rsid w:val="00BB63CC"/>
    <w:rsid w:val="00BC431C"/>
    <w:rsid w:val="00BE65FC"/>
    <w:rsid w:val="00BF1A19"/>
    <w:rsid w:val="00BF2CA8"/>
    <w:rsid w:val="00C05353"/>
    <w:rsid w:val="00C120CD"/>
    <w:rsid w:val="00C24EE1"/>
    <w:rsid w:val="00C43C74"/>
    <w:rsid w:val="00C4684E"/>
    <w:rsid w:val="00C559C8"/>
    <w:rsid w:val="00C63FC5"/>
    <w:rsid w:val="00C80E30"/>
    <w:rsid w:val="00CA5084"/>
    <w:rsid w:val="00D0307F"/>
    <w:rsid w:val="00D350F7"/>
    <w:rsid w:val="00D43CAE"/>
    <w:rsid w:val="00D51354"/>
    <w:rsid w:val="00D5369E"/>
    <w:rsid w:val="00D870F1"/>
    <w:rsid w:val="00D92C93"/>
    <w:rsid w:val="00DC514E"/>
    <w:rsid w:val="00DC65DB"/>
    <w:rsid w:val="00E223B1"/>
    <w:rsid w:val="00E22E1F"/>
    <w:rsid w:val="00E96490"/>
    <w:rsid w:val="00EB0B41"/>
    <w:rsid w:val="00EC020F"/>
    <w:rsid w:val="00EC193D"/>
    <w:rsid w:val="00EC6142"/>
    <w:rsid w:val="00ED753B"/>
    <w:rsid w:val="00EE125D"/>
    <w:rsid w:val="00F05331"/>
    <w:rsid w:val="00F10DD2"/>
    <w:rsid w:val="00F16FB0"/>
    <w:rsid w:val="00F42106"/>
    <w:rsid w:val="00F621DD"/>
    <w:rsid w:val="00F66CE3"/>
    <w:rsid w:val="00F84C4E"/>
    <w:rsid w:val="00FA6111"/>
    <w:rsid w:val="00FC2E0D"/>
    <w:rsid w:val="00FC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867D7-0534-42C2-B9D0-9B590BC5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paragraph" w:styleId="HTML">
    <w:name w:val="HTML Preformatted"/>
    <w:basedOn w:val="a"/>
    <w:rsid w:val="00E96490"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rsid w:val="008C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B86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92-2020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1-2020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7839</CharactersWithSpaces>
  <SharedDoc>false</SharedDoc>
  <HLinks>
    <vt:vector size="12" baseType="variant">
      <vt:variant>
        <vt:i4>3670113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https://zakon.rada.gov.ua/laws/show/392-2020-%D0%BF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https://zakon.rada.gov.ua/laws/show/211-2020-%D0%BF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direc600</dc:creator>
  <cp:keywords/>
  <cp:lastModifiedBy>kompvid2</cp:lastModifiedBy>
  <cp:revision>2</cp:revision>
  <cp:lastPrinted>2020-09-22T12:35:00Z</cp:lastPrinted>
  <dcterms:created xsi:type="dcterms:W3CDTF">2020-09-24T10:25:00Z</dcterms:created>
  <dcterms:modified xsi:type="dcterms:W3CDTF">2020-09-24T10:25:00Z</dcterms:modified>
</cp:coreProperties>
</file>