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03A" w:rsidRPr="006136D1" w:rsidRDefault="00D0003A" w:rsidP="002112B5">
      <w:pPr>
        <w:ind w:firstLine="4395"/>
        <w:rPr>
          <w:sz w:val="52"/>
          <w:szCs w:val="52"/>
        </w:rPr>
      </w:pPr>
      <w:r>
        <w:rPr>
          <w:sz w:val="52"/>
          <w:szCs w:val="52"/>
          <w:lang w:val="uk-UA"/>
        </w:rPr>
        <w:t xml:space="preserve"> </w:t>
      </w:r>
      <w:r w:rsidR="004535E6">
        <w:rPr>
          <w:noProof/>
          <w:sz w:val="52"/>
          <w:szCs w:val="5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4pt;visibility:visible">
            <v:imagedata r:id="rId7" o:title=""/>
          </v:shape>
        </w:pict>
      </w:r>
    </w:p>
    <w:p w:rsidR="00D0003A" w:rsidRPr="002F1B42" w:rsidRDefault="00D0003A" w:rsidP="002112B5">
      <w:pPr>
        <w:pStyle w:val="1"/>
        <w:tabs>
          <w:tab w:val="center" w:pos="4677"/>
          <w:tab w:val="left" w:pos="6080"/>
        </w:tabs>
        <w:ind w:firstLine="0"/>
        <w:rPr>
          <w:b/>
          <w:bCs/>
        </w:rPr>
      </w:pPr>
      <w:r w:rsidRPr="002F1B42">
        <w:rPr>
          <w:b/>
          <w:bCs/>
        </w:rPr>
        <w:t>У К Р А Ї Н А</w:t>
      </w:r>
    </w:p>
    <w:p w:rsidR="00D0003A" w:rsidRPr="002F1B42" w:rsidRDefault="00D0003A" w:rsidP="002112B5">
      <w:pPr>
        <w:pStyle w:val="2"/>
        <w:ind w:firstLine="0"/>
        <w:rPr>
          <w:lang w:val="uk-UA"/>
        </w:rPr>
      </w:pPr>
      <w:r w:rsidRPr="002F1B42">
        <w:rPr>
          <w:lang w:val="uk-UA"/>
        </w:rPr>
        <w:t>Чернівецька   міська   рада</w:t>
      </w:r>
    </w:p>
    <w:p w:rsidR="00D0003A" w:rsidRPr="002F1B42" w:rsidRDefault="00D0003A" w:rsidP="002112B5">
      <w:pPr>
        <w:pStyle w:val="3"/>
        <w:spacing w:before="0" w:after="0"/>
        <w:ind w:firstLine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2F1B42">
        <w:rPr>
          <w:rFonts w:ascii="Times New Roman" w:hAnsi="Times New Roman" w:cs="Times New Roman"/>
          <w:sz w:val="36"/>
          <w:szCs w:val="36"/>
          <w:lang w:val="uk-UA"/>
        </w:rPr>
        <w:t>Виконавчий  комітет</w:t>
      </w:r>
    </w:p>
    <w:p w:rsidR="00D0003A" w:rsidRPr="002F1B42" w:rsidRDefault="00D0003A" w:rsidP="002112B5">
      <w:pPr>
        <w:pStyle w:val="3"/>
        <w:spacing w:before="0" w:after="0"/>
        <w:ind w:firstLine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F1B42">
        <w:rPr>
          <w:rFonts w:ascii="Times New Roman" w:hAnsi="Times New Roman" w:cs="Times New Roman"/>
          <w:sz w:val="32"/>
          <w:szCs w:val="32"/>
          <w:lang w:val="uk-UA"/>
        </w:rPr>
        <w:t xml:space="preserve">Р І Ш Е Н </w:t>
      </w:r>
      <w:proofErr w:type="spellStart"/>
      <w:r w:rsidRPr="002F1B42">
        <w:rPr>
          <w:rFonts w:ascii="Times New Roman" w:hAnsi="Times New Roman" w:cs="Times New Roman"/>
          <w:sz w:val="32"/>
          <w:szCs w:val="32"/>
          <w:lang w:val="uk-UA"/>
        </w:rPr>
        <w:t>Н</w:t>
      </w:r>
      <w:proofErr w:type="spellEnd"/>
      <w:r w:rsidRPr="002F1B42">
        <w:rPr>
          <w:rFonts w:ascii="Times New Roman" w:hAnsi="Times New Roman" w:cs="Times New Roman"/>
          <w:sz w:val="32"/>
          <w:szCs w:val="32"/>
          <w:lang w:val="uk-UA"/>
        </w:rPr>
        <w:t xml:space="preserve"> Я</w:t>
      </w:r>
    </w:p>
    <w:p w:rsidR="00D0003A" w:rsidRPr="002F1B42" w:rsidRDefault="00D0003A" w:rsidP="00824AFC"/>
    <w:p w:rsidR="00D0003A" w:rsidRPr="00DB4BFA" w:rsidRDefault="00D0003A" w:rsidP="008F7E62">
      <w:pPr>
        <w:pStyle w:val="4"/>
        <w:ind w:firstLine="0"/>
        <w:rPr>
          <w:lang w:val="uk-UA"/>
        </w:rPr>
      </w:pPr>
      <w:r w:rsidRPr="00820B5B">
        <w:rPr>
          <w:b w:val="0"/>
          <w:bCs w:val="0"/>
          <w:u w:val="single"/>
          <w:lang w:val="uk-UA"/>
        </w:rPr>
        <w:t>22.09.2020</w:t>
      </w:r>
      <w:r w:rsidRPr="00DB4BFA">
        <w:rPr>
          <w:b w:val="0"/>
          <w:bCs w:val="0"/>
          <w:lang w:val="uk-UA"/>
        </w:rPr>
        <w:t xml:space="preserve">  № </w:t>
      </w:r>
      <w:r w:rsidRPr="00820B5B">
        <w:rPr>
          <w:b w:val="0"/>
          <w:bCs w:val="0"/>
          <w:u w:val="single"/>
          <w:lang w:val="uk-UA"/>
        </w:rPr>
        <w:t>427/21</w:t>
      </w:r>
      <w:r w:rsidRPr="00DB4BFA">
        <w:rPr>
          <w:lang w:val="uk-UA"/>
        </w:rPr>
        <w:tab/>
      </w:r>
      <w:r w:rsidRPr="00DB4BFA">
        <w:rPr>
          <w:lang w:val="uk-UA"/>
        </w:rPr>
        <w:tab/>
      </w:r>
      <w:r w:rsidRPr="00DB4BFA">
        <w:rPr>
          <w:lang w:val="uk-UA"/>
        </w:rPr>
        <w:tab/>
        <w:t xml:space="preserve">                                </w:t>
      </w:r>
      <w:r w:rsidRPr="00DB4BFA">
        <w:rPr>
          <w:lang w:val="uk-UA"/>
        </w:rPr>
        <w:tab/>
        <w:t xml:space="preserve">      м. Чернівці</w:t>
      </w:r>
    </w:p>
    <w:p w:rsidR="00D0003A" w:rsidRPr="00DB4BFA" w:rsidRDefault="00D0003A" w:rsidP="00824AFC">
      <w:pPr>
        <w:rPr>
          <w:sz w:val="28"/>
          <w:szCs w:val="28"/>
          <w:lang w:val="uk-UA"/>
        </w:rPr>
      </w:pPr>
    </w:p>
    <w:p w:rsidR="00D0003A" w:rsidRPr="00DB4BFA" w:rsidRDefault="00D0003A" w:rsidP="00A54B91">
      <w:pPr>
        <w:ind w:firstLine="0"/>
        <w:jc w:val="center"/>
        <w:rPr>
          <w:b/>
          <w:bCs/>
          <w:sz w:val="28"/>
          <w:szCs w:val="28"/>
          <w:lang w:val="uk-UA"/>
        </w:rPr>
      </w:pPr>
      <w:r w:rsidRPr="00DB4BFA">
        <w:rPr>
          <w:b/>
          <w:bCs/>
          <w:sz w:val="28"/>
          <w:szCs w:val="28"/>
          <w:lang w:val="uk-UA"/>
        </w:rPr>
        <w:t>Про хід  виконання  рішення виконавчого комітету міської ради                  від 13.05.2020р. № 211/11 «Про затвердження заходів з підготовки господарства м. Чернівців до роботи  в умовах осінньо-зимового           періоду 2020-2021 року»</w:t>
      </w:r>
    </w:p>
    <w:p w:rsidR="00D0003A" w:rsidRPr="00DB4BFA" w:rsidRDefault="00D0003A" w:rsidP="003455E0">
      <w:pPr>
        <w:jc w:val="center"/>
        <w:rPr>
          <w:b/>
          <w:bCs/>
          <w:sz w:val="28"/>
          <w:szCs w:val="28"/>
          <w:lang w:val="uk-UA"/>
        </w:rPr>
      </w:pPr>
      <w:r w:rsidRPr="00DB4BFA">
        <w:rPr>
          <w:sz w:val="24"/>
          <w:szCs w:val="24"/>
          <w:lang w:val="uk-UA"/>
        </w:rPr>
        <w:tab/>
      </w:r>
    </w:p>
    <w:p w:rsidR="00D0003A" w:rsidRPr="00DB4BFA" w:rsidRDefault="00D0003A" w:rsidP="00824AFC">
      <w:pPr>
        <w:rPr>
          <w:sz w:val="10"/>
          <w:szCs w:val="10"/>
          <w:lang w:val="uk-UA"/>
        </w:rPr>
      </w:pPr>
    </w:p>
    <w:p w:rsidR="00D0003A" w:rsidRPr="000676C0" w:rsidRDefault="00D0003A" w:rsidP="000676C0">
      <w:pPr>
        <w:ind w:firstLine="708"/>
        <w:rPr>
          <w:sz w:val="28"/>
          <w:szCs w:val="28"/>
          <w:lang w:val="uk-UA"/>
        </w:rPr>
      </w:pPr>
      <w:r w:rsidRPr="000676C0">
        <w:rPr>
          <w:sz w:val="28"/>
          <w:szCs w:val="28"/>
          <w:lang w:val="uk-UA"/>
        </w:rPr>
        <w:t>Заслухавши інформацію департаменту житлово-комунального</w:t>
      </w:r>
      <w:r w:rsidRPr="000676C0">
        <w:rPr>
          <w:color w:val="FF0000"/>
          <w:sz w:val="28"/>
          <w:szCs w:val="28"/>
          <w:lang w:val="uk-UA"/>
        </w:rPr>
        <w:t xml:space="preserve"> </w:t>
      </w:r>
      <w:r w:rsidRPr="000676C0">
        <w:rPr>
          <w:sz w:val="28"/>
          <w:szCs w:val="28"/>
          <w:lang w:val="uk-UA"/>
        </w:rPr>
        <w:t>господарства  міської ради виконавчий комітет Чернівецької міської ради відмічає, що ними проведена певна робота з підготовки міського господарства до експлуатації в умовах осінньо-зимового періоду відповідно до заходів, затверджених рішенням виконавчого комітету міської ради від 13.05.2020 р.      № 211/11</w:t>
      </w:r>
      <w:r>
        <w:rPr>
          <w:sz w:val="28"/>
          <w:szCs w:val="28"/>
          <w:lang w:val="uk-UA"/>
        </w:rPr>
        <w:t xml:space="preserve"> </w:t>
      </w:r>
      <w:r w:rsidRPr="000676C0">
        <w:rPr>
          <w:sz w:val="28"/>
          <w:szCs w:val="28"/>
          <w:lang w:val="uk-UA"/>
        </w:rPr>
        <w:t>«Про затвердження заходів з підготовки господарства м. Чернівців до роботи  в умовах осінньо-зимово</w:t>
      </w:r>
      <w:r>
        <w:rPr>
          <w:sz w:val="28"/>
          <w:szCs w:val="28"/>
          <w:lang w:val="uk-UA"/>
        </w:rPr>
        <w:t xml:space="preserve">го  </w:t>
      </w:r>
      <w:r w:rsidRPr="000676C0">
        <w:rPr>
          <w:sz w:val="28"/>
          <w:szCs w:val="28"/>
          <w:lang w:val="uk-UA"/>
        </w:rPr>
        <w:t>періоду 2020-2021 року»</w:t>
      </w:r>
      <w:r>
        <w:rPr>
          <w:sz w:val="28"/>
          <w:szCs w:val="28"/>
          <w:lang w:val="uk-UA"/>
        </w:rPr>
        <w:t>.</w:t>
      </w:r>
    </w:p>
    <w:p w:rsidR="00D0003A" w:rsidRPr="00D54907" w:rsidRDefault="00D0003A" w:rsidP="008F7E62">
      <w:pPr>
        <w:pStyle w:val="3"/>
        <w:spacing w:before="0" w:after="0"/>
        <w:ind w:firstLine="709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D54907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Станом на 10.09.2020р. більшість заходів виконано, решта знаходяться в стадії завершення.</w:t>
      </w:r>
    </w:p>
    <w:p w:rsidR="00D0003A" w:rsidRPr="00D54907" w:rsidRDefault="00D0003A" w:rsidP="008F7E62">
      <w:pPr>
        <w:overflowPunct w:val="0"/>
        <w:ind w:firstLine="709"/>
        <w:rPr>
          <w:sz w:val="28"/>
          <w:szCs w:val="28"/>
          <w:lang w:val="uk-UA"/>
        </w:rPr>
      </w:pPr>
      <w:r w:rsidRPr="00D54907">
        <w:rPr>
          <w:sz w:val="28"/>
          <w:szCs w:val="28"/>
          <w:lang w:val="uk-UA"/>
        </w:rPr>
        <w:t>П</w:t>
      </w:r>
      <w:r w:rsidRPr="00D54907">
        <w:rPr>
          <w:sz w:val="28"/>
          <w:szCs w:val="28"/>
          <w:shd w:val="clear" w:color="auto" w:fill="FFFFFF"/>
          <w:lang w:val="uk-UA"/>
        </w:rPr>
        <w:t>ідприємствами, що здійснюють управління житловим фондом міста,</w:t>
      </w:r>
      <w:r w:rsidRPr="00D54907">
        <w:rPr>
          <w:sz w:val="28"/>
          <w:szCs w:val="28"/>
          <w:lang w:val="uk-UA"/>
        </w:rPr>
        <w:t xml:space="preserve"> до експлуатації в осінньо-зимовий період комплексно підготовлено </w:t>
      </w:r>
      <w:r w:rsidRPr="00D54907">
        <w:rPr>
          <w:b/>
          <w:bCs/>
          <w:sz w:val="28"/>
          <w:szCs w:val="28"/>
          <w:lang w:val="uk-UA"/>
        </w:rPr>
        <w:t>934</w:t>
      </w:r>
      <w:r w:rsidRPr="00D54907">
        <w:rPr>
          <w:sz w:val="28"/>
          <w:szCs w:val="28"/>
          <w:lang w:val="uk-UA"/>
        </w:rPr>
        <w:t xml:space="preserve"> житлових будинків </w:t>
      </w:r>
      <w:r w:rsidRPr="00D54907">
        <w:rPr>
          <w:b/>
          <w:bCs/>
          <w:sz w:val="28"/>
          <w:szCs w:val="28"/>
          <w:lang w:val="uk-UA"/>
        </w:rPr>
        <w:t>(91%)</w:t>
      </w:r>
      <w:r w:rsidRPr="00D54907">
        <w:rPr>
          <w:sz w:val="28"/>
          <w:szCs w:val="28"/>
          <w:lang w:val="uk-UA"/>
        </w:rPr>
        <w:t xml:space="preserve"> при </w:t>
      </w:r>
      <w:r w:rsidRPr="00D54907">
        <w:rPr>
          <w:b/>
          <w:bCs/>
          <w:sz w:val="28"/>
          <w:szCs w:val="28"/>
          <w:lang w:val="uk-UA"/>
        </w:rPr>
        <w:t>1029</w:t>
      </w:r>
      <w:r w:rsidRPr="00D54907">
        <w:rPr>
          <w:sz w:val="28"/>
          <w:szCs w:val="28"/>
          <w:lang w:val="uk-UA"/>
        </w:rPr>
        <w:t xml:space="preserve"> запланованих. </w:t>
      </w:r>
    </w:p>
    <w:p w:rsidR="00D0003A" w:rsidRPr="00D54907" w:rsidRDefault="00D0003A" w:rsidP="003B7370">
      <w:pPr>
        <w:pStyle w:val="23"/>
        <w:spacing w:after="0" w:line="240" w:lineRule="auto"/>
        <w:ind w:left="0" w:right="-6" w:firstLine="709"/>
        <w:rPr>
          <w:sz w:val="28"/>
          <w:szCs w:val="28"/>
        </w:rPr>
      </w:pPr>
      <w:r w:rsidRPr="00D54907">
        <w:rPr>
          <w:sz w:val="28"/>
          <w:szCs w:val="28"/>
        </w:rPr>
        <w:t xml:space="preserve">Відремонтовано: </w:t>
      </w:r>
    </w:p>
    <w:p w:rsidR="00D0003A" w:rsidRPr="00D54907" w:rsidRDefault="00D0003A" w:rsidP="008F7E62">
      <w:pPr>
        <w:pStyle w:val="23"/>
        <w:spacing w:after="0" w:line="240" w:lineRule="auto"/>
        <w:ind w:left="0" w:right="-6" w:firstLine="708"/>
        <w:rPr>
          <w:sz w:val="28"/>
          <w:szCs w:val="28"/>
        </w:rPr>
      </w:pPr>
      <w:r w:rsidRPr="00D54907">
        <w:rPr>
          <w:b/>
          <w:bCs/>
          <w:sz w:val="28"/>
          <w:szCs w:val="28"/>
        </w:rPr>
        <w:t>-   174</w:t>
      </w:r>
      <w:r w:rsidRPr="00D54907">
        <w:rPr>
          <w:sz w:val="28"/>
          <w:szCs w:val="28"/>
        </w:rPr>
        <w:t xml:space="preserve"> покрівлі (</w:t>
      </w:r>
      <w:r w:rsidRPr="00D54907">
        <w:rPr>
          <w:b/>
          <w:bCs/>
          <w:sz w:val="28"/>
          <w:szCs w:val="28"/>
        </w:rPr>
        <w:t>6159</w:t>
      </w:r>
      <w:r w:rsidRPr="00D54907">
        <w:rPr>
          <w:sz w:val="28"/>
          <w:szCs w:val="28"/>
        </w:rPr>
        <w:t xml:space="preserve"> </w:t>
      </w:r>
      <w:r w:rsidRPr="00D54907">
        <w:rPr>
          <w:b/>
          <w:bCs/>
          <w:sz w:val="28"/>
          <w:szCs w:val="28"/>
        </w:rPr>
        <w:t>м²)</w:t>
      </w:r>
      <w:r w:rsidRPr="00D54907">
        <w:rPr>
          <w:sz w:val="28"/>
          <w:szCs w:val="28"/>
        </w:rPr>
        <w:t xml:space="preserve"> від запланованих </w:t>
      </w:r>
      <w:r w:rsidRPr="00D54907">
        <w:rPr>
          <w:b/>
          <w:bCs/>
          <w:sz w:val="28"/>
          <w:szCs w:val="28"/>
        </w:rPr>
        <w:t>205</w:t>
      </w:r>
      <w:r w:rsidRPr="00D54907">
        <w:rPr>
          <w:sz w:val="28"/>
          <w:szCs w:val="28"/>
        </w:rPr>
        <w:t xml:space="preserve"> покрівель (</w:t>
      </w:r>
      <w:r w:rsidRPr="00D54907">
        <w:rPr>
          <w:b/>
          <w:bCs/>
          <w:sz w:val="28"/>
          <w:szCs w:val="28"/>
        </w:rPr>
        <w:t>7913 м</w:t>
      </w:r>
      <w:r w:rsidRPr="00D54907">
        <w:rPr>
          <w:sz w:val="28"/>
          <w:szCs w:val="28"/>
        </w:rPr>
        <w:t xml:space="preserve">²) </w:t>
      </w:r>
      <w:r w:rsidRPr="00D54907">
        <w:rPr>
          <w:b/>
          <w:bCs/>
          <w:sz w:val="28"/>
          <w:szCs w:val="28"/>
        </w:rPr>
        <w:t>(85%);</w:t>
      </w:r>
    </w:p>
    <w:p w:rsidR="00D0003A" w:rsidRPr="00D54907" w:rsidRDefault="00D0003A" w:rsidP="008F7E62">
      <w:pPr>
        <w:pStyle w:val="23"/>
        <w:spacing w:after="0" w:line="240" w:lineRule="auto"/>
        <w:ind w:left="0" w:right="-6" w:firstLine="708"/>
        <w:rPr>
          <w:sz w:val="28"/>
          <w:szCs w:val="28"/>
        </w:rPr>
      </w:pPr>
      <w:r w:rsidRPr="00D54907">
        <w:rPr>
          <w:b/>
          <w:bCs/>
          <w:sz w:val="28"/>
          <w:szCs w:val="28"/>
        </w:rPr>
        <w:t xml:space="preserve">- 1460 </w:t>
      </w:r>
      <w:proofErr w:type="spellStart"/>
      <w:r w:rsidRPr="00D54907">
        <w:rPr>
          <w:b/>
          <w:bCs/>
          <w:sz w:val="28"/>
          <w:szCs w:val="28"/>
        </w:rPr>
        <w:t>п.м</w:t>
      </w:r>
      <w:proofErr w:type="spellEnd"/>
      <w:r w:rsidRPr="00D54907">
        <w:rPr>
          <w:b/>
          <w:bCs/>
          <w:sz w:val="28"/>
          <w:szCs w:val="28"/>
        </w:rPr>
        <w:t xml:space="preserve"> </w:t>
      </w:r>
      <w:r w:rsidRPr="00D54907">
        <w:rPr>
          <w:sz w:val="28"/>
          <w:szCs w:val="28"/>
        </w:rPr>
        <w:t xml:space="preserve">системи холодного водопостачання в </w:t>
      </w:r>
      <w:r w:rsidRPr="00D54907">
        <w:rPr>
          <w:b/>
          <w:bCs/>
          <w:sz w:val="28"/>
          <w:szCs w:val="28"/>
        </w:rPr>
        <w:t>100</w:t>
      </w:r>
      <w:r w:rsidRPr="00D54907">
        <w:rPr>
          <w:sz w:val="28"/>
          <w:szCs w:val="28"/>
        </w:rPr>
        <w:t xml:space="preserve"> будинках від запланованих </w:t>
      </w:r>
      <w:r w:rsidRPr="00D54907">
        <w:rPr>
          <w:b/>
          <w:bCs/>
          <w:sz w:val="28"/>
          <w:szCs w:val="28"/>
        </w:rPr>
        <w:t xml:space="preserve">1649 </w:t>
      </w:r>
      <w:proofErr w:type="spellStart"/>
      <w:r w:rsidRPr="00D54907">
        <w:rPr>
          <w:b/>
          <w:bCs/>
          <w:sz w:val="28"/>
          <w:szCs w:val="28"/>
        </w:rPr>
        <w:t>п.м</w:t>
      </w:r>
      <w:proofErr w:type="spellEnd"/>
      <w:r w:rsidRPr="00D54907">
        <w:rPr>
          <w:sz w:val="28"/>
          <w:szCs w:val="28"/>
        </w:rPr>
        <w:t xml:space="preserve"> в </w:t>
      </w:r>
      <w:r w:rsidRPr="00D54907">
        <w:rPr>
          <w:b/>
          <w:bCs/>
          <w:sz w:val="28"/>
          <w:szCs w:val="28"/>
        </w:rPr>
        <w:t>108</w:t>
      </w:r>
      <w:r w:rsidRPr="00D54907">
        <w:rPr>
          <w:sz w:val="28"/>
          <w:szCs w:val="28"/>
        </w:rPr>
        <w:t xml:space="preserve"> будинках </w:t>
      </w:r>
      <w:r w:rsidRPr="00D54907">
        <w:rPr>
          <w:b/>
          <w:bCs/>
          <w:sz w:val="28"/>
          <w:szCs w:val="28"/>
        </w:rPr>
        <w:t>(93%);</w:t>
      </w:r>
    </w:p>
    <w:p w:rsidR="00D0003A" w:rsidRPr="00D54907" w:rsidRDefault="00D0003A" w:rsidP="008F7E62">
      <w:pPr>
        <w:pStyle w:val="23"/>
        <w:spacing w:after="0" w:line="240" w:lineRule="auto"/>
        <w:ind w:left="0" w:right="-6" w:firstLine="708"/>
        <w:rPr>
          <w:sz w:val="28"/>
          <w:szCs w:val="28"/>
        </w:rPr>
      </w:pPr>
      <w:r w:rsidRPr="00D54907">
        <w:rPr>
          <w:b/>
          <w:bCs/>
          <w:sz w:val="28"/>
          <w:szCs w:val="28"/>
        </w:rPr>
        <w:t xml:space="preserve">- </w:t>
      </w:r>
      <w:r w:rsidRPr="00D54907">
        <w:rPr>
          <w:sz w:val="28"/>
          <w:szCs w:val="28"/>
        </w:rPr>
        <w:t xml:space="preserve"> </w:t>
      </w:r>
      <w:r w:rsidRPr="00D54907">
        <w:rPr>
          <w:b/>
          <w:bCs/>
          <w:sz w:val="28"/>
          <w:szCs w:val="28"/>
        </w:rPr>
        <w:t xml:space="preserve">681,5 </w:t>
      </w:r>
      <w:proofErr w:type="spellStart"/>
      <w:r w:rsidRPr="00D54907">
        <w:rPr>
          <w:b/>
          <w:bCs/>
          <w:sz w:val="28"/>
          <w:szCs w:val="28"/>
        </w:rPr>
        <w:t>п.м</w:t>
      </w:r>
      <w:proofErr w:type="spellEnd"/>
      <w:r w:rsidRPr="00D54907">
        <w:rPr>
          <w:sz w:val="28"/>
          <w:szCs w:val="28"/>
        </w:rPr>
        <w:t xml:space="preserve"> системи водовідведення в </w:t>
      </w:r>
      <w:r w:rsidRPr="00D54907">
        <w:rPr>
          <w:b/>
          <w:bCs/>
          <w:sz w:val="28"/>
          <w:szCs w:val="28"/>
        </w:rPr>
        <w:t>84</w:t>
      </w:r>
      <w:r w:rsidRPr="00D54907">
        <w:rPr>
          <w:sz w:val="28"/>
          <w:szCs w:val="28"/>
        </w:rPr>
        <w:t xml:space="preserve"> будинках від запланованих          </w:t>
      </w:r>
      <w:r w:rsidRPr="00D54907">
        <w:rPr>
          <w:b/>
          <w:bCs/>
          <w:sz w:val="28"/>
          <w:szCs w:val="28"/>
        </w:rPr>
        <w:t xml:space="preserve">724 </w:t>
      </w:r>
      <w:proofErr w:type="spellStart"/>
      <w:r w:rsidRPr="00D54907">
        <w:rPr>
          <w:b/>
          <w:bCs/>
          <w:sz w:val="28"/>
          <w:szCs w:val="28"/>
        </w:rPr>
        <w:t>п.м</w:t>
      </w:r>
      <w:proofErr w:type="spellEnd"/>
      <w:r w:rsidRPr="00D54907">
        <w:rPr>
          <w:sz w:val="28"/>
          <w:szCs w:val="28"/>
        </w:rPr>
        <w:t xml:space="preserve"> в </w:t>
      </w:r>
      <w:r w:rsidRPr="00D54907">
        <w:rPr>
          <w:b/>
          <w:bCs/>
          <w:sz w:val="28"/>
          <w:szCs w:val="28"/>
        </w:rPr>
        <w:t xml:space="preserve">91 </w:t>
      </w:r>
      <w:r w:rsidRPr="00D54907">
        <w:rPr>
          <w:sz w:val="28"/>
          <w:szCs w:val="28"/>
        </w:rPr>
        <w:t xml:space="preserve">будинку </w:t>
      </w:r>
      <w:r w:rsidRPr="00D54907">
        <w:rPr>
          <w:b/>
          <w:bCs/>
          <w:sz w:val="28"/>
          <w:szCs w:val="28"/>
        </w:rPr>
        <w:t>(92%);</w:t>
      </w:r>
    </w:p>
    <w:p w:rsidR="00D0003A" w:rsidRPr="00D54907" w:rsidRDefault="00D0003A" w:rsidP="008F7E62">
      <w:pPr>
        <w:pStyle w:val="23"/>
        <w:spacing w:after="0" w:line="240" w:lineRule="auto"/>
        <w:ind w:left="0" w:right="-6" w:firstLine="708"/>
        <w:rPr>
          <w:sz w:val="28"/>
          <w:szCs w:val="28"/>
        </w:rPr>
      </w:pPr>
      <w:r w:rsidRPr="00D54907">
        <w:rPr>
          <w:b/>
          <w:bCs/>
          <w:sz w:val="28"/>
          <w:szCs w:val="28"/>
        </w:rPr>
        <w:t>-</w:t>
      </w:r>
      <w:r w:rsidRPr="00D54907">
        <w:rPr>
          <w:sz w:val="28"/>
          <w:szCs w:val="28"/>
        </w:rPr>
        <w:t xml:space="preserve">  </w:t>
      </w:r>
      <w:r w:rsidRPr="00D54907">
        <w:rPr>
          <w:b/>
          <w:bCs/>
          <w:sz w:val="28"/>
          <w:szCs w:val="28"/>
        </w:rPr>
        <w:t xml:space="preserve">642 </w:t>
      </w:r>
      <w:proofErr w:type="spellStart"/>
      <w:r w:rsidRPr="00D54907">
        <w:rPr>
          <w:b/>
          <w:bCs/>
          <w:sz w:val="28"/>
          <w:szCs w:val="28"/>
        </w:rPr>
        <w:t>п.м</w:t>
      </w:r>
      <w:proofErr w:type="spellEnd"/>
      <w:r w:rsidRPr="00D54907">
        <w:rPr>
          <w:b/>
          <w:bCs/>
          <w:sz w:val="28"/>
          <w:szCs w:val="28"/>
        </w:rPr>
        <w:t xml:space="preserve"> </w:t>
      </w:r>
      <w:proofErr w:type="spellStart"/>
      <w:r w:rsidRPr="00D54907">
        <w:rPr>
          <w:sz w:val="28"/>
          <w:szCs w:val="28"/>
        </w:rPr>
        <w:t>внутрішньобудинкової</w:t>
      </w:r>
      <w:proofErr w:type="spellEnd"/>
      <w:r w:rsidRPr="00D54907">
        <w:rPr>
          <w:sz w:val="28"/>
          <w:szCs w:val="28"/>
        </w:rPr>
        <w:t xml:space="preserve"> мережі централізованого опалення в      </w:t>
      </w:r>
      <w:r w:rsidRPr="00D54907">
        <w:rPr>
          <w:b/>
          <w:bCs/>
          <w:sz w:val="28"/>
          <w:szCs w:val="28"/>
        </w:rPr>
        <w:t>90</w:t>
      </w:r>
      <w:r w:rsidRPr="00D54907">
        <w:rPr>
          <w:sz w:val="28"/>
          <w:szCs w:val="28"/>
        </w:rPr>
        <w:t xml:space="preserve"> будинках від запланованих </w:t>
      </w:r>
      <w:r w:rsidRPr="00D54907">
        <w:rPr>
          <w:b/>
          <w:bCs/>
          <w:sz w:val="28"/>
          <w:szCs w:val="28"/>
        </w:rPr>
        <w:t xml:space="preserve">661 </w:t>
      </w:r>
      <w:proofErr w:type="spellStart"/>
      <w:r w:rsidRPr="00D54907">
        <w:rPr>
          <w:b/>
          <w:bCs/>
          <w:sz w:val="28"/>
          <w:szCs w:val="28"/>
        </w:rPr>
        <w:t>п.м</w:t>
      </w:r>
      <w:proofErr w:type="spellEnd"/>
      <w:r w:rsidRPr="00D54907">
        <w:rPr>
          <w:sz w:val="28"/>
          <w:szCs w:val="28"/>
        </w:rPr>
        <w:t xml:space="preserve"> в </w:t>
      </w:r>
      <w:r w:rsidRPr="00D54907">
        <w:rPr>
          <w:b/>
          <w:bCs/>
          <w:sz w:val="28"/>
          <w:szCs w:val="28"/>
        </w:rPr>
        <w:t>101</w:t>
      </w:r>
      <w:r w:rsidRPr="00D54907">
        <w:rPr>
          <w:sz w:val="28"/>
          <w:szCs w:val="28"/>
        </w:rPr>
        <w:t xml:space="preserve"> житловому будинку </w:t>
      </w:r>
      <w:r w:rsidRPr="00D54907">
        <w:rPr>
          <w:b/>
          <w:bCs/>
          <w:sz w:val="28"/>
          <w:szCs w:val="28"/>
        </w:rPr>
        <w:t>(89%)</w:t>
      </w:r>
      <w:r w:rsidRPr="00D54907">
        <w:rPr>
          <w:sz w:val="28"/>
          <w:szCs w:val="28"/>
        </w:rPr>
        <w:t>;</w:t>
      </w:r>
    </w:p>
    <w:p w:rsidR="00D0003A" w:rsidRPr="00D54907" w:rsidRDefault="00D0003A" w:rsidP="008F7E62">
      <w:pPr>
        <w:pStyle w:val="23"/>
        <w:spacing w:after="0" w:line="240" w:lineRule="auto"/>
        <w:ind w:left="0" w:right="-6" w:firstLine="708"/>
        <w:rPr>
          <w:sz w:val="28"/>
          <w:szCs w:val="28"/>
        </w:rPr>
      </w:pPr>
      <w:r w:rsidRPr="00D54907">
        <w:rPr>
          <w:b/>
          <w:bCs/>
          <w:sz w:val="28"/>
          <w:szCs w:val="28"/>
        </w:rPr>
        <w:t xml:space="preserve">-  71 </w:t>
      </w:r>
      <w:r w:rsidRPr="00D54907">
        <w:rPr>
          <w:sz w:val="28"/>
          <w:szCs w:val="28"/>
        </w:rPr>
        <w:t xml:space="preserve">елеваторний вузол при плані </w:t>
      </w:r>
      <w:r w:rsidRPr="00D54907">
        <w:rPr>
          <w:b/>
          <w:bCs/>
          <w:sz w:val="28"/>
          <w:szCs w:val="28"/>
        </w:rPr>
        <w:t>28 шт.</w:t>
      </w:r>
      <w:r w:rsidRPr="00D54907">
        <w:rPr>
          <w:sz w:val="28"/>
          <w:szCs w:val="28"/>
        </w:rPr>
        <w:t xml:space="preserve"> </w:t>
      </w:r>
      <w:r w:rsidRPr="00D54907">
        <w:rPr>
          <w:b/>
          <w:bCs/>
          <w:sz w:val="28"/>
          <w:szCs w:val="28"/>
        </w:rPr>
        <w:t>(100%)</w:t>
      </w:r>
      <w:r w:rsidRPr="00D54907">
        <w:rPr>
          <w:sz w:val="28"/>
          <w:szCs w:val="28"/>
        </w:rPr>
        <w:t>;</w:t>
      </w:r>
    </w:p>
    <w:p w:rsidR="00D0003A" w:rsidRPr="00D54907" w:rsidRDefault="00D0003A" w:rsidP="008F7E62">
      <w:pPr>
        <w:pStyle w:val="23"/>
        <w:spacing w:after="0" w:line="240" w:lineRule="auto"/>
        <w:ind w:left="0" w:right="-6" w:firstLine="708"/>
        <w:rPr>
          <w:sz w:val="28"/>
          <w:szCs w:val="28"/>
        </w:rPr>
      </w:pPr>
      <w:r w:rsidRPr="00D54907">
        <w:rPr>
          <w:b/>
          <w:bCs/>
          <w:sz w:val="28"/>
          <w:szCs w:val="28"/>
        </w:rPr>
        <w:t>-</w:t>
      </w:r>
      <w:r w:rsidRPr="00D54907">
        <w:rPr>
          <w:sz w:val="28"/>
          <w:szCs w:val="28"/>
        </w:rPr>
        <w:t xml:space="preserve"> </w:t>
      </w:r>
      <w:r w:rsidRPr="00D54907">
        <w:rPr>
          <w:b/>
          <w:bCs/>
          <w:sz w:val="28"/>
          <w:szCs w:val="28"/>
        </w:rPr>
        <w:t xml:space="preserve">80 </w:t>
      </w:r>
      <w:r w:rsidRPr="00D54907">
        <w:rPr>
          <w:sz w:val="28"/>
          <w:szCs w:val="28"/>
        </w:rPr>
        <w:t xml:space="preserve">оголовків </w:t>
      </w:r>
      <w:proofErr w:type="spellStart"/>
      <w:r w:rsidRPr="00D54907">
        <w:rPr>
          <w:sz w:val="28"/>
          <w:szCs w:val="28"/>
        </w:rPr>
        <w:t>димовентканалів</w:t>
      </w:r>
      <w:proofErr w:type="spellEnd"/>
      <w:r w:rsidRPr="00D54907">
        <w:rPr>
          <w:sz w:val="28"/>
          <w:szCs w:val="28"/>
        </w:rPr>
        <w:t xml:space="preserve"> при плані </w:t>
      </w:r>
      <w:r w:rsidRPr="00D54907">
        <w:rPr>
          <w:b/>
          <w:bCs/>
          <w:sz w:val="28"/>
          <w:szCs w:val="28"/>
        </w:rPr>
        <w:t>134</w:t>
      </w:r>
      <w:r w:rsidRPr="00D54907">
        <w:rPr>
          <w:sz w:val="28"/>
          <w:szCs w:val="28"/>
        </w:rPr>
        <w:t xml:space="preserve"> в </w:t>
      </w:r>
      <w:r w:rsidRPr="00D54907">
        <w:rPr>
          <w:b/>
          <w:bCs/>
          <w:sz w:val="28"/>
          <w:szCs w:val="28"/>
        </w:rPr>
        <w:t>66</w:t>
      </w:r>
      <w:r w:rsidRPr="00D54907">
        <w:rPr>
          <w:sz w:val="28"/>
          <w:szCs w:val="28"/>
        </w:rPr>
        <w:t xml:space="preserve"> житлових будинках </w:t>
      </w:r>
      <w:r w:rsidRPr="00D54907">
        <w:rPr>
          <w:b/>
          <w:bCs/>
          <w:sz w:val="28"/>
          <w:szCs w:val="28"/>
        </w:rPr>
        <w:t>(60%)</w:t>
      </w:r>
      <w:r w:rsidRPr="00D54907">
        <w:rPr>
          <w:sz w:val="28"/>
          <w:szCs w:val="28"/>
        </w:rPr>
        <w:t>;</w:t>
      </w:r>
    </w:p>
    <w:p w:rsidR="00D0003A" w:rsidRPr="00D54907" w:rsidRDefault="00D0003A" w:rsidP="008F7E62">
      <w:pPr>
        <w:pStyle w:val="23"/>
        <w:spacing w:after="0" w:line="240" w:lineRule="auto"/>
        <w:ind w:left="0" w:right="-6" w:firstLine="708"/>
        <w:rPr>
          <w:sz w:val="28"/>
          <w:szCs w:val="28"/>
        </w:rPr>
      </w:pPr>
      <w:r w:rsidRPr="00D54907">
        <w:rPr>
          <w:b/>
          <w:bCs/>
          <w:sz w:val="28"/>
          <w:szCs w:val="28"/>
        </w:rPr>
        <w:t>- 88</w:t>
      </w:r>
      <w:r w:rsidRPr="00D54907">
        <w:rPr>
          <w:sz w:val="28"/>
          <w:szCs w:val="28"/>
        </w:rPr>
        <w:t xml:space="preserve"> електрощитових при плані </w:t>
      </w:r>
      <w:r w:rsidRPr="00D54907">
        <w:rPr>
          <w:b/>
          <w:bCs/>
          <w:sz w:val="28"/>
          <w:szCs w:val="28"/>
        </w:rPr>
        <w:t>99</w:t>
      </w:r>
      <w:r w:rsidRPr="00D54907">
        <w:rPr>
          <w:sz w:val="28"/>
          <w:szCs w:val="28"/>
        </w:rPr>
        <w:t xml:space="preserve"> </w:t>
      </w:r>
      <w:r w:rsidRPr="00D54907">
        <w:rPr>
          <w:b/>
          <w:bCs/>
          <w:sz w:val="28"/>
          <w:szCs w:val="28"/>
        </w:rPr>
        <w:t>шт.</w:t>
      </w:r>
      <w:r w:rsidRPr="00D54907">
        <w:rPr>
          <w:sz w:val="28"/>
          <w:szCs w:val="28"/>
        </w:rPr>
        <w:t xml:space="preserve"> </w:t>
      </w:r>
      <w:r w:rsidRPr="00D54907">
        <w:rPr>
          <w:b/>
          <w:bCs/>
          <w:sz w:val="28"/>
          <w:szCs w:val="28"/>
        </w:rPr>
        <w:t>(89%)</w:t>
      </w:r>
      <w:r w:rsidRPr="00D54907">
        <w:rPr>
          <w:sz w:val="28"/>
          <w:szCs w:val="28"/>
        </w:rPr>
        <w:t xml:space="preserve">; </w:t>
      </w:r>
    </w:p>
    <w:p w:rsidR="00D0003A" w:rsidRPr="00D54907" w:rsidRDefault="00D0003A" w:rsidP="008F7E62">
      <w:pPr>
        <w:pStyle w:val="23"/>
        <w:spacing w:after="0" w:line="240" w:lineRule="auto"/>
        <w:ind w:left="0" w:right="-6" w:firstLine="708"/>
        <w:rPr>
          <w:sz w:val="28"/>
          <w:szCs w:val="28"/>
        </w:rPr>
      </w:pPr>
      <w:r w:rsidRPr="00D54907">
        <w:rPr>
          <w:b/>
          <w:bCs/>
          <w:sz w:val="28"/>
          <w:szCs w:val="28"/>
        </w:rPr>
        <w:t xml:space="preserve">- </w:t>
      </w:r>
      <w:r w:rsidRPr="00D54907">
        <w:rPr>
          <w:sz w:val="28"/>
          <w:szCs w:val="28"/>
        </w:rPr>
        <w:t xml:space="preserve">відремонтовано та замінено </w:t>
      </w:r>
      <w:r w:rsidRPr="00D54907">
        <w:rPr>
          <w:b/>
          <w:bCs/>
          <w:sz w:val="28"/>
          <w:szCs w:val="28"/>
        </w:rPr>
        <w:t>1291</w:t>
      </w:r>
      <w:r w:rsidRPr="00D54907">
        <w:rPr>
          <w:sz w:val="28"/>
          <w:szCs w:val="28"/>
        </w:rPr>
        <w:t xml:space="preserve"> </w:t>
      </w:r>
      <w:proofErr w:type="spellStart"/>
      <w:r w:rsidRPr="00D54907">
        <w:rPr>
          <w:b/>
          <w:bCs/>
          <w:sz w:val="28"/>
          <w:szCs w:val="28"/>
        </w:rPr>
        <w:t>п.м</w:t>
      </w:r>
      <w:proofErr w:type="spellEnd"/>
      <w:r w:rsidRPr="00D54907">
        <w:rPr>
          <w:sz w:val="28"/>
          <w:szCs w:val="28"/>
        </w:rPr>
        <w:t xml:space="preserve">  електромереж в </w:t>
      </w:r>
      <w:r w:rsidRPr="00D54907">
        <w:rPr>
          <w:b/>
          <w:bCs/>
          <w:sz w:val="28"/>
          <w:szCs w:val="28"/>
        </w:rPr>
        <w:t xml:space="preserve">70 </w:t>
      </w:r>
      <w:r w:rsidRPr="00D54907">
        <w:rPr>
          <w:sz w:val="28"/>
          <w:szCs w:val="28"/>
        </w:rPr>
        <w:t xml:space="preserve">будинках від запланованого ремонту </w:t>
      </w:r>
      <w:r w:rsidRPr="00D54907">
        <w:rPr>
          <w:b/>
          <w:bCs/>
          <w:sz w:val="28"/>
          <w:szCs w:val="28"/>
        </w:rPr>
        <w:t xml:space="preserve">1136 </w:t>
      </w:r>
      <w:proofErr w:type="spellStart"/>
      <w:r w:rsidRPr="00D54907">
        <w:rPr>
          <w:b/>
          <w:bCs/>
          <w:sz w:val="28"/>
          <w:szCs w:val="28"/>
        </w:rPr>
        <w:t>п.м</w:t>
      </w:r>
      <w:proofErr w:type="spellEnd"/>
      <w:r w:rsidRPr="00D54907">
        <w:rPr>
          <w:sz w:val="28"/>
          <w:szCs w:val="28"/>
        </w:rPr>
        <w:t xml:space="preserve"> в </w:t>
      </w:r>
      <w:r w:rsidRPr="00D54907">
        <w:rPr>
          <w:b/>
          <w:bCs/>
          <w:sz w:val="28"/>
          <w:szCs w:val="28"/>
        </w:rPr>
        <w:t xml:space="preserve">47 </w:t>
      </w:r>
      <w:r w:rsidRPr="00D54907">
        <w:rPr>
          <w:sz w:val="28"/>
          <w:szCs w:val="28"/>
        </w:rPr>
        <w:t>будинках (</w:t>
      </w:r>
      <w:r w:rsidRPr="00D54907">
        <w:rPr>
          <w:b/>
          <w:bCs/>
          <w:sz w:val="28"/>
          <w:szCs w:val="28"/>
        </w:rPr>
        <w:t>100%)</w:t>
      </w:r>
      <w:r w:rsidRPr="00D54907">
        <w:rPr>
          <w:sz w:val="28"/>
          <w:szCs w:val="28"/>
        </w:rPr>
        <w:t>;</w:t>
      </w:r>
    </w:p>
    <w:p w:rsidR="00D0003A" w:rsidRPr="00D54907" w:rsidRDefault="00D0003A" w:rsidP="008F7E62">
      <w:pPr>
        <w:pStyle w:val="23"/>
        <w:spacing w:after="0" w:line="240" w:lineRule="auto"/>
        <w:ind w:left="0" w:right="-6" w:firstLine="708"/>
        <w:rPr>
          <w:sz w:val="28"/>
          <w:szCs w:val="28"/>
        </w:rPr>
      </w:pPr>
      <w:r w:rsidRPr="00D54907">
        <w:rPr>
          <w:b/>
          <w:bCs/>
          <w:sz w:val="28"/>
          <w:szCs w:val="28"/>
        </w:rPr>
        <w:t>-</w:t>
      </w:r>
      <w:r w:rsidRPr="00D54907">
        <w:rPr>
          <w:sz w:val="28"/>
          <w:szCs w:val="28"/>
        </w:rPr>
        <w:t xml:space="preserve">  </w:t>
      </w:r>
      <w:r w:rsidRPr="00D54907">
        <w:rPr>
          <w:b/>
          <w:bCs/>
          <w:sz w:val="28"/>
          <w:szCs w:val="28"/>
        </w:rPr>
        <w:t>2</w:t>
      </w:r>
      <w:r w:rsidRPr="00D54907">
        <w:rPr>
          <w:sz w:val="28"/>
          <w:szCs w:val="28"/>
        </w:rPr>
        <w:t xml:space="preserve"> опалювальні пічки </w:t>
      </w:r>
      <w:r w:rsidRPr="00D54907">
        <w:rPr>
          <w:b/>
          <w:bCs/>
          <w:sz w:val="28"/>
          <w:szCs w:val="28"/>
        </w:rPr>
        <w:t>(100%)</w:t>
      </w:r>
      <w:r w:rsidRPr="00D54907">
        <w:rPr>
          <w:sz w:val="28"/>
          <w:szCs w:val="28"/>
        </w:rPr>
        <w:t>;</w:t>
      </w:r>
    </w:p>
    <w:p w:rsidR="00D0003A" w:rsidRPr="00D54907" w:rsidRDefault="00D0003A" w:rsidP="008F7E62">
      <w:pPr>
        <w:pStyle w:val="23"/>
        <w:spacing w:after="0" w:line="240" w:lineRule="auto"/>
        <w:ind w:left="0" w:right="-6" w:firstLine="709"/>
        <w:rPr>
          <w:sz w:val="28"/>
          <w:szCs w:val="28"/>
        </w:rPr>
      </w:pPr>
      <w:r w:rsidRPr="00D54907">
        <w:rPr>
          <w:b/>
          <w:bCs/>
          <w:sz w:val="28"/>
          <w:szCs w:val="28"/>
        </w:rPr>
        <w:t xml:space="preserve">- </w:t>
      </w:r>
      <w:r w:rsidRPr="00D54907">
        <w:rPr>
          <w:sz w:val="28"/>
          <w:szCs w:val="28"/>
        </w:rPr>
        <w:t xml:space="preserve">утеплено </w:t>
      </w:r>
      <w:r w:rsidRPr="00D54907">
        <w:rPr>
          <w:b/>
          <w:bCs/>
          <w:sz w:val="28"/>
          <w:szCs w:val="28"/>
        </w:rPr>
        <w:t xml:space="preserve">38 </w:t>
      </w:r>
      <w:r w:rsidRPr="00D54907">
        <w:rPr>
          <w:sz w:val="28"/>
          <w:szCs w:val="28"/>
        </w:rPr>
        <w:t xml:space="preserve">підвальних приміщень від запланованих </w:t>
      </w:r>
      <w:r w:rsidRPr="00D54907">
        <w:rPr>
          <w:b/>
          <w:bCs/>
          <w:sz w:val="28"/>
          <w:szCs w:val="28"/>
        </w:rPr>
        <w:t xml:space="preserve">97 </w:t>
      </w:r>
      <w:r w:rsidRPr="00D54907">
        <w:rPr>
          <w:sz w:val="28"/>
          <w:szCs w:val="28"/>
        </w:rPr>
        <w:t xml:space="preserve">приміщень </w:t>
      </w:r>
      <w:r w:rsidRPr="00D54907">
        <w:rPr>
          <w:b/>
          <w:bCs/>
          <w:sz w:val="28"/>
          <w:szCs w:val="28"/>
        </w:rPr>
        <w:t>(39%)</w:t>
      </w:r>
      <w:r w:rsidRPr="00D54907">
        <w:rPr>
          <w:sz w:val="28"/>
          <w:szCs w:val="28"/>
        </w:rPr>
        <w:t>;</w:t>
      </w:r>
    </w:p>
    <w:p w:rsidR="00D0003A" w:rsidRPr="00D54907" w:rsidRDefault="00D0003A" w:rsidP="008F7E62">
      <w:pPr>
        <w:pStyle w:val="23"/>
        <w:spacing w:after="0" w:line="240" w:lineRule="auto"/>
        <w:ind w:left="0" w:right="-6" w:firstLine="709"/>
        <w:rPr>
          <w:sz w:val="28"/>
          <w:szCs w:val="28"/>
        </w:rPr>
      </w:pPr>
    </w:p>
    <w:p w:rsidR="00D0003A" w:rsidRPr="00D54907" w:rsidRDefault="00D0003A" w:rsidP="008F7E62">
      <w:pPr>
        <w:pStyle w:val="23"/>
        <w:spacing w:after="0" w:line="240" w:lineRule="auto"/>
        <w:ind w:left="0" w:right="-6" w:firstLine="708"/>
        <w:rPr>
          <w:b/>
          <w:bCs/>
          <w:sz w:val="28"/>
          <w:szCs w:val="28"/>
        </w:rPr>
      </w:pPr>
    </w:p>
    <w:p w:rsidR="00D0003A" w:rsidRPr="00D54907" w:rsidRDefault="00D0003A" w:rsidP="005863F6">
      <w:pPr>
        <w:pStyle w:val="23"/>
        <w:spacing w:after="0" w:line="240" w:lineRule="auto"/>
        <w:ind w:left="0" w:right="-6" w:firstLine="180"/>
        <w:jc w:val="center"/>
        <w:rPr>
          <w:sz w:val="28"/>
          <w:szCs w:val="28"/>
        </w:rPr>
      </w:pPr>
      <w:r w:rsidRPr="00D54907">
        <w:rPr>
          <w:sz w:val="28"/>
          <w:szCs w:val="28"/>
        </w:rPr>
        <w:t>2</w:t>
      </w:r>
    </w:p>
    <w:p w:rsidR="00D0003A" w:rsidRPr="00D54907" w:rsidRDefault="00D0003A" w:rsidP="00A54B91">
      <w:pPr>
        <w:pStyle w:val="23"/>
        <w:spacing w:after="0" w:line="240" w:lineRule="auto"/>
        <w:ind w:left="0" w:right="-6" w:firstLine="708"/>
        <w:jc w:val="center"/>
      </w:pPr>
    </w:p>
    <w:p w:rsidR="00D0003A" w:rsidRPr="00D54907" w:rsidRDefault="00D0003A" w:rsidP="00A54B91">
      <w:pPr>
        <w:pStyle w:val="23"/>
        <w:spacing w:after="0" w:line="240" w:lineRule="auto"/>
        <w:ind w:left="0" w:right="-6" w:firstLine="708"/>
        <w:rPr>
          <w:sz w:val="28"/>
          <w:szCs w:val="28"/>
        </w:rPr>
      </w:pPr>
      <w:r w:rsidRPr="00D54907">
        <w:rPr>
          <w:b/>
          <w:bCs/>
          <w:sz w:val="28"/>
          <w:szCs w:val="28"/>
        </w:rPr>
        <w:t>-</w:t>
      </w:r>
      <w:r w:rsidRPr="00D54907">
        <w:rPr>
          <w:sz w:val="28"/>
          <w:szCs w:val="28"/>
        </w:rPr>
        <w:t xml:space="preserve"> утеплено </w:t>
      </w:r>
      <w:r w:rsidRPr="00D54907">
        <w:rPr>
          <w:b/>
          <w:bCs/>
          <w:sz w:val="28"/>
          <w:szCs w:val="28"/>
        </w:rPr>
        <w:t>4803,5</w:t>
      </w:r>
      <w:r w:rsidRPr="00D54907">
        <w:rPr>
          <w:sz w:val="28"/>
          <w:szCs w:val="28"/>
        </w:rPr>
        <w:t xml:space="preserve"> </w:t>
      </w:r>
      <w:proofErr w:type="spellStart"/>
      <w:r w:rsidRPr="00D54907">
        <w:rPr>
          <w:b/>
          <w:bCs/>
          <w:sz w:val="28"/>
          <w:szCs w:val="28"/>
        </w:rPr>
        <w:t>п.м</w:t>
      </w:r>
      <w:proofErr w:type="spellEnd"/>
      <w:r w:rsidRPr="00D54907">
        <w:rPr>
          <w:sz w:val="28"/>
          <w:szCs w:val="28"/>
        </w:rPr>
        <w:t xml:space="preserve"> інженерних мереж в </w:t>
      </w:r>
      <w:r w:rsidRPr="00D54907">
        <w:rPr>
          <w:b/>
          <w:bCs/>
          <w:sz w:val="28"/>
          <w:szCs w:val="28"/>
        </w:rPr>
        <w:t>48</w:t>
      </w:r>
      <w:r w:rsidRPr="00D54907">
        <w:rPr>
          <w:sz w:val="28"/>
          <w:szCs w:val="28"/>
        </w:rPr>
        <w:t xml:space="preserve"> житлових будинках від запланованих </w:t>
      </w:r>
      <w:r w:rsidRPr="00D54907">
        <w:rPr>
          <w:b/>
          <w:bCs/>
          <w:sz w:val="28"/>
          <w:szCs w:val="28"/>
        </w:rPr>
        <w:t xml:space="preserve">5314.5 </w:t>
      </w:r>
      <w:r w:rsidRPr="00D54907">
        <w:rPr>
          <w:sz w:val="28"/>
          <w:szCs w:val="28"/>
        </w:rPr>
        <w:t xml:space="preserve"> </w:t>
      </w:r>
      <w:proofErr w:type="spellStart"/>
      <w:r w:rsidRPr="00D54907">
        <w:rPr>
          <w:b/>
          <w:bCs/>
          <w:sz w:val="28"/>
          <w:szCs w:val="28"/>
        </w:rPr>
        <w:t>п.м</w:t>
      </w:r>
      <w:proofErr w:type="spellEnd"/>
      <w:r w:rsidRPr="00D54907">
        <w:rPr>
          <w:sz w:val="28"/>
          <w:szCs w:val="28"/>
        </w:rPr>
        <w:t xml:space="preserve"> в </w:t>
      </w:r>
      <w:r w:rsidRPr="00D54907">
        <w:rPr>
          <w:b/>
          <w:bCs/>
          <w:sz w:val="28"/>
          <w:szCs w:val="28"/>
        </w:rPr>
        <w:t>74</w:t>
      </w:r>
      <w:r w:rsidRPr="00D54907">
        <w:rPr>
          <w:sz w:val="28"/>
          <w:szCs w:val="28"/>
        </w:rPr>
        <w:t xml:space="preserve"> житлових будинках </w:t>
      </w:r>
      <w:r w:rsidRPr="00D54907">
        <w:rPr>
          <w:b/>
          <w:bCs/>
          <w:sz w:val="28"/>
          <w:szCs w:val="28"/>
        </w:rPr>
        <w:t>(65%)</w:t>
      </w:r>
      <w:r w:rsidRPr="00D54907">
        <w:rPr>
          <w:sz w:val="28"/>
          <w:szCs w:val="28"/>
        </w:rPr>
        <w:t>;</w:t>
      </w:r>
    </w:p>
    <w:p w:rsidR="00D0003A" w:rsidRPr="00D54907" w:rsidRDefault="00D0003A" w:rsidP="008F7E62">
      <w:pPr>
        <w:pStyle w:val="23"/>
        <w:spacing w:after="0" w:line="240" w:lineRule="auto"/>
        <w:ind w:left="0" w:right="-6" w:firstLine="708"/>
        <w:rPr>
          <w:sz w:val="28"/>
          <w:szCs w:val="28"/>
        </w:rPr>
      </w:pPr>
      <w:r w:rsidRPr="00D54907">
        <w:rPr>
          <w:b/>
          <w:bCs/>
          <w:sz w:val="28"/>
          <w:szCs w:val="28"/>
        </w:rPr>
        <w:t>-</w:t>
      </w:r>
      <w:r w:rsidRPr="00D54907">
        <w:rPr>
          <w:sz w:val="28"/>
          <w:szCs w:val="28"/>
        </w:rPr>
        <w:t xml:space="preserve">  проведено ремонт </w:t>
      </w:r>
      <w:r w:rsidRPr="00D54907">
        <w:rPr>
          <w:b/>
          <w:bCs/>
          <w:sz w:val="28"/>
          <w:szCs w:val="28"/>
        </w:rPr>
        <w:t>254</w:t>
      </w:r>
      <w:r w:rsidRPr="00D54907">
        <w:rPr>
          <w:sz w:val="28"/>
          <w:szCs w:val="28"/>
        </w:rPr>
        <w:t xml:space="preserve"> під’їздів з виконанням робіт зі скління вікон та дверей в </w:t>
      </w:r>
      <w:r w:rsidRPr="00D54907">
        <w:rPr>
          <w:b/>
          <w:bCs/>
          <w:sz w:val="28"/>
          <w:szCs w:val="28"/>
        </w:rPr>
        <w:t>173</w:t>
      </w:r>
      <w:r w:rsidRPr="00D54907">
        <w:rPr>
          <w:sz w:val="28"/>
          <w:szCs w:val="28"/>
        </w:rPr>
        <w:t xml:space="preserve"> будинках </w:t>
      </w:r>
      <w:r w:rsidRPr="00D54907">
        <w:rPr>
          <w:b/>
          <w:bCs/>
          <w:sz w:val="28"/>
          <w:szCs w:val="28"/>
        </w:rPr>
        <w:t>(85%)</w:t>
      </w:r>
      <w:r w:rsidRPr="00D54907">
        <w:rPr>
          <w:sz w:val="28"/>
          <w:szCs w:val="28"/>
        </w:rPr>
        <w:t xml:space="preserve"> від запланованих </w:t>
      </w:r>
      <w:r w:rsidRPr="00D54907">
        <w:rPr>
          <w:b/>
          <w:bCs/>
          <w:sz w:val="28"/>
          <w:szCs w:val="28"/>
        </w:rPr>
        <w:t xml:space="preserve">299 </w:t>
      </w:r>
      <w:r w:rsidRPr="00D54907">
        <w:rPr>
          <w:sz w:val="28"/>
          <w:szCs w:val="28"/>
        </w:rPr>
        <w:t xml:space="preserve">під’їздів у </w:t>
      </w:r>
      <w:r w:rsidRPr="00D54907">
        <w:rPr>
          <w:b/>
          <w:bCs/>
          <w:sz w:val="28"/>
          <w:szCs w:val="28"/>
        </w:rPr>
        <w:t xml:space="preserve">203 </w:t>
      </w:r>
      <w:r w:rsidRPr="00D54907">
        <w:rPr>
          <w:sz w:val="28"/>
          <w:szCs w:val="28"/>
        </w:rPr>
        <w:t>будинках житлового фонду.</w:t>
      </w:r>
    </w:p>
    <w:p w:rsidR="00D0003A" w:rsidRPr="00D54907" w:rsidRDefault="00D0003A" w:rsidP="008F7E62">
      <w:pPr>
        <w:pStyle w:val="23"/>
        <w:spacing w:after="0" w:line="240" w:lineRule="auto"/>
        <w:ind w:left="0" w:right="-6"/>
        <w:rPr>
          <w:sz w:val="28"/>
          <w:szCs w:val="28"/>
        </w:rPr>
      </w:pPr>
      <w:r w:rsidRPr="00D54907">
        <w:rPr>
          <w:sz w:val="28"/>
          <w:szCs w:val="28"/>
        </w:rPr>
        <w:t xml:space="preserve">Заготовлено </w:t>
      </w:r>
      <w:r w:rsidRPr="00D54907">
        <w:rPr>
          <w:b/>
          <w:bCs/>
          <w:sz w:val="28"/>
          <w:szCs w:val="28"/>
        </w:rPr>
        <w:t xml:space="preserve">323 </w:t>
      </w:r>
      <w:proofErr w:type="spellStart"/>
      <w:r w:rsidRPr="00D54907">
        <w:rPr>
          <w:b/>
          <w:bCs/>
          <w:sz w:val="28"/>
          <w:szCs w:val="28"/>
        </w:rPr>
        <w:t>куб.м</w:t>
      </w:r>
      <w:proofErr w:type="spellEnd"/>
      <w:r w:rsidRPr="00D54907">
        <w:rPr>
          <w:sz w:val="28"/>
          <w:szCs w:val="28"/>
        </w:rPr>
        <w:t xml:space="preserve"> піщано-соляної суміші, що складає </w:t>
      </w:r>
      <w:r w:rsidRPr="00D54907">
        <w:rPr>
          <w:b/>
          <w:bCs/>
          <w:sz w:val="28"/>
          <w:szCs w:val="28"/>
        </w:rPr>
        <w:t>86%</w:t>
      </w:r>
      <w:r w:rsidRPr="00D54907">
        <w:rPr>
          <w:sz w:val="28"/>
          <w:szCs w:val="28"/>
        </w:rPr>
        <w:t xml:space="preserve"> від плану.  Роботи продовжуються.</w:t>
      </w:r>
    </w:p>
    <w:p w:rsidR="00D0003A" w:rsidRPr="00D54907" w:rsidRDefault="00D0003A" w:rsidP="008F7E62">
      <w:pPr>
        <w:pStyle w:val="23"/>
        <w:spacing w:after="0" w:line="240" w:lineRule="auto"/>
        <w:ind w:left="0"/>
        <w:rPr>
          <w:sz w:val="28"/>
          <w:szCs w:val="28"/>
        </w:rPr>
      </w:pPr>
      <w:r w:rsidRPr="00D54907">
        <w:rPr>
          <w:sz w:val="28"/>
          <w:szCs w:val="28"/>
        </w:rPr>
        <w:t>ЖБК, ЖБТ, ОСББ, ОТСББ та підприємствами інших форм власності розроблені власні заходи з підготовки  до роботи в умовах осінньо-зимового періоду 2020-2021 року.</w:t>
      </w:r>
    </w:p>
    <w:p w:rsidR="00D0003A" w:rsidRPr="00D54907" w:rsidRDefault="00D0003A" w:rsidP="008F7E62">
      <w:pPr>
        <w:rPr>
          <w:sz w:val="28"/>
          <w:szCs w:val="28"/>
          <w:lang w:val="uk-UA"/>
        </w:rPr>
      </w:pPr>
      <w:r w:rsidRPr="00D54907">
        <w:rPr>
          <w:sz w:val="28"/>
          <w:szCs w:val="28"/>
          <w:lang w:val="uk-UA"/>
        </w:rPr>
        <w:t>Для забезпечення безперебійної роботи системи водопостачання та водовідведення в зимовий період комунальним підприємством «</w:t>
      </w:r>
      <w:proofErr w:type="spellStart"/>
      <w:r w:rsidRPr="00D54907">
        <w:rPr>
          <w:sz w:val="28"/>
          <w:szCs w:val="28"/>
          <w:lang w:val="uk-UA"/>
        </w:rPr>
        <w:t>Чернівціводоканал</w:t>
      </w:r>
      <w:proofErr w:type="spellEnd"/>
      <w:r w:rsidRPr="00D54907">
        <w:rPr>
          <w:sz w:val="28"/>
          <w:szCs w:val="28"/>
          <w:lang w:val="uk-UA"/>
        </w:rPr>
        <w:t xml:space="preserve">» замінено </w:t>
      </w:r>
      <w:r w:rsidRPr="00D54907">
        <w:rPr>
          <w:b/>
          <w:bCs/>
          <w:sz w:val="28"/>
          <w:szCs w:val="28"/>
          <w:lang w:val="uk-UA"/>
        </w:rPr>
        <w:t>1,484</w:t>
      </w:r>
      <w:r w:rsidRPr="00D54907">
        <w:rPr>
          <w:sz w:val="28"/>
          <w:szCs w:val="28"/>
          <w:lang w:val="uk-UA"/>
        </w:rPr>
        <w:t xml:space="preserve"> </w:t>
      </w:r>
      <w:r w:rsidRPr="00D54907">
        <w:rPr>
          <w:b/>
          <w:bCs/>
          <w:sz w:val="28"/>
          <w:szCs w:val="28"/>
          <w:lang w:val="uk-UA"/>
        </w:rPr>
        <w:t>км</w:t>
      </w:r>
      <w:r w:rsidRPr="00D54907">
        <w:rPr>
          <w:sz w:val="28"/>
          <w:szCs w:val="28"/>
          <w:lang w:val="uk-UA"/>
        </w:rPr>
        <w:t xml:space="preserve"> </w:t>
      </w:r>
      <w:r w:rsidRPr="00D54907">
        <w:rPr>
          <w:b/>
          <w:bCs/>
          <w:sz w:val="28"/>
          <w:szCs w:val="28"/>
          <w:lang w:val="uk-UA"/>
        </w:rPr>
        <w:t>(55%)</w:t>
      </w:r>
      <w:r w:rsidRPr="00D54907">
        <w:rPr>
          <w:sz w:val="28"/>
          <w:szCs w:val="28"/>
          <w:lang w:val="uk-UA"/>
        </w:rPr>
        <w:t xml:space="preserve"> аварійних стальних водопровідних мереж на поліетиленові та  </w:t>
      </w:r>
      <w:proofErr w:type="spellStart"/>
      <w:r w:rsidRPr="00D54907">
        <w:rPr>
          <w:sz w:val="28"/>
          <w:szCs w:val="28"/>
          <w:lang w:val="uk-UA"/>
        </w:rPr>
        <w:t>полівінілхлоридні</w:t>
      </w:r>
      <w:proofErr w:type="spellEnd"/>
      <w:r w:rsidRPr="00D54907">
        <w:rPr>
          <w:sz w:val="28"/>
          <w:szCs w:val="28"/>
          <w:lang w:val="uk-UA"/>
        </w:rPr>
        <w:t xml:space="preserve"> труби (при плані </w:t>
      </w:r>
      <w:r w:rsidRPr="00D54907">
        <w:rPr>
          <w:b/>
          <w:bCs/>
          <w:sz w:val="28"/>
          <w:szCs w:val="28"/>
          <w:lang w:val="uk-UA"/>
        </w:rPr>
        <w:t>2,7 км</w:t>
      </w:r>
      <w:r w:rsidRPr="00D54907">
        <w:rPr>
          <w:sz w:val="28"/>
          <w:szCs w:val="28"/>
          <w:lang w:val="uk-UA"/>
        </w:rPr>
        <w:t xml:space="preserve">). Одночасно виконано заміну та прокладання </w:t>
      </w:r>
      <w:r w:rsidRPr="00D54907">
        <w:rPr>
          <w:b/>
          <w:bCs/>
          <w:sz w:val="28"/>
          <w:szCs w:val="28"/>
          <w:lang w:val="uk-UA"/>
        </w:rPr>
        <w:t xml:space="preserve">295 </w:t>
      </w:r>
      <w:proofErr w:type="spellStart"/>
      <w:r w:rsidRPr="00D54907">
        <w:rPr>
          <w:b/>
          <w:bCs/>
          <w:sz w:val="28"/>
          <w:szCs w:val="28"/>
          <w:lang w:val="uk-UA"/>
        </w:rPr>
        <w:t>п.м</w:t>
      </w:r>
      <w:proofErr w:type="spellEnd"/>
      <w:r w:rsidRPr="00D54907">
        <w:rPr>
          <w:sz w:val="28"/>
          <w:szCs w:val="28"/>
          <w:lang w:val="uk-UA"/>
        </w:rPr>
        <w:t xml:space="preserve"> (</w:t>
      </w:r>
      <w:r w:rsidRPr="00D54907">
        <w:rPr>
          <w:b/>
          <w:bCs/>
          <w:sz w:val="28"/>
          <w:szCs w:val="28"/>
          <w:lang w:val="uk-UA"/>
        </w:rPr>
        <w:t>63%</w:t>
      </w:r>
      <w:r w:rsidRPr="00D54907">
        <w:rPr>
          <w:sz w:val="28"/>
          <w:szCs w:val="28"/>
          <w:lang w:val="uk-UA"/>
        </w:rPr>
        <w:t xml:space="preserve">) каналізаційних мереж (при плані </w:t>
      </w:r>
      <w:r w:rsidRPr="00D54907">
        <w:rPr>
          <w:b/>
          <w:bCs/>
          <w:sz w:val="28"/>
          <w:szCs w:val="28"/>
          <w:lang w:val="uk-UA"/>
        </w:rPr>
        <w:t xml:space="preserve">465 </w:t>
      </w:r>
      <w:proofErr w:type="spellStart"/>
      <w:r w:rsidRPr="00D54907">
        <w:rPr>
          <w:b/>
          <w:bCs/>
          <w:sz w:val="28"/>
          <w:szCs w:val="28"/>
          <w:lang w:val="uk-UA"/>
        </w:rPr>
        <w:t>п.м</w:t>
      </w:r>
      <w:proofErr w:type="spellEnd"/>
      <w:r w:rsidRPr="00D54907">
        <w:rPr>
          <w:sz w:val="28"/>
          <w:szCs w:val="28"/>
          <w:lang w:val="uk-UA"/>
        </w:rPr>
        <w:t xml:space="preserve">), проведено заміну та капітальний ремонт пожежних гідрантів на водопровідних мережах  </w:t>
      </w:r>
      <w:r w:rsidRPr="00D54907">
        <w:rPr>
          <w:b/>
          <w:bCs/>
          <w:sz w:val="28"/>
          <w:szCs w:val="28"/>
          <w:lang w:val="uk-UA"/>
        </w:rPr>
        <w:t>72</w:t>
      </w:r>
      <w:r w:rsidRPr="00D54907">
        <w:rPr>
          <w:sz w:val="28"/>
          <w:szCs w:val="28"/>
          <w:lang w:val="uk-UA"/>
        </w:rPr>
        <w:t xml:space="preserve"> </w:t>
      </w:r>
      <w:r w:rsidRPr="00D54907">
        <w:rPr>
          <w:b/>
          <w:bCs/>
          <w:sz w:val="28"/>
          <w:szCs w:val="28"/>
          <w:lang w:val="uk-UA"/>
        </w:rPr>
        <w:t>шт.</w:t>
      </w:r>
      <w:r w:rsidRPr="00D54907">
        <w:rPr>
          <w:sz w:val="28"/>
          <w:szCs w:val="28"/>
          <w:lang w:val="uk-UA"/>
        </w:rPr>
        <w:t xml:space="preserve"> </w:t>
      </w:r>
      <w:r w:rsidRPr="00D54907">
        <w:rPr>
          <w:b/>
          <w:bCs/>
          <w:sz w:val="28"/>
          <w:szCs w:val="28"/>
          <w:lang w:val="uk-UA"/>
        </w:rPr>
        <w:t>(100%)</w:t>
      </w:r>
      <w:r w:rsidRPr="00D54907">
        <w:rPr>
          <w:sz w:val="28"/>
          <w:szCs w:val="28"/>
          <w:lang w:val="uk-UA"/>
        </w:rPr>
        <w:t xml:space="preserve">. </w:t>
      </w:r>
    </w:p>
    <w:p w:rsidR="00D0003A" w:rsidRPr="00D54907" w:rsidRDefault="00D0003A" w:rsidP="008F7E62">
      <w:pPr>
        <w:rPr>
          <w:sz w:val="28"/>
          <w:szCs w:val="28"/>
          <w:lang w:val="uk-UA"/>
        </w:rPr>
      </w:pPr>
      <w:r w:rsidRPr="00D54907">
        <w:rPr>
          <w:sz w:val="28"/>
          <w:szCs w:val="28"/>
          <w:lang w:val="uk-UA"/>
        </w:rPr>
        <w:t>Для забезпечення безперебійної роботи системи центрального теплопостачання в зимовий період міським комунальним підприємством «</w:t>
      </w:r>
      <w:proofErr w:type="spellStart"/>
      <w:r w:rsidRPr="00D54907">
        <w:rPr>
          <w:sz w:val="28"/>
          <w:szCs w:val="28"/>
          <w:lang w:val="uk-UA"/>
        </w:rPr>
        <w:t>Чернівцітеплокомуненерго</w:t>
      </w:r>
      <w:proofErr w:type="spellEnd"/>
      <w:r w:rsidRPr="00D54907">
        <w:rPr>
          <w:sz w:val="28"/>
          <w:szCs w:val="28"/>
          <w:lang w:val="uk-UA"/>
        </w:rPr>
        <w:t xml:space="preserve">» замінено </w:t>
      </w:r>
      <w:r w:rsidRPr="00D54907">
        <w:rPr>
          <w:b/>
          <w:bCs/>
          <w:sz w:val="28"/>
          <w:szCs w:val="28"/>
          <w:lang w:val="uk-UA"/>
        </w:rPr>
        <w:t>0,457</w:t>
      </w:r>
      <w:r w:rsidRPr="00D54907">
        <w:rPr>
          <w:sz w:val="28"/>
          <w:szCs w:val="28"/>
          <w:lang w:val="uk-UA"/>
        </w:rPr>
        <w:t xml:space="preserve"> </w:t>
      </w:r>
      <w:r w:rsidRPr="00D54907">
        <w:rPr>
          <w:b/>
          <w:bCs/>
          <w:sz w:val="28"/>
          <w:szCs w:val="28"/>
          <w:lang w:val="uk-UA"/>
        </w:rPr>
        <w:t>км</w:t>
      </w:r>
      <w:r w:rsidRPr="00D54907">
        <w:rPr>
          <w:sz w:val="28"/>
          <w:szCs w:val="28"/>
          <w:lang w:val="uk-UA"/>
        </w:rPr>
        <w:t xml:space="preserve"> </w:t>
      </w:r>
      <w:r w:rsidRPr="00D54907">
        <w:rPr>
          <w:b/>
          <w:bCs/>
          <w:sz w:val="28"/>
          <w:szCs w:val="28"/>
          <w:lang w:val="uk-UA"/>
        </w:rPr>
        <w:t>(14%)</w:t>
      </w:r>
      <w:r w:rsidRPr="00D54907">
        <w:rPr>
          <w:sz w:val="28"/>
          <w:szCs w:val="28"/>
          <w:lang w:val="uk-UA"/>
        </w:rPr>
        <w:t xml:space="preserve"> аварійних теплових мереж (при плані </w:t>
      </w:r>
      <w:r w:rsidRPr="00D54907">
        <w:rPr>
          <w:b/>
          <w:bCs/>
          <w:sz w:val="28"/>
          <w:szCs w:val="28"/>
          <w:lang w:val="uk-UA"/>
        </w:rPr>
        <w:t>3,322 км</w:t>
      </w:r>
      <w:r w:rsidRPr="00D54907">
        <w:rPr>
          <w:sz w:val="28"/>
          <w:szCs w:val="28"/>
          <w:lang w:val="uk-UA"/>
        </w:rPr>
        <w:t>). Одночасно виконані роботи з  підготовки:</w:t>
      </w:r>
    </w:p>
    <w:p w:rsidR="00D0003A" w:rsidRPr="00D54907" w:rsidRDefault="00D0003A" w:rsidP="008F7E62">
      <w:pPr>
        <w:ind w:firstLine="708"/>
        <w:rPr>
          <w:sz w:val="28"/>
          <w:szCs w:val="28"/>
          <w:lang w:val="uk-UA"/>
        </w:rPr>
      </w:pPr>
      <w:r w:rsidRPr="00D54907">
        <w:rPr>
          <w:b/>
          <w:bCs/>
          <w:sz w:val="28"/>
          <w:szCs w:val="28"/>
          <w:lang w:val="uk-UA"/>
        </w:rPr>
        <w:t>-</w:t>
      </w:r>
      <w:r w:rsidRPr="00D54907">
        <w:rPr>
          <w:sz w:val="28"/>
          <w:szCs w:val="28"/>
          <w:lang w:val="uk-UA"/>
        </w:rPr>
        <w:t xml:space="preserve"> </w:t>
      </w:r>
      <w:r w:rsidRPr="00D54907">
        <w:rPr>
          <w:b/>
          <w:bCs/>
          <w:sz w:val="28"/>
          <w:szCs w:val="28"/>
          <w:lang w:val="uk-UA"/>
        </w:rPr>
        <w:t xml:space="preserve">73 </w:t>
      </w:r>
      <w:r w:rsidRPr="00D54907">
        <w:rPr>
          <w:sz w:val="28"/>
          <w:szCs w:val="28"/>
          <w:lang w:val="uk-UA"/>
        </w:rPr>
        <w:t xml:space="preserve">котельні </w:t>
      </w:r>
      <w:r w:rsidRPr="00D54907">
        <w:rPr>
          <w:b/>
          <w:bCs/>
          <w:sz w:val="28"/>
          <w:szCs w:val="28"/>
          <w:lang w:val="uk-UA"/>
        </w:rPr>
        <w:t>(82%)</w:t>
      </w:r>
      <w:r w:rsidRPr="00D54907">
        <w:rPr>
          <w:sz w:val="28"/>
          <w:szCs w:val="28"/>
          <w:lang w:val="uk-UA"/>
        </w:rPr>
        <w:t xml:space="preserve"> при плані </w:t>
      </w:r>
      <w:r w:rsidRPr="00D54907">
        <w:rPr>
          <w:b/>
          <w:bCs/>
          <w:sz w:val="28"/>
          <w:szCs w:val="28"/>
          <w:lang w:val="uk-UA"/>
        </w:rPr>
        <w:t>89;</w:t>
      </w:r>
      <w:r w:rsidRPr="00D54907">
        <w:rPr>
          <w:sz w:val="28"/>
          <w:szCs w:val="28"/>
          <w:lang w:val="uk-UA"/>
        </w:rPr>
        <w:t xml:space="preserve">  </w:t>
      </w:r>
    </w:p>
    <w:p w:rsidR="00D0003A" w:rsidRPr="00D54907" w:rsidRDefault="00D0003A" w:rsidP="008F7E62">
      <w:pPr>
        <w:ind w:firstLine="708"/>
        <w:rPr>
          <w:sz w:val="28"/>
          <w:szCs w:val="28"/>
          <w:lang w:val="uk-UA"/>
        </w:rPr>
      </w:pPr>
      <w:r w:rsidRPr="00D54907">
        <w:rPr>
          <w:b/>
          <w:bCs/>
          <w:sz w:val="28"/>
          <w:szCs w:val="28"/>
          <w:lang w:val="uk-UA"/>
        </w:rPr>
        <w:t>-</w:t>
      </w:r>
      <w:r w:rsidRPr="00D54907">
        <w:rPr>
          <w:sz w:val="28"/>
          <w:szCs w:val="28"/>
          <w:lang w:val="uk-UA"/>
        </w:rPr>
        <w:t xml:space="preserve"> </w:t>
      </w:r>
      <w:r w:rsidRPr="00D54907">
        <w:rPr>
          <w:b/>
          <w:bCs/>
          <w:sz w:val="28"/>
          <w:szCs w:val="28"/>
          <w:lang w:val="uk-UA"/>
        </w:rPr>
        <w:t>84,3</w:t>
      </w:r>
      <w:r w:rsidRPr="00D54907">
        <w:rPr>
          <w:sz w:val="28"/>
          <w:szCs w:val="28"/>
          <w:lang w:val="uk-UA"/>
        </w:rPr>
        <w:t xml:space="preserve"> </w:t>
      </w:r>
      <w:r w:rsidRPr="00D54907">
        <w:rPr>
          <w:b/>
          <w:bCs/>
          <w:sz w:val="28"/>
          <w:szCs w:val="28"/>
          <w:lang w:val="uk-UA"/>
        </w:rPr>
        <w:t>км (92%)</w:t>
      </w:r>
      <w:r w:rsidRPr="00D54907">
        <w:rPr>
          <w:sz w:val="28"/>
          <w:szCs w:val="28"/>
          <w:lang w:val="uk-UA"/>
        </w:rPr>
        <w:t xml:space="preserve"> теплових мереж (у двотрубному обчисленні) при плані     </w:t>
      </w:r>
      <w:r w:rsidRPr="00D54907">
        <w:rPr>
          <w:b/>
          <w:bCs/>
          <w:sz w:val="28"/>
          <w:szCs w:val="28"/>
          <w:lang w:val="uk-UA"/>
        </w:rPr>
        <w:t>91,91км</w:t>
      </w:r>
      <w:r w:rsidRPr="00D54907">
        <w:rPr>
          <w:sz w:val="28"/>
          <w:szCs w:val="28"/>
          <w:lang w:val="uk-UA"/>
        </w:rPr>
        <w:t>;</w:t>
      </w:r>
    </w:p>
    <w:p w:rsidR="00D0003A" w:rsidRPr="00D54907" w:rsidRDefault="00D0003A" w:rsidP="008F7E62">
      <w:pPr>
        <w:ind w:firstLine="708"/>
        <w:rPr>
          <w:sz w:val="28"/>
          <w:szCs w:val="28"/>
          <w:lang w:val="uk-UA"/>
        </w:rPr>
      </w:pPr>
      <w:r w:rsidRPr="00D54907">
        <w:rPr>
          <w:b/>
          <w:bCs/>
          <w:sz w:val="28"/>
          <w:szCs w:val="28"/>
        </w:rPr>
        <w:t xml:space="preserve"> </w:t>
      </w:r>
      <w:r w:rsidRPr="00D54907">
        <w:rPr>
          <w:b/>
          <w:bCs/>
          <w:sz w:val="28"/>
          <w:szCs w:val="28"/>
          <w:lang w:val="uk-UA"/>
        </w:rPr>
        <w:t>-</w:t>
      </w:r>
      <w:r w:rsidRPr="00D54907">
        <w:rPr>
          <w:b/>
          <w:bCs/>
          <w:sz w:val="28"/>
          <w:szCs w:val="28"/>
        </w:rPr>
        <w:t xml:space="preserve"> </w:t>
      </w:r>
      <w:r w:rsidRPr="00D54907">
        <w:rPr>
          <w:b/>
          <w:bCs/>
          <w:sz w:val="28"/>
          <w:szCs w:val="28"/>
          <w:lang w:val="uk-UA"/>
        </w:rPr>
        <w:t xml:space="preserve">6 </w:t>
      </w:r>
      <w:r w:rsidRPr="00D54907">
        <w:rPr>
          <w:sz w:val="28"/>
          <w:szCs w:val="28"/>
          <w:lang w:val="uk-UA"/>
        </w:rPr>
        <w:t>центральних</w:t>
      </w:r>
      <w:r w:rsidRPr="00D54907">
        <w:rPr>
          <w:sz w:val="28"/>
          <w:szCs w:val="28"/>
        </w:rPr>
        <w:t xml:space="preserve"> </w:t>
      </w:r>
      <w:r w:rsidRPr="00D54907">
        <w:rPr>
          <w:sz w:val="28"/>
          <w:szCs w:val="28"/>
          <w:lang w:val="uk-UA"/>
        </w:rPr>
        <w:t>теплових</w:t>
      </w:r>
      <w:r w:rsidRPr="00D54907">
        <w:rPr>
          <w:sz w:val="28"/>
          <w:szCs w:val="28"/>
        </w:rPr>
        <w:t xml:space="preserve"> </w:t>
      </w:r>
      <w:r w:rsidRPr="00D54907">
        <w:rPr>
          <w:sz w:val="28"/>
          <w:szCs w:val="28"/>
          <w:lang w:val="uk-UA"/>
        </w:rPr>
        <w:t xml:space="preserve">пунктів із запланованих </w:t>
      </w:r>
      <w:r w:rsidRPr="00D54907">
        <w:rPr>
          <w:b/>
          <w:bCs/>
          <w:sz w:val="28"/>
          <w:szCs w:val="28"/>
          <w:lang w:val="uk-UA"/>
        </w:rPr>
        <w:t>6</w:t>
      </w:r>
      <w:r w:rsidRPr="00D54907">
        <w:rPr>
          <w:sz w:val="28"/>
          <w:szCs w:val="28"/>
        </w:rPr>
        <w:t xml:space="preserve"> </w:t>
      </w:r>
      <w:r w:rsidRPr="00D54907">
        <w:rPr>
          <w:b/>
          <w:bCs/>
          <w:sz w:val="28"/>
          <w:szCs w:val="28"/>
          <w:lang w:val="uk-UA"/>
        </w:rPr>
        <w:t>(100</w:t>
      </w:r>
      <w:r w:rsidRPr="00D54907">
        <w:rPr>
          <w:b/>
          <w:bCs/>
          <w:sz w:val="28"/>
          <w:szCs w:val="28"/>
        </w:rPr>
        <w:t>%)</w:t>
      </w:r>
      <w:r w:rsidRPr="00D54907">
        <w:rPr>
          <w:sz w:val="28"/>
          <w:szCs w:val="28"/>
          <w:lang w:val="uk-UA"/>
        </w:rPr>
        <w:t>.</w:t>
      </w:r>
    </w:p>
    <w:p w:rsidR="00D0003A" w:rsidRPr="00D54907" w:rsidRDefault="00D0003A" w:rsidP="008F7E62">
      <w:pPr>
        <w:pStyle w:val="a3"/>
        <w:spacing w:after="0"/>
        <w:rPr>
          <w:sz w:val="28"/>
          <w:szCs w:val="28"/>
        </w:rPr>
      </w:pPr>
      <w:r w:rsidRPr="00D54907">
        <w:rPr>
          <w:sz w:val="28"/>
          <w:szCs w:val="28"/>
        </w:rPr>
        <w:t xml:space="preserve">Чернівецьким міським комунальним підрядним шляхово-експлуатаційним підприємством проведено профілактичний ремонт </w:t>
      </w:r>
      <w:r w:rsidRPr="00D54907">
        <w:rPr>
          <w:b/>
          <w:bCs/>
          <w:sz w:val="28"/>
          <w:szCs w:val="28"/>
        </w:rPr>
        <w:t xml:space="preserve">24 </w:t>
      </w:r>
      <w:r w:rsidRPr="00D54907">
        <w:rPr>
          <w:sz w:val="28"/>
          <w:szCs w:val="28"/>
        </w:rPr>
        <w:t xml:space="preserve">одиниць дорожньої техніки </w:t>
      </w:r>
      <w:r w:rsidRPr="00D54907">
        <w:rPr>
          <w:b/>
          <w:bCs/>
          <w:sz w:val="28"/>
          <w:szCs w:val="28"/>
        </w:rPr>
        <w:t>(62%)</w:t>
      </w:r>
      <w:r w:rsidRPr="00D54907">
        <w:rPr>
          <w:sz w:val="28"/>
          <w:szCs w:val="28"/>
        </w:rPr>
        <w:t xml:space="preserve"> від запланованих </w:t>
      </w:r>
      <w:r w:rsidRPr="00D54907">
        <w:rPr>
          <w:b/>
          <w:bCs/>
          <w:sz w:val="28"/>
          <w:szCs w:val="28"/>
        </w:rPr>
        <w:t>39</w:t>
      </w:r>
      <w:r w:rsidRPr="00D54907">
        <w:rPr>
          <w:sz w:val="28"/>
          <w:szCs w:val="28"/>
        </w:rPr>
        <w:t xml:space="preserve"> шт. </w:t>
      </w:r>
      <w:r>
        <w:rPr>
          <w:sz w:val="28"/>
          <w:szCs w:val="28"/>
        </w:rPr>
        <w:t xml:space="preserve">15 одиниць </w:t>
      </w:r>
      <w:r w:rsidRPr="00D54907">
        <w:rPr>
          <w:b/>
          <w:bCs/>
          <w:sz w:val="28"/>
          <w:szCs w:val="28"/>
        </w:rPr>
        <w:t>(38%)</w:t>
      </w:r>
      <w:r w:rsidRPr="00D54907">
        <w:rPr>
          <w:sz w:val="28"/>
          <w:szCs w:val="28"/>
        </w:rPr>
        <w:t xml:space="preserve"> спецтехніки</w:t>
      </w:r>
      <w:r>
        <w:rPr>
          <w:sz w:val="28"/>
          <w:szCs w:val="28"/>
        </w:rPr>
        <w:t xml:space="preserve"> задіяні для літнього утримання та ремонту доріг, необхідно тільки сезонне переобладнання навісного обладнання.</w:t>
      </w:r>
    </w:p>
    <w:p w:rsidR="00D0003A" w:rsidRPr="00D54907" w:rsidRDefault="00D0003A" w:rsidP="008F7E62">
      <w:pPr>
        <w:pStyle w:val="21"/>
        <w:rPr>
          <w:rFonts w:ascii="Times New Roman" w:hAnsi="Times New Roman" w:cs="Times New Roman"/>
          <w:sz w:val="28"/>
          <w:szCs w:val="28"/>
        </w:rPr>
      </w:pPr>
      <w:r w:rsidRPr="00D54907">
        <w:rPr>
          <w:rFonts w:ascii="Times New Roman" w:hAnsi="Times New Roman" w:cs="Times New Roman"/>
          <w:sz w:val="28"/>
          <w:szCs w:val="28"/>
        </w:rPr>
        <w:t xml:space="preserve">Заготовлено </w:t>
      </w:r>
      <w:r w:rsidRPr="00D54907">
        <w:rPr>
          <w:rFonts w:ascii="Times New Roman" w:hAnsi="Times New Roman" w:cs="Times New Roman"/>
          <w:b/>
          <w:bCs/>
          <w:sz w:val="28"/>
          <w:szCs w:val="28"/>
        </w:rPr>
        <w:t xml:space="preserve">1445,3 тон </w:t>
      </w:r>
      <w:r w:rsidRPr="00D54907">
        <w:rPr>
          <w:rFonts w:ascii="Times New Roman" w:hAnsi="Times New Roman" w:cs="Times New Roman"/>
          <w:sz w:val="28"/>
          <w:szCs w:val="28"/>
        </w:rPr>
        <w:t xml:space="preserve">піску і </w:t>
      </w:r>
      <w:r w:rsidRPr="00D54907">
        <w:rPr>
          <w:rFonts w:ascii="Times New Roman" w:hAnsi="Times New Roman" w:cs="Times New Roman"/>
          <w:b/>
          <w:bCs/>
          <w:sz w:val="28"/>
          <w:szCs w:val="28"/>
        </w:rPr>
        <w:t xml:space="preserve">3142,7 </w:t>
      </w:r>
      <w:proofErr w:type="spellStart"/>
      <w:r w:rsidRPr="00D54907">
        <w:rPr>
          <w:rFonts w:ascii="Times New Roman" w:hAnsi="Times New Roman" w:cs="Times New Roman"/>
          <w:b/>
          <w:bCs/>
          <w:sz w:val="28"/>
          <w:szCs w:val="28"/>
        </w:rPr>
        <w:t>куб.м</w:t>
      </w:r>
      <w:proofErr w:type="spellEnd"/>
      <w:r w:rsidRPr="00D54907">
        <w:rPr>
          <w:rFonts w:ascii="Times New Roman" w:hAnsi="Times New Roman" w:cs="Times New Roman"/>
          <w:b/>
          <w:bCs/>
          <w:sz w:val="28"/>
          <w:szCs w:val="28"/>
        </w:rPr>
        <w:t xml:space="preserve">. (6945 т) </w:t>
      </w:r>
      <w:r w:rsidRPr="00D54907">
        <w:rPr>
          <w:rFonts w:ascii="Times New Roman" w:hAnsi="Times New Roman" w:cs="Times New Roman"/>
          <w:sz w:val="28"/>
          <w:szCs w:val="28"/>
        </w:rPr>
        <w:t>піщано-соляної суміші</w:t>
      </w:r>
      <w:r w:rsidRPr="00D54907">
        <w:rPr>
          <w:rFonts w:ascii="Times New Roman" w:hAnsi="Times New Roman" w:cs="Times New Roman"/>
          <w:b/>
          <w:bCs/>
          <w:sz w:val="28"/>
          <w:szCs w:val="28"/>
        </w:rPr>
        <w:t xml:space="preserve"> (99%)</w:t>
      </w:r>
      <w:r w:rsidRPr="00D54907">
        <w:rPr>
          <w:rFonts w:ascii="Times New Roman" w:hAnsi="Times New Roman" w:cs="Times New Roman"/>
          <w:sz w:val="28"/>
          <w:szCs w:val="28"/>
        </w:rPr>
        <w:t xml:space="preserve"> та солі </w:t>
      </w:r>
      <w:r w:rsidRPr="00D54907">
        <w:rPr>
          <w:rFonts w:ascii="Times New Roman" w:hAnsi="Times New Roman" w:cs="Times New Roman"/>
          <w:b/>
          <w:bCs/>
          <w:sz w:val="28"/>
          <w:szCs w:val="28"/>
        </w:rPr>
        <w:t>787,3</w:t>
      </w:r>
      <w:r w:rsidRPr="00D54907">
        <w:rPr>
          <w:rFonts w:ascii="Times New Roman" w:hAnsi="Times New Roman" w:cs="Times New Roman"/>
          <w:sz w:val="28"/>
          <w:szCs w:val="28"/>
        </w:rPr>
        <w:t xml:space="preserve"> </w:t>
      </w:r>
      <w:r w:rsidRPr="00D54907">
        <w:rPr>
          <w:rFonts w:ascii="Times New Roman" w:hAnsi="Times New Roman" w:cs="Times New Roman"/>
          <w:b/>
          <w:bCs/>
          <w:sz w:val="28"/>
          <w:szCs w:val="28"/>
        </w:rPr>
        <w:t>тон (31,5%)</w:t>
      </w:r>
      <w:r w:rsidRPr="00D54907">
        <w:rPr>
          <w:rFonts w:ascii="Times New Roman" w:hAnsi="Times New Roman" w:cs="Times New Roman"/>
          <w:sz w:val="28"/>
          <w:szCs w:val="28"/>
        </w:rPr>
        <w:t xml:space="preserve"> при плані </w:t>
      </w:r>
      <w:r w:rsidRPr="00D54907">
        <w:rPr>
          <w:rFonts w:ascii="Times New Roman" w:hAnsi="Times New Roman" w:cs="Times New Roman"/>
          <w:b/>
          <w:bCs/>
          <w:sz w:val="28"/>
          <w:szCs w:val="28"/>
        </w:rPr>
        <w:t>7000 тон</w:t>
      </w:r>
      <w:r w:rsidRPr="00D54907">
        <w:rPr>
          <w:rFonts w:ascii="Times New Roman" w:hAnsi="Times New Roman" w:cs="Times New Roman"/>
          <w:sz w:val="28"/>
          <w:szCs w:val="28"/>
        </w:rPr>
        <w:t xml:space="preserve"> піску (ПСС) та </w:t>
      </w:r>
      <w:r w:rsidRPr="00D54907">
        <w:rPr>
          <w:rFonts w:ascii="Times New Roman" w:hAnsi="Times New Roman" w:cs="Times New Roman"/>
          <w:b/>
          <w:bCs/>
          <w:sz w:val="28"/>
          <w:szCs w:val="28"/>
        </w:rPr>
        <w:t>2500</w:t>
      </w:r>
      <w:r w:rsidRPr="00D54907">
        <w:rPr>
          <w:rFonts w:ascii="Times New Roman" w:hAnsi="Times New Roman" w:cs="Times New Roman"/>
          <w:sz w:val="28"/>
          <w:szCs w:val="28"/>
        </w:rPr>
        <w:t xml:space="preserve"> </w:t>
      </w:r>
      <w:r w:rsidRPr="00D54907">
        <w:rPr>
          <w:rFonts w:ascii="Times New Roman" w:hAnsi="Times New Roman" w:cs="Times New Roman"/>
          <w:b/>
          <w:bCs/>
          <w:sz w:val="28"/>
          <w:szCs w:val="28"/>
        </w:rPr>
        <w:t>тон солі</w:t>
      </w:r>
      <w:r w:rsidRPr="00D54907">
        <w:rPr>
          <w:rFonts w:ascii="Times New Roman" w:hAnsi="Times New Roman" w:cs="Times New Roman"/>
          <w:sz w:val="28"/>
          <w:szCs w:val="28"/>
        </w:rPr>
        <w:t>. Триває процедура закупівлі</w:t>
      </w:r>
      <w:r>
        <w:rPr>
          <w:rFonts w:ascii="Times New Roman" w:hAnsi="Times New Roman" w:cs="Times New Roman"/>
          <w:sz w:val="28"/>
          <w:szCs w:val="28"/>
        </w:rPr>
        <w:t xml:space="preserve"> кваліфікації переможця закупівлі </w:t>
      </w:r>
      <w:r w:rsidRPr="00D54907">
        <w:rPr>
          <w:rFonts w:ascii="Times New Roman" w:hAnsi="Times New Roman" w:cs="Times New Roman"/>
          <w:sz w:val="28"/>
          <w:szCs w:val="28"/>
        </w:rPr>
        <w:t>солі технічної.</w:t>
      </w:r>
    </w:p>
    <w:p w:rsidR="00D0003A" w:rsidRPr="00D54907" w:rsidRDefault="00D0003A" w:rsidP="008F7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Продовжується </w:t>
      </w:r>
      <w:r w:rsidRPr="00D54907">
        <w:rPr>
          <w:sz w:val="28"/>
          <w:szCs w:val="28"/>
          <w:lang w:val="uk-UA"/>
        </w:rPr>
        <w:t xml:space="preserve">підготовка до зими електротранспорту. Силами комунального підприємства «Чернівецьке тролейбусне управління» проведено капітальний та середній ремонт </w:t>
      </w:r>
      <w:r w:rsidRPr="00D54907">
        <w:rPr>
          <w:b/>
          <w:bCs/>
          <w:sz w:val="28"/>
          <w:szCs w:val="28"/>
          <w:lang w:val="uk-UA"/>
        </w:rPr>
        <w:t xml:space="preserve">4 </w:t>
      </w:r>
      <w:r w:rsidRPr="00D54907">
        <w:rPr>
          <w:sz w:val="28"/>
          <w:szCs w:val="28"/>
          <w:lang w:val="uk-UA"/>
        </w:rPr>
        <w:t xml:space="preserve">одиниць рухомого складу, що становить </w:t>
      </w:r>
      <w:r w:rsidRPr="00D54907">
        <w:rPr>
          <w:b/>
          <w:bCs/>
          <w:sz w:val="28"/>
          <w:szCs w:val="28"/>
          <w:lang w:val="uk-UA"/>
        </w:rPr>
        <w:t>100%</w:t>
      </w:r>
      <w:r w:rsidRPr="00D54907">
        <w:rPr>
          <w:sz w:val="28"/>
          <w:szCs w:val="28"/>
          <w:lang w:val="uk-UA"/>
        </w:rPr>
        <w:t xml:space="preserve"> від запланованої кількості та поточний ремонт </w:t>
      </w:r>
      <w:r w:rsidRPr="00D54907">
        <w:rPr>
          <w:b/>
          <w:bCs/>
          <w:sz w:val="28"/>
          <w:szCs w:val="28"/>
          <w:lang w:val="uk-UA"/>
        </w:rPr>
        <w:t>4,0</w:t>
      </w:r>
      <w:r w:rsidRPr="00D54907">
        <w:rPr>
          <w:sz w:val="28"/>
          <w:szCs w:val="28"/>
          <w:lang w:val="uk-UA"/>
        </w:rPr>
        <w:t xml:space="preserve"> км контактно-кабельної мережі </w:t>
      </w:r>
      <w:r w:rsidRPr="00D54907">
        <w:rPr>
          <w:b/>
          <w:bCs/>
          <w:sz w:val="28"/>
          <w:szCs w:val="28"/>
          <w:lang w:val="uk-UA"/>
        </w:rPr>
        <w:t>(100</w:t>
      </w:r>
      <w:r w:rsidRPr="00D54907">
        <w:rPr>
          <w:b/>
          <w:bCs/>
          <w:sz w:val="28"/>
          <w:szCs w:val="28"/>
        </w:rPr>
        <w:t>%</w:t>
      </w:r>
      <w:r w:rsidRPr="00D54907">
        <w:rPr>
          <w:b/>
          <w:bCs/>
          <w:sz w:val="28"/>
          <w:szCs w:val="28"/>
          <w:lang w:val="uk-UA"/>
        </w:rPr>
        <w:t xml:space="preserve">). </w:t>
      </w:r>
    </w:p>
    <w:p w:rsidR="00D0003A" w:rsidRPr="00D54907" w:rsidRDefault="00D0003A" w:rsidP="008F7E62">
      <w:pPr>
        <w:pStyle w:val="210"/>
        <w:ind w:firstLine="851"/>
        <w:rPr>
          <w:lang w:val="uk-UA"/>
        </w:rPr>
      </w:pPr>
      <w:r w:rsidRPr="00D54907">
        <w:rPr>
          <w:lang w:val="uk-UA"/>
        </w:rPr>
        <w:t xml:space="preserve">В закладах освіти, культури, охорони здоров’я та  фізичної культури і спорту міста на виконання  заходів з  підготовки до зими перевірені та відремонтовані системи опалення, приміщення та покрівлі. </w:t>
      </w:r>
    </w:p>
    <w:p w:rsidR="00D0003A" w:rsidRDefault="00D0003A" w:rsidP="005863F6">
      <w:pPr>
        <w:pStyle w:val="210"/>
        <w:ind w:firstLine="851"/>
        <w:rPr>
          <w:lang w:val="uk-UA"/>
        </w:rPr>
      </w:pPr>
    </w:p>
    <w:p w:rsidR="00D0003A" w:rsidRDefault="00D0003A" w:rsidP="005863F6">
      <w:pPr>
        <w:pStyle w:val="210"/>
        <w:ind w:firstLine="0"/>
        <w:jc w:val="center"/>
        <w:rPr>
          <w:lang w:val="uk-UA"/>
        </w:rPr>
      </w:pPr>
      <w:r>
        <w:rPr>
          <w:lang w:val="uk-UA"/>
        </w:rPr>
        <w:t>3</w:t>
      </w:r>
    </w:p>
    <w:p w:rsidR="00D0003A" w:rsidRDefault="00D0003A" w:rsidP="005863F6">
      <w:pPr>
        <w:pStyle w:val="210"/>
        <w:ind w:firstLine="0"/>
        <w:jc w:val="center"/>
        <w:rPr>
          <w:lang w:val="uk-UA"/>
        </w:rPr>
      </w:pPr>
    </w:p>
    <w:p w:rsidR="00D0003A" w:rsidRPr="00D54907" w:rsidRDefault="00D0003A" w:rsidP="005863F6">
      <w:pPr>
        <w:pStyle w:val="210"/>
        <w:ind w:firstLine="851"/>
        <w:rPr>
          <w:lang w:val="uk-UA"/>
        </w:rPr>
      </w:pPr>
      <w:r w:rsidRPr="00D54907">
        <w:rPr>
          <w:lang w:val="uk-UA"/>
        </w:rPr>
        <w:t>Робота з виконання заходів з підготовки господарства м. Чернівців до роботи  в умовах осінньо-зимового періоду продовжується.</w:t>
      </w:r>
    </w:p>
    <w:p w:rsidR="00D0003A" w:rsidRPr="00D54907" w:rsidRDefault="00D0003A" w:rsidP="00442E82">
      <w:pPr>
        <w:pStyle w:val="210"/>
        <w:ind w:firstLine="851"/>
        <w:rPr>
          <w:lang w:val="uk-UA"/>
        </w:rPr>
      </w:pPr>
      <w:r w:rsidRPr="00D54907">
        <w:rPr>
          <w:lang w:val="uk-UA"/>
        </w:rPr>
        <w:t>Потребує покращання робота керівників підприємств, організацій і установ, які надають житлово-комунальні послуги, щодо зменшення заборгованості за житлово-комунальні послуги, спожитий газ і електроенергію.</w:t>
      </w:r>
    </w:p>
    <w:p w:rsidR="00D0003A" w:rsidRPr="00D54907" w:rsidRDefault="00D0003A" w:rsidP="00617E3C">
      <w:pPr>
        <w:pStyle w:val="210"/>
        <w:ind w:firstLine="0"/>
        <w:jc w:val="center"/>
        <w:rPr>
          <w:sz w:val="20"/>
          <w:szCs w:val="20"/>
          <w:lang w:val="uk-UA"/>
        </w:rPr>
      </w:pPr>
    </w:p>
    <w:p w:rsidR="00D0003A" w:rsidRPr="00D54907" w:rsidRDefault="00D0003A" w:rsidP="00A54B91">
      <w:pPr>
        <w:pStyle w:val="210"/>
        <w:ind w:firstLine="851"/>
        <w:rPr>
          <w:lang w:val="uk-UA"/>
        </w:rPr>
      </w:pPr>
      <w:r w:rsidRPr="00D54907">
        <w:rPr>
          <w:lang w:val="uk-UA"/>
        </w:rPr>
        <w:t xml:space="preserve">Відповідно  до  статей 30, 50, 59 Закону України  «Про місцеве самоврядування  в  Україні»,   беручи  до  уваги  викладене  вище  та  з   метою </w:t>
      </w:r>
    </w:p>
    <w:p w:rsidR="00D0003A" w:rsidRPr="00D54907" w:rsidRDefault="00D0003A" w:rsidP="00621244">
      <w:pPr>
        <w:pStyle w:val="210"/>
        <w:ind w:firstLine="0"/>
        <w:rPr>
          <w:lang w:val="uk-UA"/>
        </w:rPr>
      </w:pPr>
      <w:r w:rsidRPr="00D54907">
        <w:rPr>
          <w:lang w:val="uk-UA"/>
        </w:rPr>
        <w:t>забезпечення стабільної роботи міського господарства в умо</w:t>
      </w:r>
      <w:r>
        <w:rPr>
          <w:lang w:val="uk-UA"/>
        </w:rPr>
        <w:t>вах осінньо-зимового періоду 2020</w:t>
      </w:r>
      <w:r w:rsidRPr="00D54907">
        <w:rPr>
          <w:lang w:val="uk-UA"/>
        </w:rPr>
        <w:t>-202</w:t>
      </w:r>
      <w:r>
        <w:rPr>
          <w:lang w:val="uk-UA"/>
        </w:rPr>
        <w:t>1</w:t>
      </w:r>
      <w:r w:rsidRPr="00D54907">
        <w:rPr>
          <w:lang w:val="uk-UA"/>
        </w:rPr>
        <w:t xml:space="preserve"> року, виконавчий комітет Чернівецької міської ради</w:t>
      </w:r>
    </w:p>
    <w:p w:rsidR="00D0003A" w:rsidRPr="00D54907" w:rsidRDefault="00D0003A" w:rsidP="008F7E62">
      <w:pPr>
        <w:rPr>
          <w:b/>
          <w:bCs/>
          <w:sz w:val="28"/>
          <w:szCs w:val="28"/>
          <w:lang w:val="uk-UA"/>
        </w:rPr>
      </w:pPr>
    </w:p>
    <w:p w:rsidR="00D0003A" w:rsidRPr="00D54907" w:rsidRDefault="00D0003A" w:rsidP="008F7E62">
      <w:pPr>
        <w:rPr>
          <w:b/>
          <w:bCs/>
          <w:sz w:val="28"/>
          <w:szCs w:val="28"/>
          <w:lang w:val="uk-UA"/>
        </w:rPr>
      </w:pPr>
      <w:r w:rsidRPr="00D54907">
        <w:rPr>
          <w:b/>
          <w:bCs/>
          <w:sz w:val="28"/>
          <w:szCs w:val="28"/>
          <w:lang w:val="uk-UA"/>
        </w:rPr>
        <w:t xml:space="preserve">                                         В И Р І Ш И В :</w:t>
      </w:r>
    </w:p>
    <w:p w:rsidR="00D0003A" w:rsidRPr="00D54907" w:rsidRDefault="00D0003A" w:rsidP="008F7E62">
      <w:pPr>
        <w:rPr>
          <w:b/>
          <w:bCs/>
          <w:sz w:val="28"/>
          <w:szCs w:val="28"/>
          <w:lang w:val="uk-UA"/>
        </w:rPr>
      </w:pPr>
    </w:p>
    <w:p w:rsidR="00D0003A" w:rsidRPr="00D54907" w:rsidRDefault="00D0003A" w:rsidP="008F7E62">
      <w:pPr>
        <w:rPr>
          <w:b/>
          <w:bCs/>
          <w:sz w:val="28"/>
          <w:szCs w:val="28"/>
          <w:lang w:val="uk-UA"/>
        </w:rPr>
      </w:pPr>
      <w:r w:rsidRPr="00D54907">
        <w:rPr>
          <w:b/>
          <w:bCs/>
          <w:sz w:val="28"/>
          <w:szCs w:val="28"/>
          <w:lang w:val="uk-UA"/>
        </w:rPr>
        <w:t>1</w:t>
      </w:r>
      <w:r w:rsidRPr="00D54907">
        <w:rPr>
          <w:sz w:val="28"/>
          <w:szCs w:val="28"/>
          <w:lang w:val="uk-UA"/>
        </w:rPr>
        <w:t>. Інформацію про хід  виконання заходів з підготовки   господарства      м. Чернівців до роботи  в умовах осінньо-зимового періоду 2020-2021 року, затверджених рішенням виконавчого комітету міської ради  від 13.05.2020р.      № 211/11</w:t>
      </w:r>
      <w:r>
        <w:rPr>
          <w:sz w:val="28"/>
          <w:szCs w:val="28"/>
          <w:lang w:val="uk-UA"/>
        </w:rPr>
        <w:t>,</w:t>
      </w:r>
      <w:r w:rsidRPr="00D54907">
        <w:rPr>
          <w:b/>
          <w:bCs/>
          <w:sz w:val="28"/>
          <w:szCs w:val="28"/>
          <w:lang w:val="uk-UA"/>
        </w:rPr>
        <w:t xml:space="preserve"> </w:t>
      </w:r>
      <w:r w:rsidRPr="00D54907">
        <w:rPr>
          <w:sz w:val="28"/>
          <w:szCs w:val="28"/>
          <w:lang w:val="uk-UA"/>
        </w:rPr>
        <w:t>взяти  до відома (додається).</w:t>
      </w:r>
      <w:r w:rsidRPr="00D54907">
        <w:rPr>
          <w:b/>
          <w:bCs/>
          <w:sz w:val="28"/>
          <w:szCs w:val="28"/>
          <w:lang w:val="uk-UA"/>
        </w:rPr>
        <w:t xml:space="preserve"> </w:t>
      </w:r>
    </w:p>
    <w:p w:rsidR="00D0003A" w:rsidRPr="00D54907" w:rsidRDefault="00D0003A" w:rsidP="008F7E62">
      <w:pPr>
        <w:rPr>
          <w:sz w:val="24"/>
          <w:szCs w:val="24"/>
          <w:lang w:val="uk-UA"/>
        </w:rPr>
      </w:pPr>
    </w:p>
    <w:p w:rsidR="00D0003A" w:rsidRPr="00D54907" w:rsidRDefault="00D0003A" w:rsidP="008F7E62">
      <w:pPr>
        <w:spacing w:before="20"/>
        <w:rPr>
          <w:sz w:val="28"/>
          <w:szCs w:val="28"/>
          <w:lang w:val="uk-UA"/>
        </w:rPr>
      </w:pPr>
      <w:r w:rsidRPr="00D54907">
        <w:rPr>
          <w:b/>
          <w:bCs/>
          <w:sz w:val="28"/>
          <w:szCs w:val="28"/>
          <w:lang w:val="uk-UA"/>
        </w:rPr>
        <w:t xml:space="preserve"> 2.</w:t>
      </w:r>
      <w:r w:rsidRPr="00D54907">
        <w:rPr>
          <w:sz w:val="28"/>
          <w:szCs w:val="28"/>
          <w:lang w:val="uk-UA"/>
        </w:rPr>
        <w:t xml:space="preserve"> Директору департаменту житлово-комунального  господарства  міської ради забезпечити належне функціонування об’єктів житлово-комунального господарства м. Чернівців в період проходження опалювального сезону 2020-2021 року. </w:t>
      </w:r>
    </w:p>
    <w:p w:rsidR="00D0003A" w:rsidRPr="00D54907" w:rsidRDefault="00D0003A" w:rsidP="00B42565">
      <w:pPr>
        <w:pStyle w:val="23"/>
        <w:spacing w:before="20" w:after="0" w:line="240" w:lineRule="auto"/>
        <w:ind w:left="0"/>
        <w:rPr>
          <w:b/>
          <w:bCs/>
          <w:sz w:val="22"/>
          <w:szCs w:val="22"/>
        </w:rPr>
      </w:pPr>
    </w:p>
    <w:p w:rsidR="00D0003A" w:rsidRPr="00D54907" w:rsidRDefault="00D0003A" w:rsidP="008F7E62">
      <w:pPr>
        <w:pStyle w:val="23"/>
        <w:spacing w:before="20" w:after="0" w:line="240" w:lineRule="auto"/>
        <w:ind w:left="0"/>
        <w:rPr>
          <w:b/>
          <w:bCs/>
          <w:sz w:val="28"/>
          <w:szCs w:val="28"/>
        </w:rPr>
      </w:pPr>
      <w:r w:rsidRPr="00D54907">
        <w:rPr>
          <w:b/>
          <w:bCs/>
          <w:sz w:val="28"/>
          <w:szCs w:val="28"/>
        </w:rPr>
        <w:t>3.</w:t>
      </w:r>
      <w:r w:rsidRPr="00D54907">
        <w:rPr>
          <w:sz w:val="28"/>
          <w:szCs w:val="28"/>
        </w:rPr>
        <w:t xml:space="preserve"> Житловим підприємствам, які управляють житловим фондом, ОСББ, ОТСББ, ЖБК, ЖБТ та МКП «</w:t>
      </w:r>
      <w:proofErr w:type="spellStart"/>
      <w:r w:rsidRPr="00D54907">
        <w:rPr>
          <w:sz w:val="28"/>
          <w:szCs w:val="28"/>
        </w:rPr>
        <w:t>Чернівцітеплокомуненерго</w:t>
      </w:r>
      <w:proofErr w:type="spellEnd"/>
      <w:r w:rsidRPr="00D54907">
        <w:rPr>
          <w:sz w:val="28"/>
          <w:szCs w:val="28"/>
        </w:rPr>
        <w:t xml:space="preserve">»: </w:t>
      </w:r>
      <w:r w:rsidRPr="00D54907">
        <w:rPr>
          <w:b/>
          <w:bCs/>
          <w:sz w:val="28"/>
          <w:szCs w:val="28"/>
        </w:rPr>
        <w:t xml:space="preserve"> </w:t>
      </w:r>
    </w:p>
    <w:p w:rsidR="00D0003A" w:rsidRPr="00D54907" w:rsidRDefault="00D0003A" w:rsidP="008F7E62">
      <w:pPr>
        <w:pStyle w:val="23"/>
        <w:spacing w:before="20" w:after="0" w:line="240" w:lineRule="auto"/>
        <w:ind w:left="0"/>
        <w:rPr>
          <w:b/>
          <w:bCs/>
          <w:sz w:val="16"/>
          <w:szCs w:val="16"/>
        </w:rPr>
      </w:pPr>
    </w:p>
    <w:p w:rsidR="00D0003A" w:rsidRPr="00D54907" w:rsidRDefault="00D0003A" w:rsidP="008F7E62">
      <w:pPr>
        <w:pStyle w:val="23"/>
        <w:spacing w:before="20" w:after="0" w:line="240" w:lineRule="auto"/>
        <w:ind w:left="0"/>
        <w:rPr>
          <w:sz w:val="28"/>
          <w:szCs w:val="28"/>
        </w:rPr>
      </w:pPr>
      <w:r w:rsidRPr="00D54907">
        <w:rPr>
          <w:b/>
          <w:bCs/>
          <w:sz w:val="28"/>
          <w:szCs w:val="28"/>
        </w:rPr>
        <w:t>3.1.</w:t>
      </w:r>
      <w:r w:rsidRPr="00D54907">
        <w:rPr>
          <w:sz w:val="28"/>
          <w:szCs w:val="28"/>
        </w:rPr>
        <w:t xml:space="preserve"> Продовжити виконання заходів щодо:</w:t>
      </w:r>
    </w:p>
    <w:p w:rsidR="00D0003A" w:rsidRPr="00D54907" w:rsidRDefault="00D0003A" w:rsidP="008F7E62">
      <w:pPr>
        <w:pStyle w:val="23"/>
        <w:spacing w:before="20" w:after="0" w:line="240" w:lineRule="auto"/>
        <w:ind w:left="0"/>
        <w:rPr>
          <w:sz w:val="16"/>
          <w:szCs w:val="16"/>
          <w:u w:val="single"/>
        </w:rPr>
      </w:pPr>
    </w:p>
    <w:p w:rsidR="00D0003A" w:rsidRPr="00D54907" w:rsidRDefault="00D0003A" w:rsidP="008F7E62">
      <w:pPr>
        <w:pStyle w:val="a3"/>
        <w:spacing w:after="0"/>
        <w:rPr>
          <w:sz w:val="28"/>
          <w:szCs w:val="28"/>
        </w:rPr>
      </w:pPr>
      <w:r w:rsidRPr="00D54907">
        <w:rPr>
          <w:b/>
          <w:bCs/>
          <w:sz w:val="28"/>
          <w:szCs w:val="28"/>
        </w:rPr>
        <w:t>3.1.1.</w:t>
      </w:r>
      <w:r w:rsidRPr="00D54907">
        <w:rPr>
          <w:sz w:val="28"/>
          <w:szCs w:val="28"/>
        </w:rPr>
        <w:t xml:space="preserve"> Завершення проведення  гідравлічних випробувань систем центрального опалення міським комунальним підприємством  «</w:t>
      </w:r>
      <w:proofErr w:type="spellStart"/>
      <w:r w:rsidRPr="00D54907">
        <w:rPr>
          <w:sz w:val="28"/>
          <w:szCs w:val="28"/>
        </w:rPr>
        <w:t>Чернівцітеплокомуненерго</w:t>
      </w:r>
      <w:proofErr w:type="spellEnd"/>
      <w:r w:rsidRPr="00D54907">
        <w:rPr>
          <w:sz w:val="28"/>
          <w:szCs w:val="28"/>
        </w:rPr>
        <w:t>»  та управителями будинків з оформленням актів готовності будинків до прийому теплоносія.</w:t>
      </w:r>
    </w:p>
    <w:p w:rsidR="00D0003A" w:rsidRPr="00D54907" w:rsidRDefault="00D0003A" w:rsidP="008F7E62">
      <w:pPr>
        <w:pStyle w:val="a3"/>
        <w:tabs>
          <w:tab w:val="left" w:pos="720"/>
        </w:tabs>
        <w:spacing w:after="0"/>
        <w:rPr>
          <w:b/>
          <w:bCs/>
          <w:sz w:val="16"/>
          <w:szCs w:val="16"/>
        </w:rPr>
      </w:pPr>
    </w:p>
    <w:p w:rsidR="00D0003A" w:rsidRPr="00D54907" w:rsidRDefault="00D0003A" w:rsidP="008F7E62">
      <w:pPr>
        <w:pStyle w:val="a3"/>
        <w:tabs>
          <w:tab w:val="left" w:pos="720"/>
        </w:tabs>
        <w:spacing w:after="0"/>
        <w:rPr>
          <w:sz w:val="28"/>
          <w:szCs w:val="28"/>
        </w:rPr>
      </w:pPr>
      <w:r w:rsidRPr="00D54907">
        <w:rPr>
          <w:b/>
          <w:bCs/>
          <w:sz w:val="28"/>
          <w:szCs w:val="28"/>
        </w:rPr>
        <w:t>3.1.2</w:t>
      </w:r>
      <w:r w:rsidRPr="00D54907">
        <w:rPr>
          <w:sz w:val="28"/>
          <w:szCs w:val="28"/>
        </w:rPr>
        <w:t xml:space="preserve">. Обстеження стану </w:t>
      </w:r>
      <w:proofErr w:type="spellStart"/>
      <w:r w:rsidRPr="00D54907">
        <w:rPr>
          <w:sz w:val="28"/>
          <w:szCs w:val="28"/>
        </w:rPr>
        <w:t>димовентиляційних</w:t>
      </w:r>
      <w:proofErr w:type="spellEnd"/>
      <w:r w:rsidRPr="00D54907">
        <w:rPr>
          <w:sz w:val="28"/>
          <w:szCs w:val="28"/>
        </w:rPr>
        <w:t xml:space="preserve"> каналів у житлових будинках та приведення їх відповідно до вимог Правил безпеки систем газопостачання, з оформленням відповідних актів. Один примірник актів надавати в АТ «</w:t>
      </w:r>
      <w:proofErr w:type="spellStart"/>
      <w:r w:rsidRPr="00D54907">
        <w:rPr>
          <w:sz w:val="28"/>
          <w:szCs w:val="28"/>
        </w:rPr>
        <w:t>Чернівцігаз</w:t>
      </w:r>
      <w:proofErr w:type="spellEnd"/>
      <w:r w:rsidRPr="00D54907">
        <w:rPr>
          <w:sz w:val="28"/>
          <w:szCs w:val="28"/>
        </w:rPr>
        <w:t xml:space="preserve">». </w:t>
      </w:r>
    </w:p>
    <w:p w:rsidR="00D0003A" w:rsidRPr="00D54907" w:rsidRDefault="00D0003A" w:rsidP="008F7E62">
      <w:pPr>
        <w:pStyle w:val="a3"/>
        <w:spacing w:after="0"/>
        <w:rPr>
          <w:sz w:val="28"/>
          <w:szCs w:val="28"/>
        </w:rPr>
      </w:pPr>
      <w:r w:rsidRPr="00D54907">
        <w:rPr>
          <w:sz w:val="28"/>
          <w:szCs w:val="28"/>
        </w:rPr>
        <w:t xml:space="preserve">Особливу увагу звернути на житлові будинки, що ввійшли до Переліку будинків, в яких планувалось виконати роботи з ущільнення димових та вентиляційних каналів.   </w:t>
      </w:r>
    </w:p>
    <w:p w:rsidR="00D0003A" w:rsidRPr="00D54907" w:rsidRDefault="00D0003A" w:rsidP="008F7E62">
      <w:pPr>
        <w:pStyle w:val="a3"/>
        <w:spacing w:after="0"/>
        <w:rPr>
          <w:sz w:val="16"/>
          <w:szCs w:val="16"/>
        </w:rPr>
      </w:pPr>
    </w:p>
    <w:p w:rsidR="00D0003A" w:rsidRPr="00D54907" w:rsidRDefault="00D0003A" w:rsidP="008F7E62">
      <w:pPr>
        <w:pStyle w:val="a3"/>
        <w:spacing w:after="0"/>
        <w:rPr>
          <w:sz w:val="28"/>
          <w:szCs w:val="28"/>
        </w:rPr>
      </w:pPr>
      <w:r w:rsidRPr="00D54907">
        <w:rPr>
          <w:b/>
          <w:bCs/>
          <w:sz w:val="28"/>
          <w:szCs w:val="28"/>
        </w:rPr>
        <w:t xml:space="preserve">3.1.3. </w:t>
      </w:r>
      <w:r w:rsidRPr="00D54907">
        <w:rPr>
          <w:sz w:val="28"/>
          <w:szCs w:val="28"/>
        </w:rPr>
        <w:t>Погашення ОСББ, ЖБК, ЖБТ заборгованості за спожиту теплову енергію, холодну воду та водовідведення.</w:t>
      </w:r>
    </w:p>
    <w:p w:rsidR="00D0003A" w:rsidRPr="00D54907" w:rsidRDefault="00D0003A" w:rsidP="008F7E62">
      <w:pPr>
        <w:pStyle w:val="a3"/>
        <w:spacing w:after="0"/>
        <w:rPr>
          <w:sz w:val="16"/>
          <w:szCs w:val="16"/>
        </w:rPr>
      </w:pPr>
    </w:p>
    <w:p w:rsidR="00D0003A" w:rsidRPr="00D54907" w:rsidRDefault="00D0003A" w:rsidP="008F7E62">
      <w:pPr>
        <w:pStyle w:val="a3"/>
        <w:spacing w:after="0"/>
        <w:rPr>
          <w:sz w:val="28"/>
          <w:szCs w:val="28"/>
        </w:rPr>
      </w:pPr>
      <w:r w:rsidRPr="00D54907">
        <w:rPr>
          <w:b/>
          <w:bCs/>
          <w:sz w:val="28"/>
          <w:szCs w:val="28"/>
        </w:rPr>
        <w:t>3.1.4.</w:t>
      </w:r>
      <w:r w:rsidRPr="00D54907">
        <w:rPr>
          <w:sz w:val="28"/>
          <w:szCs w:val="28"/>
        </w:rPr>
        <w:t xml:space="preserve"> Енергозбереження. </w:t>
      </w:r>
    </w:p>
    <w:p w:rsidR="00D0003A" w:rsidRPr="00D54907" w:rsidRDefault="00D0003A" w:rsidP="008F7E62">
      <w:pPr>
        <w:pStyle w:val="a3"/>
        <w:spacing w:after="0"/>
        <w:rPr>
          <w:sz w:val="24"/>
          <w:szCs w:val="24"/>
        </w:rPr>
      </w:pPr>
    </w:p>
    <w:p w:rsidR="00D0003A" w:rsidRDefault="00D0003A" w:rsidP="00CE39C6">
      <w:pPr>
        <w:pStyle w:val="a3"/>
        <w:spacing w:after="0"/>
        <w:ind w:firstLine="0"/>
      </w:pPr>
      <w:r w:rsidRPr="00D54907">
        <w:lastRenderedPageBreak/>
        <w:t xml:space="preserve">                </w:t>
      </w:r>
    </w:p>
    <w:p w:rsidR="00D0003A" w:rsidRPr="005863F6" w:rsidRDefault="00D0003A" w:rsidP="005863F6">
      <w:pPr>
        <w:pStyle w:val="a3"/>
        <w:spacing w:after="0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</w:p>
    <w:p w:rsidR="00D0003A" w:rsidRDefault="00D0003A" w:rsidP="00CE39C6">
      <w:pPr>
        <w:pStyle w:val="a3"/>
        <w:spacing w:after="0"/>
        <w:ind w:firstLine="0"/>
      </w:pPr>
    </w:p>
    <w:p w:rsidR="00D0003A" w:rsidRDefault="00D0003A" w:rsidP="00CE39C6">
      <w:pPr>
        <w:pStyle w:val="a3"/>
        <w:spacing w:after="0"/>
        <w:ind w:firstLine="0"/>
      </w:pPr>
    </w:p>
    <w:p w:rsidR="00D0003A" w:rsidRPr="00D54907" w:rsidRDefault="00D0003A" w:rsidP="005863F6">
      <w:pPr>
        <w:pStyle w:val="a3"/>
        <w:spacing w:after="0"/>
        <w:ind w:firstLine="900"/>
        <w:rPr>
          <w:sz w:val="28"/>
          <w:szCs w:val="28"/>
        </w:rPr>
      </w:pPr>
      <w:r w:rsidRPr="00D54907">
        <w:t xml:space="preserve"> </w:t>
      </w:r>
      <w:r w:rsidRPr="00D54907">
        <w:rPr>
          <w:b/>
          <w:bCs/>
          <w:sz w:val="28"/>
          <w:szCs w:val="28"/>
        </w:rPr>
        <w:t xml:space="preserve">4. </w:t>
      </w:r>
      <w:r w:rsidRPr="00D54907">
        <w:rPr>
          <w:sz w:val="28"/>
          <w:szCs w:val="28"/>
        </w:rPr>
        <w:t>Керівникам</w:t>
      </w:r>
      <w:r w:rsidRPr="00D54907">
        <w:rPr>
          <w:b/>
          <w:bCs/>
          <w:sz w:val="28"/>
          <w:szCs w:val="28"/>
        </w:rPr>
        <w:t xml:space="preserve"> </w:t>
      </w:r>
      <w:r w:rsidRPr="00D54907">
        <w:rPr>
          <w:sz w:val="28"/>
          <w:szCs w:val="28"/>
        </w:rPr>
        <w:t>виконавчих органів міської ради забезпечити належну роботу підпорядкованих підприємств та установ в умовах проходження опалювального сезону 2020-2021 року.</w:t>
      </w:r>
    </w:p>
    <w:p w:rsidR="00D0003A" w:rsidRPr="005863F6" w:rsidRDefault="00D0003A" w:rsidP="00442E82">
      <w:pPr>
        <w:ind w:firstLine="0"/>
        <w:rPr>
          <w:b/>
          <w:bCs/>
          <w:lang w:val="uk-UA"/>
        </w:rPr>
      </w:pPr>
    </w:p>
    <w:p w:rsidR="00D0003A" w:rsidRPr="00D54907" w:rsidRDefault="00D0003A" w:rsidP="008F7E62">
      <w:pPr>
        <w:rPr>
          <w:sz w:val="28"/>
          <w:szCs w:val="28"/>
          <w:lang w:val="uk-UA"/>
        </w:rPr>
      </w:pPr>
      <w:r w:rsidRPr="00D54907">
        <w:rPr>
          <w:b/>
          <w:bCs/>
          <w:sz w:val="28"/>
          <w:szCs w:val="28"/>
          <w:lang w:val="uk-UA"/>
        </w:rPr>
        <w:t xml:space="preserve">5.   </w:t>
      </w:r>
      <w:r w:rsidRPr="00D54907">
        <w:rPr>
          <w:sz w:val="28"/>
          <w:szCs w:val="28"/>
          <w:lang w:val="uk-UA"/>
        </w:rPr>
        <w:t>Начальнику КП «</w:t>
      </w:r>
      <w:proofErr w:type="spellStart"/>
      <w:r w:rsidRPr="00D54907">
        <w:rPr>
          <w:sz w:val="28"/>
          <w:szCs w:val="28"/>
          <w:lang w:val="uk-UA"/>
        </w:rPr>
        <w:t>Чернівціводоканал</w:t>
      </w:r>
      <w:proofErr w:type="spellEnd"/>
      <w:r w:rsidRPr="00D54907">
        <w:rPr>
          <w:sz w:val="28"/>
          <w:szCs w:val="28"/>
          <w:lang w:val="uk-UA"/>
        </w:rPr>
        <w:t>»:</w:t>
      </w:r>
    </w:p>
    <w:p w:rsidR="00D0003A" w:rsidRPr="00D54907" w:rsidRDefault="00D0003A" w:rsidP="00442E82">
      <w:pPr>
        <w:ind w:firstLine="0"/>
        <w:rPr>
          <w:lang w:val="uk-UA"/>
        </w:rPr>
      </w:pPr>
    </w:p>
    <w:p w:rsidR="00D0003A" w:rsidRPr="00D54907" w:rsidRDefault="00D0003A" w:rsidP="00AD3922">
      <w:pPr>
        <w:rPr>
          <w:sz w:val="28"/>
          <w:szCs w:val="28"/>
          <w:lang w:val="uk-UA"/>
        </w:rPr>
      </w:pPr>
      <w:r w:rsidRPr="00D54907">
        <w:rPr>
          <w:b/>
          <w:bCs/>
          <w:sz w:val="28"/>
          <w:szCs w:val="28"/>
          <w:lang w:val="uk-UA"/>
        </w:rPr>
        <w:t>5.1.</w:t>
      </w:r>
      <w:r w:rsidRPr="00D54907">
        <w:rPr>
          <w:sz w:val="28"/>
          <w:szCs w:val="28"/>
          <w:lang w:val="uk-UA"/>
        </w:rPr>
        <w:t xml:space="preserve"> Постійно проводити роботу з ліквідації аварійних ситуацій на  водопровідних і каналізаційних мережах міста.</w:t>
      </w:r>
    </w:p>
    <w:p w:rsidR="00D0003A" w:rsidRPr="00D54907" w:rsidRDefault="00D0003A" w:rsidP="00AD3922">
      <w:pPr>
        <w:rPr>
          <w:sz w:val="16"/>
          <w:szCs w:val="16"/>
          <w:lang w:val="uk-UA"/>
        </w:rPr>
      </w:pPr>
    </w:p>
    <w:p w:rsidR="00D0003A" w:rsidRPr="00D54907" w:rsidRDefault="00D0003A" w:rsidP="008F7E62">
      <w:pPr>
        <w:rPr>
          <w:sz w:val="28"/>
          <w:szCs w:val="28"/>
          <w:lang w:val="uk-UA"/>
        </w:rPr>
      </w:pPr>
      <w:r w:rsidRPr="00D54907">
        <w:rPr>
          <w:b/>
          <w:bCs/>
          <w:sz w:val="28"/>
          <w:szCs w:val="28"/>
          <w:lang w:val="uk-UA"/>
        </w:rPr>
        <w:t>5.2.</w:t>
      </w:r>
      <w:r w:rsidRPr="00D54907">
        <w:rPr>
          <w:sz w:val="28"/>
          <w:szCs w:val="28"/>
          <w:lang w:val="uk-UA"/>
        </w:rPr>
        <w:t xml:space="preserve"> Продовжити роботи з відновлення покриття проїжджих частин доріг і тротуарів після виконання ремонтних робіт.</w:t>
      </w:r>
    </w:p>
    <w:p w:rsidR="00D0003A" w:rsidRPr="00D54907" w:rsidRDefault="00D0003A" w:rsidP="008F7E62">
      <w:pPr>
        <w:rPr>
          <w:sz w:val="16"/>
          <w:szCs w:val="16"/>
          <w:lang w:val="uk-UA"/>
        </w:rPr>
      </w:pPr>
    </w:p>
    <w:p w:rsidR="00D0003A" w:rsidRPr="00D54907" w:rsidRDefault="00D0003A" w:rsidP="008F7E62">
      <w:pPr>
        <w:rPr>
          <w:sz w:val="28"/>
          <w:szCs w:val="28"/>
          <w:lang w:val="uk-UA"/>
        </w:rPr>
      </w:pPr>
      <w:r w:rsidRPr="00D54907">
        <w:rPr>
          <w:b/>
          <w:bCs/>
          <w:sz w:val="28"/>
          <w:szCs w:val="28"/>
          <w:lang w:val="uk-UA"/>
        </w:rPr>
        <w:t>5</w:t>
      </w:r>
      <w:r w:rsidRPr="00D54907">
        <w:rPr>
          <w:b/>
          <w:bCs/>
          <w:sz w:val="28"/>
          <w:szCs w:val="28"/>
        </w:rPr>
        <w:t>.</w:t>
      </w:r>
      <w:r w:rsidRPr="00D54907">
        <w:rPr>
          <w:b/>
          <w:bCs/>
          <w:sz w:val="28"/>
          <w:szCs w:val="28"/>
          <w:lang w:val="uk-UA"/>
        </w:rPr>
        <w:t>3</w:t>
      </w:r>
      <w:r w:rsidRPr="00D54907">
        <w:rPr>
          <w:b/>
          <w:bCs/>
          <w:sz w:val="28"/>
          <w:szCs w:val="28"/>
        </w:rPr>
        <w:t>.</w:t>
      </w:r>
      <w:r w:rsidRPr="00D54907">
        <w:rPr>
          <w:b/>
          <w:bCs/>
          <w:sz w:val="28"/>
          <w:szCs w:val="28"/>
          <w:lang w:val="uk-UA"/>
        </w:rPr>
        <w:t xml:space="preserve"> </w:t>
      </w:r>
      <w:r w:rsidRPr="00D54907">
        <w:rPr>
          <w:sz w:val="28"/>
          <w:szCs w:val="28"/>
          <w:lang w:val="uk-UA"/>
        </w:rPr>
        <w:t>До 01.11.2020 р.</w:t>
      </w:r>
      <w:r w:rsidRPr="00D54907">
        <w:rPr>
          <w:b/>
          <w:bCs/>
          <w:sz w:val="28"/>
          <w:szCs w:val="28"/>
          <w:lang w:val="uk-UA"/>
        </w:rPr>
        <w:t xml:space="preserve"> </w:t>
      </w:r>
      <w:r w:rsidRPr="00D54907">
        <w:rPr>
          <w:sz w:val="28"/>
          <w:szCs w:val="28"/>
          <w:lang w:val="uk-UA"/>
        </w:rPr>
        <w:t>підготувати до експлуатації в зимовий період землерийну та іншу спеціальну техніку.</w:t>
      </w:r>
    </w:p>
    <w:p w:rsidR="00D0003A" w:rsidRPr="00D54907" w:rsidRDefault="00D0003A" w:rsidP="008F7E62">
      <w:pPr>
        <w:rPr>
          <w:sz w:val="16"/>
          <w:szCs w:val="16"/>
          <w:lang w:val="uk-UA"/>
        </w:rPr>
      </w:pPr>
    </w:p>
    <w:p w:rsidR="00D0003A" w:rsidRPr="00D54907" w:rsidRDefault="00D0003A" w:rsidP="008F7E62">
      <w:pPr>
        <w:rPr>
          <w:sz w:val="28"/>
          <w:szCs w:val="28"/>
          <w:lang w:val="uk-UA"/>
        </w:rPr>
      </w:pPr>
      <w:r w:rsidRPr="00D54907">
        <w:rPr>
          <w:b/>
          <w:bCs/>
          <w:sz w:val="28"/>
          <w:szCs w:val="28"/>
          <w:lang w:val="uk-UA"/>
        </w:rPr>
        <w:t>5.4.</w:t>
      </w:r>
      <w:r w:rsidRPr="00D54907">
        <w:rPr>
          <w:sz w:val="28"/>
          <w:szCs w:val="28"/>
          <w:lang w:val="uk-UA"/>
        </w:rPr>
        <w:t xml:space="preserve"> Здійснювати оплату енергоносіїв відповідно до встановленого графіка.  </w:t>
      </w:r>
    </w:p>
    <w:p w:rsidR="00D0003A" w:rsidRPr="000676C0" w:rsidRDefault="00D0003A" w:rsidP="008F7E62">
      <w:pPr>
        <w:rPr>
          <w:sz w:val="24"/>
          <w:szCs w:val="24"/>
          <w:lang w:val="uk-UA"/>
        </w:rPr>
      </w:pPr>
    </w:p>
    <w:p w:rsidR="00D0003A" w:rsidRPr="00D54907" w:rsidRDefault="00D0003A" w:rsidP="008F7E62">
      <w:pPr>
        <w:rPr>
          <w:sz w:val="28"/>
          <w:szCs w:val="28"/>
          <w:lang w:val="uk-UA"/>
        </w:rPr>
      </w:pPr>
      <w:r w:rsidRPr="00D54907">
        <w:rPr>
          <w:b/>
          <w:bCs/>
          <w:sz w:val="28"/>
          <w:szCs w:val="28"/>
          <w:lang w:val="uk-UA"/>
        </w:rPr>
        <w:t xml:space="preserve">6. </w:t>
      </w:r>
      <w:r w:rsidRPr="00D54907">
        <w:rPr>
          <w:sz w:val="28"/>
          <w:szCs w:val="28"/>
          <w:lang w:val="uk-UA"/>
        </w:rPr>
        <w:t>Директору</w:t>
      </w:r>
      <w:r w:rsidRPr="00D54907">
        <w:rPr>
          <w:b/>
          <w:bCs/>
          <w:sz w:val="28"/>
          <w:szCs w:val="28"/>
          <w:lang w:val="uk-UA"/>
        </w:rPr>
        <w:t xml:space="preserve"> </w:t>
      </w:r>
      <w:r w:rsidRPr="00D54907">
        <w:rPr>
          <w:sz w:val="28"/>
          <w:szCs w:val="28"/>
          <w:lang w:val="uk-UA"/>
        </w:rPr>
        <w:t>МКП «</w:t>
      </w:r>
      <w:proofErr w:type="spellStart"/>
      <w:r w:rsidRPr="00D54907">
        <w:rPr>
          <w:sz w:val="28"/>
          <w:szCs w:val="28"/>
          <w:lang w:val="uk-UA"/>
        </w:rPr>
        <w:t>Чернівцітеплокомуненерго</w:t>
      </w:r>
      <w:proofErr w:type="spellEnd"/>
      <w:r w:rsidRPr="00D54907">
        <w:rPr>
          <w:sz w:val="28"/>
          <w:szCs w:val="28"/>
          <w:lang w:val="uk-UA"/>
        </w:rPr>
        <w:t>» до початку опалювального сезону 2020-2021 року:</w:t>
      </w:r>
    </w:p>
    <w:p w:rsidR="00D0003A" w:rsidRPr="00D54907" w:rsidRDefault="00D0003A" w:rsidP="008F7E62">
      <w:pPr>
        <w:rPr>
          <w:b/>
          <w:bCs/>
          <w:sz w:val="16"/>
          <w:szCs w:val="16"/>
          <w:lang w:val="uk-UA"/>
        </w:rPr>
      </w:pPr>
    </w:p>
    <w:p w:rsidR="00D0003A" w:rsidRPr="00D54907" w:rsidRDefault="00D0003A" w:rsidP="008F7E62">
      <w:pPr>
        <w:rPr>
          <w:sz w:val="28"/>
          <w:szCs w:val="28"/>
          <w:lang w:val="uk-UA"/>
        </w:rPr>
      </w:pPr>
      <w:r w:rsidRPr="00D54907">
        <w:rPr>
          <w:b/>
          <w:bCs/>
          <w:sz w:val="28"/>
          <w:szCs w:val="28"/>
          <w:lang w:val="uk-UA"/>
        </w:rPr>
        <w:t>6.1.</w:t>
      </w:r>
      <w:r w:rsidRPr="00D54907">
        <w:rPr>
          <w:sz w:val="28"/>
          <w:szCs w:val="28"/>
          <w:lang w:val="uk-UA"/>
        </w:rPr>
        <w:t xml:space="preserve">  Вжити заходів щодо укладення  угод на розподіл та постачання природного газу. </w:t>
      </w:r>
    </w:p>
    <w:p w:rsidR="00D0003A" w:rsidRPr="00D54907" w:rsidRDefault="00D0003A" w:rsidP="008F7E62">
      <w:pPr>
        <w:rPr>
          <w:sz w:val="16"/>
          <w:szCs w:val="16"/>
          <w:lang w:val="uk-UA"/>
        </w:rPr>
      </w:pPr>
    </w:p>
    <w:p w:rsidR="00D0003A" w:rsidRPr="00D54907" w:rsidRDefault="00D0003A" w:rsidP="008F7E62">
      <w:pPr>
        <w:rPr>
          <w:sz w:val="28"/>
          <w:szCs w:val="28"/>
          <w:shd w:val="clear" w:color="auto" w:fill="FFFFFF"/>
          <w:lang w:val="uk-UA"/>
        </w:rPr>
      </w:pPr>
      <w:r w:rsidRPr="00D54907">
        <w:rPr>
          <w:b/>
          <w:bCs/>
          <w:sz w:val="28"/>
          <w:szCs w:val="28"/>
          <w:shd w:val="clear" w:color="auto" w:fill="FFFFFF"/>
          <w:lang w:val="uk-UA"/>
        </w:rPr>
        <w:t>6.2.</w:t>
      </w:r>
      <w:r w:rsidRPr="00D54907">
        <w:rPr>
          <w:sz w:val="28"/>
          <w:szCs w:val="28"/>
          <w:shd w:val="clear" w:color="auto" w:fill="FFFFFF"/>
          <w:lang w:val="uk-UA"/>
        </w:rPr>
        <w:t xml:space="preserve"> Спільно з КП «</w:t>
      </w:r>
      <w:proofErr w:type="spellStart"/>
      <w:r w:rsidRPr="00D54907">
        <w:rPr>
          <w:sz w:val="28"/>
          <w:szCs w:val="28"/>
          <w:shd w:val="clear" w:color="auto" w:fill="FFFFFF"/>
          <w:lang w:val="uk-UA"/>
        </w:rPr>
        <w:t>Чернівціводоканал</w:t>
      </w:r>
      <w:proofErr w:type="spellEnd"/>
      <w:r w:rsidRPr="00D54907">
        <w:rPr>
          <w:sz w:val="28"/>
          <w:szCs w:val="28"/>
          <w:shd w:val="clear" w:color="auto" w:fill="FFFFFF"/>
          <w:lang w:val="uk-UA"/>
        </w:rPr>
        <w:t>» завершити перевірку магістральних мереж, які прокладені в лотках, на предмет відсутності в них витоків.</w:t>
      </w:r>
    </w:p>
    <w:p w:rsidR="00D0003A" w:rsidRPr="00D54907" w:rsidRDefault="00D0003A" w:rsidP="008F7E62">
      <w:pPr>
        <w:rPr>
          <w:sz w:val="16"/>
          <w:szCs w:val="16"/>
          <w:shd w:val="clear" w:color="auto" w:fill="FFFFFF"/>
          <w:lang w:val="uk-UA"/>
        </w:rPr>
      </w:pPr>
    </w:p>
    <w:p w:rsidR="00D0003A" w:rsidRPr="00D54907" w:rsidRDefault="00D0003A" w:rsidP="008F7E62">
      <w:pPr>
        <w:rPr>
          <w:sz w:val="28"/>
          <w:szCs w:val="28"/>
          <w:lang w:val="uk-UA"/>
        </w:rPr>
      </w:pPr>
      <w:r w:rsidRPr="00D54907">
        <w:rPr>
          <w:b/>
          <w:bCs/>
          <w:sz w:val="28"/>
          <w:szCs w:val="28"/>
          <w:shd w:val="clear" w:color="auto" w:fill="FFFFFF"/>
          <w:lang w:val="uk-UA"/>
        </w:rPr>
        <w:t>6.3.</w:t>
      </w:r>
      <w:r w:rsidRPr="00D54907">
        <w:rPr>
          <w:sz w:val="28"/>
          <w:szCs w:val="28"/>
          <w:shd w:val="clear" w:color="auto" w:fill="FFFFFF"/>
          <w:lang w:val="uk-UA"/>
        </w:rPr>
        <w:t xml:space="preserve"> </w:t>
      </w:r>
      <w:r w:rsidRPr="00D54907">
        <w:rPr>
          <w:sz w:val="28"/>
          <w:szCs w:val="28"/>
          <w:lang w:val="uk-UA"/>
        </w:rPr>
        <w:t xml:space="preserve">Здійснювати оплату енергоносіїв відповідно до встановленого графіка.  </w:t>
      </w:r>
    </w:p>
    <w:p w:rsidR="00D0003A" w:rsidRPr="000676C0" w:rsidRDefault="00D0003A" w:rsidP="008F7E62">
      <w:pPr>
        <w:rPr>
          <w:b/>
          <w:bCs/>
          <w:sz w:val="24"/>
          <w:szCs w:val="24"/>
          <w:lang w:val="uk-UA"/>
        </w:rPr>
      </w:pPr>
    </w:p>
    <w:p w:rsidR="00D0003A" w:rsidRPr="00D54907" w:rsidRDefault="00D0003A" w:rsidP="008F7E62">
      <w:pPr>
        <w:rPr>
          <w:sz w:val="28"/>
          <w:szCs w:val="28"/>
          <w:lang w:val="uk-UA"/>
        </w:rPr>
      </w:pPr>
      <w:r w:rsidRPr="00D54907">
        <w:rPr>
          <w:b/>
          <w:bCs/>
          <w:sz w:val="28"/>
          <w:szCs w:val="28"/>
          <w:lang w:val="uk-UA"/>
        </w:rPr>
        <w:t>7.</w:t>
      </w:r>
      <w:r w:rsidRPr="00D54907">
        <w:rPr>
          <w:sz w:val="28"/>
          <w:szCs w:val="28"/>
          <w:lang w:val="uk-UA"/>
        </w:rPr>
        <w:t xml:space="preserve"> Начальнику Чернівецького міського комунального підрядного шляхово-експлуатаційного підприємства  до 25.11.2020 р. завершити заготівлю солі та піску для утримання </w:t>
      </w:r>
      <w:proofErr w:type="spellStart"/>
      <w:r w:rsidRPr="00D54907">
        <w:rPr>
          <w:sz w:val="28"/>
          <w:szCs w:val="28"/>
          <w:lang w:val="uk-UA"/>
        </w:rPr>
        <w:t>вулично</w:t>
      </w:r>
      <w:proofErr w:type="spellEnd"/>
      <w:r w:rsidRPr="00D54907">
        <w:rPr>
          <w:sz w:val="28"/>
          <w:szCs w:val="28"/>
          <w:lang w:val="uk-UA"/>
        </w:rPr>
        <w:t xml:space="preserve">-шляхової мережі в зимовий період відповідно до укладених угод. </w:t>
      </w:r>
    </w:p>
    <w:p w:rsidR="00D0003A" w:rsidRPr="000676C0" w:rsidRDefault="00D0003A" w:rsidP="008F7E62">
      <w:pPr>
        <w:rPr>
          <w:sz w:val="24"/>
          <w:szCs w:val="24"/>
          <w:lang w:val="uk-UA"/>
        </w:rPr>
      </w:pPr>
    </w:p>
    <w:p w:rsidR="00D0003A" w:rsidRPr="00D54907" w:rsidRDefault="00D0003A" w:rsidP="008F7E62">
      <w:pPr>
        <w:rPr>
          <w:sz w:val="28"/>
          <w:szCs w:val="28"/>
          <w:lang w:val="uk-UA"/>
        </w:rPr>
      </w:pPr>
      <w:r w:rsidRPr="00D54907">
        <w:rPr>
          <w:b/>
          <w:bCs/>
          <w:sz w:val="28"/>
          <w:szCs w:val="28"/>
          <w:lang w:val="uk-UA"/>
        </w:rPr>
        <w:t>8.</w:t>
      </w:r>
      <w:r w:rsidRPr="00D54907">
        <w:rPr>
          <w:sz w:val="28"/>
          <w:szCs w:val="28"/>
          <w:lang w:val="uk-UA"/>
        </w:rPr>
        <w:t xml:space="preserve"> Департаменту житлово-комунального господарства  міської ради до 15.11.2020 р. спільно з управлінням з питань надзвичайних  ситуацій та цивільного захисту населення міської ради  подати пропозиції щодо створення на підприємствах і в організаціях міста аварійних бригад з ліквідації снігових заметів та аварійних ситуацій і підготувати відповідний </w:t>
      </w:r>
      <w:proofErr w:type="spellStart"/>
      <w:r w:rsidRPr="00D54907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D54907">
        <w:rPr>
          <w:sz w:val="28"/>
          <w:szCs w:val="28"/>
          <w:lang w:val="uk-UA"/>
        </w:rPr>
        <w:t>кт</w:t>
      </w:r>
      <w:proofErr w:type="spellEnd"/>
      <w:r w:rsidRPr="00D54907">
        <w:rPr>
          <w:sz w:val="28"/>
          <w:szCs w:val="28"/>
          <w:lang w:val="uk-UA"/>
        </w:rPr>
        <w:t xml:space="preserve"> розпорядження Чернівецького міського голови.</w:t>
      </w:r>
    </w:p>
    <w:p w:rsidR="00D0003A" w:rsidRPr="000676C0" w:rsidRDefault="00D0003A" w:rsidP="008F7E62">
      <w:pPr>
        <w:rPr>
          <w:b/>
          <w:bCs/>
          <w:sz w:val="24"/>
          <w:szCs w:val="24"/>
          <w:lang w:val="uk-UA"/>
        </w:rPr>
      </w:pPr>
    </w:p>
    <w:p w:rsidR="00D0003A" w:rsidRDefault="00D0003A" w:rsidP="002C5F40">
      <w:pPr>
        <w:rPr>
          <w:sz w:val="28"/>
          <w:szCs w:val="28"/>
          <w:lang w:val="uk-UA"/>
        </w:rPr>
      </w:pPr>
      <w:r w:rsidRPr="00D54907">
        <w:rPr>
          <w:b/>
          <w:bCs/>
          <w:sz w:val="28"/>
          <w:szCs w:val="28"/>
          <w:lang w:val="uk-UA"/>
        </w:rPr>
        <w:t>9.</w:t>
      </w:r>
      <w:r w:rsidRPr="00D54907">
        <w:rPr>
          <w:sz w:val="28"/>
          <w:szCs w:val="28"/>
          <w:lang w:val="uk-UA"/>
        </w:rPr>
        <w:t xml:space="preserve"> Підприємствам та управлінським компаніям, які управляють житловими будинками, МКП «</w:t>
      </w:r>
      <w:proofErr w:type="spellStart"/>
      <w:r w:rsidRPr="00D54907">
        <w:rPr>
          <w:sz w:val="28"/>
          <w:szCs w:val="28"/>
          <w:lang w:val="uk-UA"/>
        </w:rPr>
        <w:t>Чернівцітеплокомуненерго</w:t>
      </w:r>
      <w:proofErr w:type="spellEnd"/>
      <w:r w:rsidRPr="00D54907">
        <w:rPr>
          <w:sz w:val="28"/>
          <w:szCs w:val="28"/>
          <w:lang w:val="uk-UA"/>
        </w:rPr>
        <w:t>», КП</w:t>
      </w:r>
      <w:r>
        <w:rPr>
          <w:sz w:val="28"/>
          <w:szCs w:val="28"/>
          <w:lang w:val="uk-UA"/>
        </w:rPr>
        <w:t xml:space="preserve"> </w:t>
      </w:r>
      <w:r w:rsidRPr="00D54907">
        <w:rPr>
          <w:sz w:val="28"/>
          <w:szCs w:val="28"/>
          <w:lang w:val="uk-UA"/>
        </w:rPr>
        <w:t>«</w:t>
      </w:r>
      <w:proofErr w:type="spellStart"/>
      <w:r w:rsidRPr="00D54907">
        <w:rPr>
          <w:sz w:val="28"/>
          <w:szCs w:val="28"/>
          <w:lang w:val="uk-UA"/>
        </w:rPr>
        <w:t>Чернівціводоканал</w:t>
      </w:r>
      <w:proofErr w:type="spellEnd"/>
      <w:r w:rsidRPr="00D54907">
        <w:rPr>
          <w:sz w:val="28"/>
          <w:szCs w:val="28"/>
          <w:lang w:val="uk-UA"/>
        </w:rPr>
        <w:t xml:space="preserve">»  посилити роботу зі споживачами комунальних послуг всіх категорій, включаючи населення, щодо погашення ними заборгованості та </w:t>
      </w:r>
    </w:p>
    <w:p w:rsidR="00D0003A" w:rsidRDefault="00D0003A" w:rsidP="005863F6">
      <w:pPr>
        <w:ind w:firstLine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</w:p>
    <w:p w:rsidR="00D0003A" w:rsidRDefault="00D0003A" w:rsidP="002C5F40">
      <w:pPr>
        <w:rPr>
          <w:sz w:val="28"/>
          <w:szCs w:val="28"/>
          <w:lang w:val="uk-UA"/>
        </w:rPr>
      </w:pPr>
    </w:p>
    <w:p w:rsidR="00D0003A" w:rsidRPr="00D54907" w:rsidRDefault="00D0003A" w:rsidP="005863F6">
      <w:pPr>
        <w:ind w:firstLine="0"/>
        <w:rPr>
          <w:sz w:val="28"/>
          <w:szCs w:val="28"/>
          <w:lang w:val="uk-UA"/>
        </w:rPr>
      </w:pPr>
      <w:r w:rsidRPr="00D54907">
        <w:rPr>
          <w:sz w:val="28"/>
          <w:szCs w:val="28"/>
          <w:lang w:val="uk-UA"/>
        </w:rPr>
        <w:t>своєчасної сплати поточних платежів. Про результати роботи з боржниками щотижня доповідати в департаменті житлово-комунального господарства міської ради на нарад</w:t>
      </w:r>
      <w:r w:rsidRPr="00D54907">
        <w:rPr>
          <w:sz w:val="28"/>
          <w:szCs w:val="28"/>
        </w:rPr>
        <w:t>і</w:t>
      </w:r>
      <w:r w:rsidRPr="00D54907">
        <w:rPr>
          <w:sz w:val="28"/>
          <w:szCs w:val="28"/>
          <w:lang w:val="uk-UA"/>
        </w:rPr>
        <w:t xml:space="preserve"> з керівниками комунальних підприємств з питань забезпечення населення міста послугами.</w:t>
      </w:r>
    </w:p>
    <w:p w:rsidR="00D0003A" w:rsidRPr="005863F6" w:rsidRDefault="00D0003A" w:rsidP="005863F6">
      <w:pPr>
        <w:pStyle w:val="23"/>
        <w:spacing w:after="0" w:line="240" w:lineRule="auto"/>
        <w:ind w:left="0" w:firstLine="0"/>
        <w:rPr>
          <w:b/>
          <w:bCs/>
        </w:rPr>
      </w:pPr>
    </w:p>
    <w:p w:rsidR="00D0003A" w:rsidRPr="00DB4BFA" w:rsidRDefault="00D0003A" w:rsidP="00442E82">
      <w:pPr>
        <w:pStyle w:val="23"/>
        <w:spacing w:after="0" w:line="240" w:lineRule="auto"/>
        <w:ind w:left="0"/>
        <w:rPr>
          <w:sz w:val="28"/>
          <w:szCs w:val="28"/>
        </w:rPr>
      </w:pPr>
      <w:r w:rsidRPr="00DB4BFA">
        <w:rPr>
          <w:b/>
          <w:bCs/>
          <w:sz w:val="28"/>
          <w:szCs w:val="28"/>
        </w:rPr>
        <w:t>10.</w:t>
      </w:r>
      <w:r w:rsidRPr="00DB4BFA">
        <w:rPr>
          <w:sz w:val="28"/>
          <w:szCs w:val="28"/>
        </w:rPr>
        <w:t xml:space="preserve">  Відділу інформації та </w:t>
      </w:r>
      <w:proofErr w:type="spellStart"/>
      <w:r w:rsidRPr="00DB4BFA">
        <w:rPr>
          <w:sz w:val="28"/>
          <w:szCs w:val="28"/>
        </w:rPr>
        <w:t>зв’язків</w:t>
      </w:r>
      <w:proofErr w:type="spellEnd"/>
      <w:r w:rsidRPr="00DB4BFA">
        <w:rPr>
          <w:sz w:val="28"/>
          <w:szCs w:val="28"/>
        </w:rPr>
        <w:t xml:space="preserve"> з громадськістю міської ради спільно з департаментом житлово-комунального господарства міської ради, департаментом містобудівного комплексу та земельних відносин міської ради через засоби масової інформації продовжити просвітницьку роботу серед мешканців міста з питань енергоефективності та енергозбереження. </w:t>
      </w:r>
    </w:p>
    <w:p w:rsidR="00D0003A" w:rsidRPr="00DB4BFA" w:rsidRDefault="00D0003A" w:rsidP="00AD3922">
      <w:pPr>
        <w:ind w:firstLine="0"/>
        <w:rPr>
          <w:sz w:val="28"/>
          <w:szCs w:val="28"/>
          <w:lang w:val="uk-UA"/>
        </w:rPr>
      </w:pPr>
    </w:p>
    <w:p w:rsidR="00D0003A" w:rsidRPr="00DB4BFA" w:rsidRDefault="00D0003A" w:rsidP="008F7E62">
      <w:pPr>
        <w:rPr>
          <w:sz w:val="28"/>
          <w:szCs w:val="28"/>
          <w:lang w:val="uk-UA"/>
        </w:rPr>
      </w:pPr>
      <w:r w:rsidRPr="00DB4BFA">
        <w:rPr>
          <w:b/>
          <w:bCs/>
          <w:sz w:val="28"/>
          <w:szCs w:val="28"/>
          <w:lang w:val="uk-UA"/>
        </w:rPr>
        <w:t>11.</w:t>
      </w:r>
      <w:r w:rsidRPr="00DB4BFA">
        <w:rPr>
          <w:sz w:val="28"/>
          <w:szCs w:val="28"/>
          <w:lang w:val="uk-UA"/>
        </w:rPr>
        <w:t xml:space="preserve">  Рішення набирає чинності з дня його оприлюднення на офіційному </w:t>
      </w:r>
      <w:proofErr w:type="spellStart"/>
      <w:r w:rsidRPr="00DB4BFA">
        <w:rPr>
          <w:sz w:val="28"/>
          <w:szCs w:val="28"/>
          <w:lang w:val="uk-UA"/>
        </w:rPr>
        <w:t>вебпорталі</w:t>
      </w:r>
      <w:proofErr w:type="spellEnd"/>
      <w:r w:rsidRPr="00DB4BFA">
        <w:rPr>
          <w:sz w:val="28"/>
          <w:szCs w:val="28"/>
          <w:lang w:val="uk-UA"/>
        </w:rPr>
        <w:t xml:space="preserve"> Чернівецької міської ради. </w:t>
      </w:r>
    </w:p>
    <w:p w:rsidR="00D0003A" w:rsidRPr="00DB4BFA" w:rsidRDefault="00D0003A" w:rsidP="008F7E62">
      <w:pPr>
        <w:rPr>
          <w:b/>
          <w:bCs/>
          <w:sz w:val="28"/>
          <w:szCs w:val="28"/>
          <w:lang w:val="uk-UA"/>
        </w:rPr>
      </w:pPr>
    </w:p>
    <w:p w:rsidR="00D0003A" w:rsidRPr="00DB4BFA" w:rsidRDefault="00D0003A" w:rsidP="008F7E62">
      <w:pPr>
        <w:rPr>
          <w:b/>
          <w:bCs/>
          <w:sz w:val="28"/>
          <w:szCs w:val="28"/>
          <w:lang w:val="uk-UA"/>
        </w:rPr>
      </w:pPr>
      <w:r w:rsidRPr="00DB4BFA">
        <w:rPr>
          <w:b/>
          <w:bCs/>
          <w:sz w:val="28"/>
          <w:szCs w:val="28"/>
          <w:lang w:val="uk-UA"/>
        </w:rPr>
        <w:t xml:space="preserve">12. </w:t>
      </w:r>
      <w:r w:rsidRPr="00DB4BFA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</w:t>
      </w:r>
      <w:proofErr w:type="spellStart"/>
      <w:r w:rsidRPr="00DB4BFA">
        <w:rPr>
          <w:sz w:val="28"/>
          <w:szCs w:val="28"/>
          <w:lang w:val="uk-UA"/>
        </w:rPr>
        <w:t>Сірмана</w:t>
      </w:r>
      <w:proofErr w:type="spellEnd"/>
      <w:r w:rsidRPr="00DB4BFA">
        <w:rPr>
          <w:sz w:val="28"/>
          <w:szCs w:val="28"/>
          <w:lang w:val="uk-UA"/>
        </w:rPr>
        <w:t xml:space="preserve"> Д.О. та </w:t>
      </w:r>
      <w:r>
        <w:rPr>
          <w:sz w:val="28"/>
          <w:szCs w:val="28"/>
          <w:lang w:val="uk-UA"/>
        </w:rPr>
        <w:t>департамент</w:t>
      </w:r>
      <w:r w:rsidRPr="00DB4BFA">
        <w:rPr>
          <w:sz w:val="28"/>
          <w:szCs w:val="28"/>
          <w:lang w:val="uk-UA"/>
        </w:rPr>
        <w:t xml:space="preserve"> житлово-комунал</w:t>
      </w:r>
      <w:r>
        <w:rPr>
          <w:sz w:val="28"/>
          <w:szCs w:val="28"/>
          <w:lang w:val="uk-UA"/>
        </w:rPr>
        <w:t xml:space="preserve">ьного господарства міської ради. </w:t>
      </w:r>
    </w:p>
    <w:p w:rsidR="00D0003A" w:rsidRPr="00DB4BFA" w:rsidRDefault="00D0003A" w:rsidP="008F7E62">
      <w:pPr>
        <w:rPr>
          <w:b/>
          <w:bCs/>
          <w:sz w:val="28"/>
          <w:szCs w:val="28"/>
          <w:lang w:val="uk-UA"/>
        </w:rPr>
      </w:pPr>
    </w:p>
    <w:p w:rsidR="00D0003A" w:rsidRPr="00DB4BFA" w:rsidRDefault="00D0003A" w:rsidP="008F7E62">
      <w:pPr>
        <w:rPr>
          <w:b/>
          <w:bCs/>
          <w:sz w:val="28"/>
          <w:szCs w:val="28"/>
          <w:lang w:val="uk-UA"/>
        </w:rPr>
      </w:pPr>
    </w:p>
    <w:p w:rsidR="00D0003A" w:rsidRPr="00DB4BFA" w:rsidRDefault="00D0003A" w:rsidP="008F7E62">
      <w:pPr>
        <w:rPr>
          <w:b/>
          <w:bCs/>
          <w:sz w:val="28"/>
          <w:szCs w:val="28"/>
          <w:lang w:val="uk-UA"/>
        </w:rPr>
      </w:pPr>
    </w:p>
    <w:p w:rsidR="00D0003A" w:rsidRPr="00882392" w:rsidRDefault="00D0003A" w:rsidP="00882392">
      <w:pPr>
        <w:ind w:firstLine="0"/>
        <w:rPr>
          <w:b/>
          <w:bCs/>
          <w:sz w:val="28"/>
          <w:szCs w:val="28"/>
          <w:lang w:val="uk-UA"/>
        </w:rPr>
      </w:pPr>
      <w:r w:rsidRPr="00DB4BFA">
        <w:rPr>
          <w:b/>
          <w:bCs/>
          <w:sz w:val="28"/>
          <w:szCs w:val="28"/>
          <w:lang w:val="uk-UA"/>
        </w:rPr>
        <w:t xml:space="preserve">Секретар Чернівецької міської ради   </w:t>
      </w:r>
      <w:r w:rsidRPr="00DB4BFA">
        <w:rPr>
          <w:b/>
          <w:bCs/>
          <w:sz w:val="28"/>
          <w:szCs w:val="28"/>
          <w:lang w:val="uk-UA"/>
        </w:rPr>
        <w:tab/>
        <w:t xml:space="preserve">                                                 В. Продан</w:t>
      </w:r>
      <w:bookmarkStart w:id="0" w:name="_GoBack"/>
      <w:bookmarkEnd w:id="0"/>
    </w:p>
    <w:sectPr w:rsidR="00D0003A" w:rsidRPr="00882392" w:rsidSect="00CE39C6">
      <w:headerReference w:type="default" r:id="rId8"/>
      <w:pgSz w:w="11906" w:h="16838"/>
      <w:pgMar w:top="851" w:right="746" w:bottom="89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5E6" w:rsidRDefault="004535E6">
      <w:r>
        <w:separator/>
      </w:r>
    </w:p>
  </w:endnote>
  <w:endnote w:type="continuationSeparator" w:id="0">
    <w:p w:rsidR="004535E6" w:rsidRDefault="00453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5E6" w:rsidRDefault="004535E6">
      <w:r>
        <w:separator/>
      </w:r>
    </w:p>
  </w:footnote>
  <w:footnote w:type="continuationSeparator" w:id="0">
    <w:p w:rsidR="004535E6" w:rsidRDefault="00453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03A" w:rsidRPr="00D5029F" w:rsidRDefault="00D0003A" w:rsidP="00D5029F">
    <w:pPr>
      <w:pStyle w:val="a8"/>
      <w:jc w:val="center"/>
      <w:rPr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86740"/>
    <w:multiLevelType w:val="hybridMultilevel"/>
    <w:tmpl w:val="23E201EA"/>
    <w:lvl w:ilvl="0" w:tplc="C0DE885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71875CD"/>
    <w:multiLevelType w:val="hybridMultilevel"/>
    <w:tmpl w:val="5906AA4C"/>
    <w:lvl w:ilvl="0" w:tplc="0CE648DA"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hint="default"/>
        <w:b/>
        <w:bCs/>
      </w:rPr>
    </w:lvl>
    <w:lvl w:ilvl="1" w:tplc="0422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A312E1E"/>
    <w:multiLevelType w:val="hybridMultilevel"/>
    <w:tmpl w:val="EB8A96B4"/>
    <w:lvl w:ilvl="0" w:tplc="0C0C6DF6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7D3369B0"/>
    <w:multiLevelType w:val="hybridMultilevel"/>
    <w:tmpl w:val="9C4EF3FA"/>
    <w:lvl w:ilvl="0" w:tplc="50AC3A9A">
      <w:start w:val="3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4AFC"/>
    <w:rsid w:val="000042AD"/>
    <w:rsid w:val="00004B05"/>
    <w:rsid w:val="000052E3"/>
    <w:rsid w:val="00007238"/>
    <w:rsid w:val="00022C15"/>
    <w:rsid w:val="00037617"/>
    <w:rsid w:val="000376FD"/>
    <w:rsid w:val="000377F3"/>
    <w:rsid w:val="00041651"/>
    <w:rsid w:val="00042290"/>
    <w:rsid w:val="00043B3D"/>
    <w:rsid w:val="0005441D"/>
    <w:rsid w:val="000568B8"/>
    <w:rsid w:val="00056E8A"/>
    <w:rsid w:val="00061331"/>
    <w:rsid w:val="00063743"/>
    <w:rsid w:val="000676C0"/>
    <w:rsid w:val="000773EA"/>
    <w:rsid w:val="0008396B"/>
    <w:rsid w:val="00094574"/>
    <w:rsid w:val="000A0537"/>
    <w:rsid w:val="000A2135"/>
    <w:rsid w:val="000A4A5A"/>
    <w:rsid w:val="000A4F38"/>
    <w:rsid w:val="000A5FFE"/>
    <w:rsid w:val="000A6089"/>
    <w:rsid w:val="000A60A9"/>
    <w:rsid w:val="000A7BA4"/>
    <w:rsid w:val="000C1C8F"/>
    <w:rsid w:val="000D5F51"/>
    <w:rsid w:val="000E0F32"/>
    <w:rsid w:val="000E338A"/>
    <w:rsid w:val="0010547A"/>
    <w:rsid w:val="001067EF"/>
    <w:rsid w:val="00107F01"/>
    <w:rsid w:val="00111FF1"/>
    <w:rsid w:val="0012251B"/>
    <w:rsid w:val="001227E9"/>
    <w:rsid w:val="001260DC"/>
    <w:rsid w:val="0012783B"/>
    <w:rsid w:val="001339AC"/>
    <w:rsid w:val="00133ADC"/>
    <w:rsid w:val="00137574"/>
    <w:rsid w:val="001377D6"/>
    <w:rsid w:val="00142A4D"/>
    <w:rsid w:val="001527C1"/>
    <w:rsid w:val="00153309"/>
    <w:rsid w:val="00153ABD"/>
    <w:rsid w:val="00155F3D"/>
    <w:rsid w:val="00160C86"/>
    <w:rsid w:val="0017323E"/>
    <w:rsid w:val="001809ED"/>
    <w:rsid w:val="001827DC"/>
    <w:rsid w:val="0018522D"/>
    <w:rsid w:val="00185244"/>
    <w:rsid w:val="001866A3"/>
    <w:rsid w:val="00192CC0"/>
    <w:rsid w:val="001A1FE5"/>
    <w:rsid w:val="001A33B2"/>
    <w:rsid w:val="001A4025"/>
    <w:rsid w:val="001A4AE9"/>
    <w:rsid w:val="001A7E4C"/>
    <w:rsid w:val="001B01B4"/>
    <w:rsid w:val="001B2777"/>
    <w:rsid w:val="001B4FDC"/>
    <w:rsid w:val="001C2FC8"/>
    <w:rsid w:val="001C4193"/>
    <w:rsid w:val="001C4985"/>
    <w:rsid w:val="001D1433"/>
    <w:rsid w:val="001D2576"/>
    <w:rsid w:val="001D322C"/>
    <w:rsid w:val="001D50BF"/>
    <w:rsid w:val="001E082C"/>
    <w:rsid w:val="001E151F"/>
    <w:rsid w:val="001E5A4A"/>
    <w:rsid w:val="001F1B42"/>
    <w:rsid w:val="001F7E39"/>
    <w:rsid w:val="002112B5"/>
    <w:rsid w:val="00213F7D"/>
    <w:rsid w:val="0021583A"/>
    <w:rsid w:val="002168CC"/>
    <w:rsid w:val="00220BE8"/>
    <w:rsid w:val="00221828"/>
    <w:rsid w:val="00226C5B"/>
    <w:rsid w:val="0023014F"/>
    <w:rsid w:val="00232B4B"/>
    <w:rsid w:val="0023653B"/>
    <w:rsid w:val="00236F30"/>
    <w:rsid w:val="00250E21"/>
    <w:rsid w:val="00252E96"/>
    <w:rsid w:val="00253FE8"/>
    <w:rsid w:val="00260313"/>
    <w:rsid w:val="00267B19"/>
    <w:rsid w:val="00272198"/>
    <w:rsid w:val="00274B49"/>
    <w:rsid w:val="00277D3C"/>
    <w:rsid w:val="00281D29"/>
    <w:rsid w:val="0028548D"/>
    <w:rsid w:val="00295815"/>
    <w:rsid w:val="002A029A"/>
    <w:rsid w:val="002A1209"/>
    <w:rsid w:val="002A24D0"/>
    <w:rsid w:val="002A7D23"/>
    <w:rsid w:val="002B5C79"/>
    <w:rsid w:val="002B7D7C"/>
    <w:rsid w:val="002C4CDE"/>
    <w:rsid w:val="002C5708"/>
    <w:rsid w:val="002C5F40"/>
    <w:rsid w:val="002D0E6F"/>
    <w:rsid w:val="002E0002"/>
    <w:rsid w:val="002E192B"/>
    <w:rsid w:val="002E1997"/>
    <w:rsid w:val="002E4460"/>
    <w:rsid w:val="002E4A8F"/>
    <w:rsid w:val="002E5D02"/>
    <w:rsid w:val="002F1B42"/>
    <w:rsid w:val="002F3997"/>
    <w:rsid w:val="003004B2"/>
    <w:rsid w:val="00304077"/>
    <w:rsid w:val="00305B9B"/>
    <w:rsid w:val="00310C14"/>
    <w:rsid w:val="00313723"/>
    <w:rsid w:val="00315BBD"/>
    <w:rsid w:val="003162DD"/>
    <w:rsid w:val="00331DB8"/>
    <w:rsid w:val="00345369"/>
    <w:rsid w:val="003455E0"/>
    <w:rsid w:val="00346BF1"/>
    <w:rsid w:val="00346E7A"/>
    <w:rsid w:val="00347E38"/>
    <w:rsid w:val="00353244"/>
    <w:rsid w:val="003543A5"/>
    <w:rsid w:val="003622F7"/>
    <w:rsid w:val="003665E0"/>
    <w:rsid w:val="00371398"/>
    <w:rsid w:val="00375113"/>
    <w:rsid w:val="0037712B"/>
    <w:rsid w:val="003814E4"/>
    <w:rsid w:val="00382311"/>
    <w:rsid w:val="00384E40"/>
    <w:rsid w:val="0038631F"/>
    <w:rsid w:val="003929EF"/>
    <w:rsid w:val="00392CD8"/>
    <w:rsid w:val="00396ABD"/>
    <w:rsid w:val="003A039B"/>
    <w:rsid w:val="003B1849"/>
    <w:rsid w:val="003B26EE"/>
    <w:rsid w:val="003B3824"/>
    <w:rsid w:val="003B4FAA"/>
    <w:rsid w:val="003B53D1"/>
    <w:rsid w:val="003B7370"/>
    <w:rsid w:val="003C1D9C"/>
    <w:rsid w:val="003C7406"/>
    <w:rsid w:val="003D3CDA"/>
    <w:rsid w:val="003E0C6B"/>
    <w:rsid w:val="003E5ED2"/>
    <w:rsid w:val="003F0C3E"/>
    <w:rsid w:val="003F4DE2"/>
    <w:rsid w:val="003F698E"/>
    <w:rsid w:val="003F74BA"/>
    <w:rsid w:val="004029CF"/>
    <w:rsid w:val="004049FD"/>
    <w:rsid w:val="00404E6A"/>
    <w:rsid w:val="0040593A"/>
    <w:rsid w:val="00414E59"/>
    <w:rsid w:val="00416333"/>
    <w:rsid w:val="00421B27"/>
    <w:rsid w:val="00422F9A"/>
    <w:rsid w:val="0042404F"/>
    <w:rsid w:val="00424D3D"/>
    <w:rsid w:val="00427844"/>
    <w:rsid w:val="00427ED8"/>
    <w:rsid w:val="00430F85"/>
    <w:rsid w:val="00437DF5"/>
    <w:rsid w:val="00440843"/>
    <w:rsid w:val="00442E82"/>
    <w:rsid w:val="004451DE"/>
    <w:rsid w:val="00445CC3"/>
    <w:rsid w:val="00451E9D"/>
    <w:rsid w:val="004535E6"/>
    <w:rsid w:val="004545A6"/>
    <w:rsid w:val="004568BA"/>
    <w:rsid w:val="00460A86"/>
    <w:rsid w:val="004707F8"/>
    <w:rsid w:val="00470BC8"/>
    <w:rsid w:val="004720F2"/>
    <w:rsid w:val="004735EE"/>
    <w:rsid w:val="004812B6"/>
    <w:rsid w:val="00483EF0"/>
    <w:rsid w:val="0048562B"/>
    <w:rsid w:val="00486480"/>
    <w:rsid w:val="00494AF7"/>
    <w:rsid w:val="004A03F3"/>
    <w:rsid w:val="004A1C3E"/>
    <w:rsid w:val="004A3BC3"/>
    <w:rsid w:val="004A62C7"/>
    <w:rsid w:val="004A63C0"/>
    <w:rsid w:val="004B0151"/>
    <w:rsid w:val="004B09C6"/>
    <w:rsid w:val="004B14B0"/>
    <w:rsid w:val="004B2748"/>
    <w:rsid w:val="004B6A21"/>
    <w:rsid w:val="004D20B3"/>
    <w:rsid w:val="004D31CA"/>
    <w:rsid w:val="004D344E"/>
    <w:rsid w:val="004F098C"/>
    <w:rsid w:val="0050513D"/>
    <w:rsid w:val="00507C54"/>
    <w:rsid w:val="0051111A"/>
    <w:rsid w:val="00514085"/>
    <w:rsid w:val="00521BAD"/>
    <w:rsid w:val="0053089C"/>
    <w:rsid w:val="00544BD7"/>
    <w:rsid w:val="00553D83"/>
    <w:rsid w:val="005558CC"/>
    <w:rsid w:val="005569CB"/>
    <w:rsid w:val="00557329"/>
    <w:rsid w:val="00560E10"/>
    <w:rsid w:val="005618E7"/>
    <w:rsid w:val="005619D0"/>
    <w:rsid w:val="00572397"/>
    <w:rsid w:val="0057451D"/>
    <w:rsid w:val="005863F6"/>
    <w:rsid w:val="0058708D"/>
    <w:rsid w:val="00593F3E"/>
    <w:rsid w:val="005940D4"/>
    <w:rsid w:val="005949D9"/>
    <w:rsid w:val="00595F65"/>
    <w:rsid w:val="005967E0"/>
    <w:rsid w:val="00597E28"/>
    <w:rsid w:val="005A1B3C"/>
    <w:rsid w:val="005A3EA5"/>
    <w:rsid w:val="005B2831"/>
    <w:rsid w:val="005C017B"/>
    <w:rsid w:val="005C5FF8"/>
    <w:rsid w:val="005C718B"/>
    <w:rsid w:val="005D16CA"/>
    <w:rsid w:val="005D244A"/>
    <w:rsid w:val="005E0513"/>
    <w:rsid w:val="005E1480"/>
    <w:rsid w:val="005F42C1"/>
    <w:rsid w:val="005F6B20"/>
    <w:rsid w:val="00600CC7"/>
    <w:rsid w:val="006010E4"/>
    <w:rsid w:val="00601EC1"/>
    <w:rsid w:val="00602474"/>
    <w:rsid w:val="006136D1"/>
    <w:rsid w:val="00617E3C"/>
    <w:rsid w:val="00621244"/>
    <w:rsid w:val="00625B70"/>
    <w:rsid w:val="00626236"/>
    <w:rsid w:val="006277AC"/>
    <w:rsid w:val="006314E4"/>
    <w:rsid w:val="006329EC"/>
    <w:rsid w:val="006426EF"/>
    <w:rsid w:val="00654C80"/>
    <w:rsid w:val="0066139A"/>
    <w:rsid w:val="006639CF"/>
    <w:rsid w:val="00675F91"/>
    <w:rsid w:val="006822F6"/>
    <w:rsid w:val="006865A2"/>
    <w:rsid w:val="00686D99"/>
    <w:rsid w:val="006919F1"/>
    <w:rsid w:val="00694F13"/>
    <w:rsid w:val="006A4EC2"/>
    <w:rsid w:val="006C21E5"/>
    <w:rsid w:val="006C5B97"/>
    <w:rsid w:val="006C6B91"/>
    <w:rsid w:val="006C7FB6"/>
    <w:rsid w:val="006D14E9"/>
    <w:rsid w:val="006E33D4"/>
    <w:rsid w:val="006E6B37"/>
    <w:rsid w:val="006F6296"/>
    <w:rsid w:val="00700B4B"/>
    <w:rsid w:val="00702D65"/>
    <w:rsid w:val="00703B96"/>
    <w:rsid w:val="00704876"/>
    <w:rsid w:val="00707878"/>
    <w:rsid w:val="00713A89"/>
    <w:rsid w:val="00714AE9"/>
    <w:rsid w:val="007174CE"/>
    <w:rsid w:val="00727FAB"/>
    <w:rsid w:val="00732626"/>
    <w:rsid w:val="00732DBC"/>
    <w:rsid w:val="00737E10"/>
    <w:rsid w:val="00740B50"/>
    <w:rsid w:val="0075348A"/>
    <w:rsid w:val="0075762F"/>
    <w:rsid w:val="0076029E"/>
    <w:rsid w:val="0076433D"/>
    <w:rsid w:val="007661EF"/>
    <w:rsid w:val="00771750"/>
    <w:rsid w:val="00771D8F"/>
    <w:rsid w:val="00777834"/>
    <w:rsid w:val="00780AE9"/>
    <w:rsid w:val="0078193F"/>
    <w:rsid w:val="00791A66"/>
    <w:rsid w:val="007A0BFC"/>
    <w:rsid w:val="007A2F92"/>
    <w:rsid w:val="007A6A37"/>
    <w:rsid w:val="007B130F"/>
    <w:rsid w:val="007C0554"/>
    <w:rsid w:val="007C0E89"/>
    <w:rsid w:val="007C35D7"/>
    <w:rsid w:val="007C42E0"/>
    <w:rsid w:val="007C6415"/>
    <w:rsid w:val="007C7540"/>
    <w:rsid w:val="007C779A"/>
    <w:rsid w:val="007D1B87"/>
    <w:rsid w:val="007D5CF6"/>
    <w:rsid w:val="007D5D7B"/>
    <w:rsid w:val="007E073F"/>
    <w:rsid w:val="007E3715"/>
    <w:rsid w:val="007E3C12"/>
    <w:rsid w:val="007E4E63"/>
    <w:rsid w:val="007E75E6"/>
    <w:rsid w:val="007F051D"/>
    <w:rsid w:val="007F6F81"/>
    <w:rsid w:val="008054DA"/>
    <w:rsid w:val="0080577F"/>
    <w:rsid w:val="00807BDC"/>
    <w:rsid w:val="00815647"/>
    <w:rsid w:val="00820B5B"/>
    <w:rsid w:val="00824AFC"/>
    <w:rsid w:val="00827470"/>
    <w:rsid w:val="00832D0B"/>
    <w:rsid w:val="00833470"/>
    <w:rsid w:val="00836131"/>
    <w:rsid w:val="00841A40"/>
    <w:rsid w:val="0084224A"/>
    <w:rsid w:val="0084278A"/>
    <w:rsid w:val="00844A34"/>
    <w:rsid w:val="0084687E"/>
    <w:rsid w:val="008535E4"/>
    <w:rsid w:val="00854CE1"/>
    <w:rsid w:val="00855520"/>
    <w:rsid w:val="00856BA0"/>
    <w:rsid w:val="0086135B"/>
    <w:rsid w:val="00865189"/>
    <w:rsid w:val="008673D6"/>
    <w:rsid w:val="00871471"/>
    <w:rsid w:val="00874328"/>
    <w:rsid w:val="00877DC2"/>
    <w:rsid w:val="008811D1"/>
    <w:rsid w:val="00882392"/>
    <w:rsid w:val="00886A84"/>
    <w:rsid w:val="00886C5D"/>
    <w:rsid w:val="00890983"/>
    <w:rsid w:val="00890E68"/>
    <w:rsid w:val="008937D6"/>
    <w:rsid w:val="008959C5"/>
    <w:rsid w:val="008A18F5"/>
    <w:rsid w:val="008A24BA"/>
    <w:rsid w:val="008A286B"/>
    <w:rsid w:val="008A4BE3"/>
    <w:rsid w:val="008B3E46"/>
    <w:rsid w:val="008B6620"/>
    <w:rsid w:val="008B6EC1"/>
    <w:rsid w:val="008C26CD"/>
    <w:rsid w:val="008C383E"/>
    <w:rsid w:val="008C3DE1"/>
    <w:rsid w:val="008C4E32"/>
    <w:rsid w:val="008C764D"/>
    <w:rsid w:val="008D1B72"/>
    <w:rsid w:val="008D259B"/>
    <w:rsid w:val="008E7E12"/>
    <w:rsid w:val="008F7E62"/>
    <w:rsid w:val="00900A38"/>
    <w:rsid w:val="0090275F"/>
    <w:rsid w:val="009051C3"/>
    <w:rsid w:val="00914F15"/>
    <w:rsid w:val="0091581F"/>
    <w:rsid w:val="009178EB"/>
    <w:rsid w:val="00921CCF"/>
    <w:rsid w:val="00922EEE"/>
    <w:rsid w:val="009256AE"/>
    <w:rsid w:val="00927027"/>
    <w:rsid w:val="00927075"/>
    <w:rsid w:val="009271B6"/>
    <w:rsid w:val="00935690"/>
    <w:rsid w:val="00944DA9"/>
    <w:rsid w:val="00945941"/>
    <w:rsid w:val="009465A0"/>
    <w:rsid w:val="0095128B"/>
    <w:rsid w:val="00957311"/>
    <w:rsid w:val="00960512"/>
    <w:rsid w:val="00961561"/>
    <w:rsid w:val="00962683"/>
    <w:rsid w:val="00964F2A"/>
    <w:rsid w:val="009663BA"/>
    <w:rsid w:val="00981513"/>
    <w:rsid w:val="0098195B"/>
    <w:rsid w:val="0098343C"/>
    <w:rsid w:val="00983AF9"/>
    <w:rsid w:val="00983C61"/>
    <w:rsid w:val="00985E66"/>
    <w:rsid w:val="00997683"/>
    <w:rsid w:val="009A37BC"/>
    <w:rsid w:val="009A5BCD"/>
    <w:rsid w:val="009A7690"/>
    <w:rsid w:val="009C0463"/>
    <w:rsid w:val="009C6C7A"/>
    <w:rsid w:val="009D33D2"/>
    <w:rsid w:val="009D43C8"/>
    <w:rsid w:val="009D4A30"/>
    <w:rsid w:val="009D5731"/>
    <w:rsid w:val="009E79EE"/>
    <w:rsid w:val="009F4190"/>
    <w:rsid w:val="009F680B"/>
    <w:rsid w:val="009F757D"/>
    <w:rsid w:val="009F7A6E"/>
    <w:rsid w:val="00A00A20"/>
    <w:rsid w:val="00A103CF"/>
    <w:rsid w:val="00A17596"/>
    <w:rsid w:val="00A2653E"/>
    <w:rsid w:val="00A3136E"/>
    <w:rsid w:val="00A31DEB"/>
    <w:rsid w:val="00A420DA"/>
    <w:rsid w:val="00A503AC"/>
    <w:rsid w:val="00A52329"/>
    <w:rsid w:val="00A54717"/>
    <w:rsid w:val="00A54B91"/>
    <w:rsid w:val="00A65576"/>
    <w:rsid w:val="00A658F6"/>
    <w:rsid w:val="00A70F5F"/>
    <w:rsid w:val="00A724AA"/>
    <w:rsid w:val="00A82F62"/>
    <w:rsid w:val="00A853B6"/>
    <w:rsid w:val="00A92ADC"/>
    <w:rsid w:val="00A94EDA"/>
    <w:rsid w:val="00AA2CE8"/>
    <w:rsid w:val="00AB3F33"/>
    <w:rsid w:val="00AB5B75"/>
    <w:rsid w:val="00AC3652"/>
    <w:rsid w:val="00AD2766"/>
    <w:rsid w:val="00AD3922"/>
    <w:rsid w:val="00AE1659"/>
    <w:rsid w:val="00AE6792"/>
    <w:rsid w:val="00AF003E"/>
    <w:rsid w:val="00AF3CCD"/>
    <w:rsid w:val="00B0021E"/>
    <w:rsid w:val="00B003DB"/>
    <w:rsid w:val="00B02B84"/>
    <w:rsid w:val="00B032B6"/>
    <w:rsid w:val="00B05DD6"/>
    <w:rsid w:val="00B06273"/>
    <w:rsid w:val="00B07D0B"/>
    <w:rsid w:val="00B10463"/>
    <w:rsid w:val="00B10FC5"/>
    <w:rsid w:val="00B21481"/>
    <w:rsid w:val="00B2396E"/>
    <w:rsid w:val="00B27880"/>
    <w:rsid w:val="00B304A7"/>
    <w:rsid w:val="00B3097E"/>
    <w:rsid w:val="00B33E38"/>
    <w:rsid w:val="00B36452"/>
    <w:rsid w:val="00B3739F"/>
    <w:rsid w:val="00B41CC4"/>
    <w:rsid w:val="00B42565"/>
    <w:rsid w:val="00B4523E"/>
    <w:rsid w:val="00B452EF"/>
    <w:rsid w:val="00B50F88"/>
    <w:rsid w:val="00B51118"/>
    <w:rsid w:val="00B576AF"/>
    <w:rsid w:val="00B62749"/>
    <w:rsid w:val="00B66932"/>
    <w:rsid w:val="00B66C47"/>
    <w:rsid w:val="00B67C80"/>
    <w:rsid w:val="00B72882"/>
    <w:rsid w:val="00B77859"/>
    <w:rsid w:val="00B80980"/>
    <w:rsid w:val="00B81E2D"/>
    <w:rsid w:val="00B836B4"/>
    <w:rsid w:val="00B9799A"/>
    <w:rsid w:val="00BA107D"/>
    <w:rsid w:val="00BA1F45"/>
    <w:rsid w:val="00BA3D43"/>
    <w:rsid w:val="00BA4150"/>
    <w:rsid w:val="00BB2A9D"/>
    <w:rsid w:val="00BB6EA1"/>
    <w:rsid w:val="00BC2039"/>
    <w:rsid w:val="00BD3B9D"/>
    <w:rsid w:val="00BE22BE"/>
    <w:rsid w:val="00BE2950"/>
    <w:rsid w:val="00BE4525"/>
    <w:rsid w:val="00BF4A33"/>
    <w:rsid w:val="00C0102A"/>
    <w:rsid w:val="00C06713"/>
    <w:rsid w:val="00C165A3"/>
    <w:rsid w:val="00C16A1F"/>
    <w:rsid w:val="00C17FA3"/>
    <w:rsid w:val="00C23859"/>
    <w:rsid w:val="00C30EF7"/>
    <w:rsid w:val="00C35F78"/>
    <w:rsid w:val="00C364DF"/>
    <w:rsid w:val="00C42520"/>
    <w:rsid w:val="00C4385B"/>
    <w:rsid w:val="00C50B00"/>
    <w:rsid w:val="00C56550"/>
    <w:rsid w:val="00C579A7"/>
    <w:rsid w:val="00C67553"/>
    <w:rsid w:val="00C71077"/>
    <w:rsid w:val="00C76556"/>
    <w:rsid w:val="00C80C4D"/>
    <w:rsid w:val="00C832CC"/>
    <w:rsid w:val="00C8369C"/>
    <w:rsid w:val="00C87D28"/>
    <w:rsid w:val="00C93847"/>
    <w:rsid w:val="00CA3167"/>
    <w:rsid w:val="00CA527F"/>
    <w:rsid w:val="00CA782D"/>
    <w:rsid w:val="00CB1074"/>
    <w:rsid w:val="00CB4D3A"/>
    <w:rsid w:val="00CB5E94"/>
    <w:rsid w:val="00CB67DF"/>
    <w:rsid w:val="00CC01E1"/>
    <w:rsid w:val="00CD053E"/>
    <w:rsid w:val="00CD0A33"/>
    <w:rsid w:val="00CD3188"/>
    <w:rsid w:val="00CE1D78"/>
    <w:rsid w:val="00CE2F12"/>
    <w:rsid w:val="00CE39C6"/>
    <w:rsid w:val="00CE7400"/>
    <w:rsid w:val="00CF0540"/>
    <w:rsid w:val="00CF4E2B"/>
    <w:rsid w:val="00D0003A"/>
    <w:rsid w:val="00D0058C"/>
    <w:rsid w:val="00D00D2C"/>
    <w:rsid w:val="00D03B23"/>
    <w:rsid w:val="00D05962"/>
    <w:rsid w:val="00D11333"/>
    <w:rsid w:val="00D133FE"/>
    <w:rsid w:val="00D13D2A"/>
    <w:rsid w:val="00D16878"/>
    <w:rsid w:val="00D16C3D"/>
    <w:rsid w:val="00D25970"/>
    <w:rsid w:val="00D30761"/>
    <w:rsid w:val="00D5029F"/>
    <w:rsid w:val="00D54907"/>
    <w:rsid w:val="00D56925"/>
    <w:rsid w:val="00D62CB5"/>
    <w:rsid w:val="00D64630"/>
    <w:rsid w:val="00D65771"/>
    <w:rsid w:val="00D70345"/>
    <w:rsid w:val="00D76B24"/>
    <w:rsid w:val="00D821DA"/>
    <w:rsid w:val="00D909A7"/>
    <w:rsid w:val="00D965FE"/>
    <w:rsid w:val="00DA2AEE"/>
    <w:rsid w:val="00DB1D0F"/>
    <w:rsid w:val="00DB4BFA"/>
    <w:rsid w:val="00DD31FF"/>
    <w:rsid w:val="00DD3D41"/>
    <w:rsid w:val="00DD4159"/>
    <w:rsid w:val="00DD5EB9"/>
    <w:rsid w:val="00DD6AF1"/>
    <w:rsid w:val="00DD7AC1"/>
    <w:rsid w:val="00DD7D15"/>
    <w:rsid w:val="00DF3E7E"/>
    <w:rsid w:val="00E00C6A"/>
    <w:rsid w:val="00E115C1"/>
    <w:rsid w:val="00E17C2E"/>
    <w:rsid w:val="00E251E3"/>
    <w:rsid w:val="00E25BD6"/>
    <w:rsid w:val="00E26C4F"/>
    <w:rsid w:val="00E26F12"/>
    <w:rsid w:val="00E2712B"/>
    <w:rsid w:val="00E335C5"/>
    <w:rsid w:val="00E42CA1"/>
    <w:rsid w:val="00E433A3"/>
    <w:rsid w:val="00E461C8"/>
    <w:rsid w:val="00E53DB9"/>
    <w:rsid w:val="00E55B1E"/>
    <w:rsid w:val="00E566BE"/>
    <w:rsid w:val="00E6353C"/>
    <w:rsid w:val="00E66DE0"/>
    <w:rsid w:val="00E76686"/>
    <w:rsid w:val="00E772BA"/>
    <w:rsid w:val="00E83DCC"/>
    <w:rsid w:val="00EA5E69"/>
    <w:rsid w:val="00EA6E73"/>
    <w:rsid w:val="00EB1939"/>
    <w:rsid w:val="00EB4069"/>
    <w:rsid w:val="00EB576C"/>
    <w:rsid w:val="00EB6202"/>
    <w:rsid w:val="00EC112D"/>
    <w:rsid w:val="00EC3C77"/>
    <w:rsid w:val="00EC4976"/>
    <w:rsid w:val="00EC6F54"/>
    <w:rsid w:val="00ED2377"/>
    <w:rsid w:val="00ED3A1B"/>
    <w:rsid w:val="00ED42D1"/>
    <w:rsid w:val="00ED5646"/>
    <w:rsid w:val="00ED58DE"/>
    <w:rsid w:val="00ED5C6E"/>
    <w:rsid w:val="00EE2CA6"/>
    <w:rsid w:val="00EE2D85"/>
    <w:rsid w:val="00EE5EC3"/>
    <w:rsid w:val="00EE60EA"/>
    <w:rsid w:val="00EF364B"/>
    <w:rsid w:val="00EF6804"/>
    <w:rsid w:val="00F3013A"/>
    <w:rsid w:val="00F3413F"/>
    <w:rsid w:val="00F403BE"/>
    <w:rsid w:val="00F46A00"/>
    <w:rsid w:val="00F52ACD"/>
    <w:rsid w:val="00F54C31"/>
    <w:rsid w:val="00F63269"/>
    <w:rsid w:val="00F70407"/>
    <w:rsid w:val="00F722F5"/>
    <w:rsid w:val="00F72F1E"/>
    <w:rsid w:val="00F74CEB"/>
    <w:rsid w:val="00F76F51"/>
    <w:rsid w:val="00F77E15"/>
    <w:rsid w:val="00F82086"/>
    <w:rsid w:val="00F8343D"/>
    <w:rsid w:val="00F90D2C"/>
    <w:rsid w:val="00F9246B"/>
    <w:rsid w:val="00FA24E5"/>
    <w:rsid w:val="00FA3652"/>
    <w:rsid w:val="00FA41C9"/>
    <w:rsid w:val="00FC2C4E"/>
    <w:rsid w:val="00FC50D4"/>
    <w:rsid w:val="00FD0335"/>
    <w:rsid w:val="00FD5134"/>
    <w:rsid w:val="00FD6E88"/>
    <w:rsid w:val="00FE10AF"/>
    <w:rsid w:val="00FF0AF6"/>
    <w:rsid w:val="00FF2486"/>
    <w:rsid w:val="00FF421B"/>
    <w:rsid w:val="00FF59DD"/>
    <w:rsid w:val="00FF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272F14"/>
  <w15:docId w15:val="{8FD05971-2C8C-4A29-AF0F-2357F5E3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AFC"/>
    <w:pPr>
      <w:ind w:firstLine="851"/>
      <w:jc w:val="both"/>
    </w:pPr>
    <w:rPr>
      <w:rFonts w:eastAsia="SimSun"/>
      <w:lang w:val="ru-RU" w:eastAsia="zh-CN"/>
    </w:rPr>
  </w:style>
  <w:style w:type="paragraph" w:styleId="1">
    <w:name w:val="heading 1"/>
    <w:basedOn w:val="a"/>
    <w:next w:val="a"/>
    <w:link w:val="10"/>
    <w:uiPriority w:val="99"/>
    <w:qFormat/>
    <w:rsid w:val="00824AFC"/>
    <w:pPr>
      <w:keepNext/>
      <w:jc w:val="center"/>
      <w:outlineLvl w:val="0"/>
    </w:pPr>
    <w:rPr>
      <w:rFonts w:eastAsia="Times New Roman"/>
      <w:sz w:val="36"/>
      <w:szCs w:val="36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24AFC"/>
    <w:pPr>
      <w:keepNext/>
      <w:jc w:val="center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24A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24A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86A84"/>
    <w:rPr>
      <w:rFonts w:ascii="Cambria" w:hAnsi="Cambria" w:cs="Cambria"/>
      <w:b/>
      <w:bCs/>
      <w:kern w:val="32"/>
      <w:sz w:val="32"/>
      <w:szCs w:val="32"/>
      <w:lang w:val="ru-RU" w:eastAsia="zh-CN"/>
    </w:rPr>
  </w:style>
  <w:style w:type="character" w:customStyle="1" w:styleId="20">
    <w:name w:val="Заголовок 2 Знак"/>
    <w:link w:val="2"/>
    <w:uiPriority w:val="99"/>
    <w:semiHidden/>
    <w:locked/>
    <w:rsid w:val="00886A84"/>
    <w:rPr>
      <w:rFonts w:ascii="Cambria" w:hAnsi="Cambria" w:cs="Cambria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link w:val="3"/>
    <w:uiPriority w:val="99"/>
    <w:semiHidden/>
    <w:locked/>
    <w:rsid w:val="00886A84"/>
    <w:rPr>
      <w:rFonts w:ascii="Cambria" w:hAnsi="Cambria" w:cs="Cambria"/>
      <w:b/>
      <w:bCs/>
      <w:sz w:val="26"/>
      <w:szCs w:val="26"/>
      <w:lang w:val="ru-RU" w:eastAsia="zh-CN"/>
    </w:rPr>
  </w:style>
  <w:style w:type="character" w:customStyle="1" w:styleId="40">
    <w:name w:val="Заголовок 4 Знак"/>
    <w:link w:val="4"/>
    <w:uiPriority w:val="99"/>
    <w:semiHidden/>
    <w:locked/>
    <w:rsid w:val="00886A84"/>
    <w:rPr>
      <w:rFonts w:ascii="Calibri" w:hAnsi="Calibri" w:cs="Calibri"/>
      <w:b/>
      <w:bCs/>
      <w:sz w:val="28"/>
      <w:szCs w:val="28"/>
      <w:lang w:val="ru-RU" w:eastAsia="zh-CN"/>
    </w:rPr>
  </w:style>
  <w:style w:type="paragraph" w:styleId="21">
    <w:name w:val="Body Text 2"/>
    <w:basedOn w:val="a"/>
    <w:link w:val="22"/>
    <w:uiPriority w:val="99"/>
    <w:rsid w:val="00824AFC"/>
    <w:rPr>
      <w:rFonts w:ascii="Bookman Old Style" w:eastAsia="Times New Roman" w:hAnsi="Bookman Old Style" w:cs="Bookman Old Style"/>
      <w:sz w:val="24"/>
      <w:szCs w:val="24"/>
      <w:lang w:val="uk-UA"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886A84"/>
    <w:rPr>
      <w:rFonts w:eastAsia="SimSun"/>
      <w:sz w:val="20"/>
      <w:szCs w:val="20"/>
      <w:lang w:val="ru-RU" w:eastAsia="zh-CN"/>
    </w:rPr>
  </w:style>
  <w:style w:type="paragraph" w:styleId="a3">
    <w:name w:val="Body Text"/>
    <w:basedOn w:val="a"/>
    <w:link w:val="11"/>
    <w:uiPriority w:val="99"/>
    <w:rsid w:val="00824AFC"/>
    <w:pPr>
      <w:spacing w:after="120"/>
    </w:pPr>
    <w:rPr>
      <w:rFonts w:eastAsia="Times New Roman"/>
      <w:lang w:val="uk-UA" w:eastAsia="ru-RU"/>
    </w:rPr>
  </w:style>
  <w:style w:type="character" w:customStyle="1" w:styleId="11">
    <w:name w:val="Основной текст Знак1"/>
    <w:link w:val="a3"/>
    <w:uiPriority w:val="99"/>
    <w:locked/>
    <w:rsid w:val="00824AFC"/>
    <w:rPr>
      <w:lang w:val="uk-UA" w:eastAsia="ru-RU"/>
    </w:rPr>
  </w:style>
  <w:style w:type="paragraph" w:customStyle="1" w:styleId="210">
    <w:name w:val="Основной текст 21"/>
    <w:basedOn w:val="a"/>
    <w:uiPriority w:val="99"/>
    <w:rsid w:val="00824AFC"/>
    <w:pPr>
      <w:ind w:firstLine="709"/>
    </w:pPr>
    <w:rPr>
      <w:rFonts w:eastAsia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uiPriority w:val="99"/>
    <w:rsid w:val="00824AFC"/>
    <w:pPr>
      <w:spacing w:after="120" w:line="480" w:lineRule="auto"/>
      <w:ind w:left="283"/>
    </w:pPr>
    <w:rPr>
      <w:rFonts w:eastAsia="Times New Roman"/>
      <w:lang w:val="uk-UA" w:eastAsia="ru-RU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886A84"/>
    <w:rPr>
      <w:rFonts w:eastAsia="SimSun"/>
      <w:sz w:val="20"/>
      <w:szCs w:val="20"/>
      <w:lang w:val="ru-RU" w:eastAsia="zh-CN"/>
    </w:rPr>
  </w:style>
  <w:style w:type="paragraph" w:styleId="a4">
    <w:name w:val="Body Text Indent"/>
    <w:basedOn w:val="a"/>
    <w:link w:val="a5"/>
    <w:uiPriority w:val="99"/>
    <w:rsid w:val="00824AFC"/>
    <w:pPr>
      <w:spacing w:after="120"/>
      <w:ind w:left="283"/>
    </w:pPr>
    <w:rPr>
      <w:rFonts w:eastAsia="Times New Roman"/>
      <w:lang w:val="uk-UA" w:eastAsia="ru-RU"/>
    </w:rPr>
  </w:style>
  <w:style w:type="character" w:customStyle="1" w:styleId="a5">
    <w:name w:val="Основной текст с отступом Знак"/>
    <w:link w:val="a4"/>
    <w:uiPriority w:val="99"/>
    <w:semiHidden/>
    <w:locked/>
    <w:rsid w:val="00886A84"/>
    <w:rPr>
      <w:rFonts w:eastAsia="SimSun"/>
      <w:sz w:val="20"/>
      <w:szCs w:val="20"/>
      <w:lang w:val="ru-RU" w:eastAsia="zh-CN"/>
    </w:rPr>
  </w:style>
  <w:style w:type="paragraph" w:customStyle="1" w:styleId="a6">
    <w:name w:val="Знак Знак Знак Знак Знак Знак"/>
    <w:basedOn w:val="a"/>
    <w:uiPriority w:val="99"/>
    <w:rsid w:val="00267B19"/>
    <w:rPr>
      <w:rFonts w:ascii="Verdana" w:eastAsia="Times New Roman" w:hAnsi="Verdana" w:cs="Verdana"/>
      <w:lang w:val="en-US" w:eastAsia="en-US"/>
    </w:rPr>
  </w:style>
  <w:style w:type="character" w:customStyle="1" w:styleId="a7">
    <w:name w:val="Основной текст Знак"/>
    <w:uiPriority w:val="99"/>
    <w:rsid w:val="00771750"/>
    <w:rPr>
      <w:lang w:val="uk-UA" w:eastAsia="ru-RU"/>
    </w:rPr>
  </w:style>
  <w:style w:type="paragraph" w:styleId="a8">
    <w:name w:val="header"/>
    <w:basedOn w:val="a"/>
    <w:link w:val="a9"/>
    <w:uiPriority w:val="99"/>
    <w:rsid w:val="0077175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621244"/>
    <w:rPr>
      <w:rFonts w:eastAsia="SimSun"/>
      <w:lang w:eastAsia="zh-CN"/>
    </w:rPr>
  </w:style>
  <w:style w:type="paragraph" w:styleId="aa">
    <w:name w:val="footer"/>
    <w:basedOn w:val="a"/>
    <w:link w:val="ab"/>
    <w:uiPriority w:val="99"/>
    <w:rsid w:val="007717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886A84"/>
    <w:rPr>
      <w:rFonts w:eastAsia="SimSun"/>
      <w:sz w:val="20"/>
      <w:szCs w:val="20"/>
      <w:lang w:val="ru-RU" w:eastAsia="zh-CN"/>
    </w:rPr>
  </w:style>
  <w:style w:type="character" w:styleId="ac">
    <w:name w:val="page number"/>
    <w:basedOn w:val="a0"/>
    <w:uiPriority w:val="99"/>
    <w:rsid w:val="00771750"/>
  </w:style>
  <w:style w:type="paragraph" w:styleId="ad">
    <w:name w:val="Balloon Text"/>
    <w:basedOn w:val="a"/>
    <w:link w:val="ae"/>
    <w:uiPriority w:val="99"/>
    <w:semiHidden/>
    <w:rsid w:val="00B6693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locked/>
    <w:rsid w:val="00B66932"/>
    <w:rPr>
      <w:rFonts w:ascii="Tahoma" w:eastAsia="SimSu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80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1205</TotalTime>
  <Pages>5</Pages>
  <Words>1429</Words>
  <Characters>8151</Characters>
  <Application>Microsoft Office Word</Application>
  <DocSecurity>0</DocSecurity>
  <Lines>67</Lines>
  <Paragraphs>19</Paragraphs>
  <ScaleCrop>false</ScaleCrop>
  <Company>Microsoft</Company>
  <LinksUpToDate>false</LinksUpToDate>
  <CharactersWithSpaces>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89</cp:revision>
  <cp:lastPrinted>2020-09-09T13:28:00Z</cp:lastPrinted>
  <dcterms:created xsi:type="dcterms:W3CDTF">2018-10-23T11:51:00Z</dcterms:created>
  <dcterms:modified xsi:type="dcterms:W3CDTF">2020-09-24T07:47:00Z</dcterms:modified>
</cp:coreProperties>
</file>