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73E9" w:rsidRPr="009573E9" w:rsidRDefault="006C1793" w:rsidP="009573E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cs="Calibri"/>
          <w:color w:val="000000"/>
        </w:rPr>
      </w:pPr>
      <w:bookmarkStart w:id="0" w:name="_GoBack"/>
      <w:bookmarkEnd w:id="0"/>
      <w:r w:rsidRPr="009573E9">
        <w:rPr>
          <w:rFonts w:cs="Calibri"/>
          <w:noProof/>
          <w:color w:val="000000"/>
          <w:lang w:val="en-US"/>
        </w:rPr>
        <w:drawing>
          <wp:inline distT="0" distB="0" distL="0" distR="0">
            <wp:extent cx="390525" cy="581025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573E9" w:rsidRPr="009573E9" w:rsidRDefault="009573E9" w:rsidP="009573E9">
      <w:pPr>
        <w:spacing w:after="160" w:line="240" w:lineRule="auto"/>
        <w:jc w:val="center"/>
        <w:rPr>
          <w:rFonts w:ascii="Times New Roman" w:eastAsia="Times New Roman" w:hAnsi="Times New Roman"/>
          <w:b/>
          <w:sz w:val="36"/>
          <w:szCs w:val="36"/>
        </w:rPr>
      </w:pPr>
      <w:r w:rsidRPr="009573E9">
        <w:rPr>
          <w:rFonts w:ascii="Times New Roman" w:eastAsia="Times New Roman" w:hAnsi="Times New Roman"/>
          <w:b/>
          <w:sz w:val="36"/>
          <w:szCs w:val="36"/>
        </w:rPr>
        <w:t>У К Р А Ї Н А</w:t>
      </w:r>
    </w:p>
    <w:p w:rsidR="009573E9" w:rsidRPr="009573E9" w:rsidRDefault="009573E9" w:rsidP="009573E9">
      <w:pPr>
        <w:spacing w:after="160" w:line="240" w:lineRule="auto"/>
        <w:jc w:val="center"/>
        <w:rPr>
          <w:rFonts w:ascii="Times New Roman" w:eastAsia="Times New Roman" w:hAnsi="Times New Roman"/>
          <w:b/>
          <w:sz w:val="36"/>
          <w:szCs w:val="36"/>
        </w:rPr>
      </w:pPr>
      <w:r w:rsidRPr="009573E9">
        <w:rPr>
          <w:rFonts w:ascii="Times New Roman" w:eastAsia="Times New Roman" w:hAnsi="Times New Roman"/>
          <w:b/>
          <w:sz w:val="36"/>
          <w:szCs w:val="36"/>
        </w:rPr>
        <w:t>Чернівецька  міська рада</w:t>
      </w:r>
    </w:p>
    <w:p w:rsidR="009573E9" w:rsidRPr="009573E9" w:rsidRDefault="009573E9" w:rsidP="009573E9">
      <w:pPr>
        <w:keepNext/>
        <w:spacing w:after="160" w:line="204" w:lineRule="auto"/>
        <w:jc w:val="center"/>
        <w:rPr>
          <w:rFonts w:ascii="Times New Roman" w:eastAsia="Times New Roman" w:hAnsi="Times New Roman"/>
          <w:b/>
          <w:sz w:val="36"/>
          <w:szCs w:val="36"/>
        </w:rPr>
      </w:pPr>
      <w:r w:rsidRPr="009573E9">
        <w:rPr>
          <w:rFonts w:ascii="Times New Roman" w:eastAsia="Times New Roman" w:hAnsi="Times New Roman"/>
          <w:b/>
          <w:sz w:val="36"/>
          <w:szCs w:val="36"/>
        </w:rPr>
        <w:t>Виконавчий  комітет</w:t>
      </w:r>
    </w:p>
    <w:p w:rsidR="009573E9" w:rsidRPr="009573E9" w:rsidRDefault="009573E9" w:rsidP="009573E9">
      <w:pPr>
        <w:keepNext/>
        <w:spacing w:after="160" w:line="204" w:lineRule="auto"/>
        <w:jc w:val="center"/>
        <w:rPr>
          <w:rFonts w:ascii="Times New Roman" w:eastAsia="Times New Roman" w:hAnsi="Times New Roman"/>
          <w:b/>
          <w:sz w:val="32"/>
          <w:szCs w:val="32"/>
        </w:rPr>
      </w:pPr>
      <w:r w:rsidRPr="009573E9">
        <w:rPr>
          <w:rFonts w:ascii="Times New Roman" w:eastAsia="Times New Roman" w:hAnsi="Times New Roman"/>
          <w:b/>
          <w:sz w:val="32"/>
          <w:szCs w:val="32"/>
        </w:rPr>
        <w:t>Р  І  Ш  Е  Н  Н  Я</w:t>
      </w:r>
    </w:p>
    <w:p w:rsidR="009573E9" w:rsidRPr="009573E9" w:rsidRDefault="009573E9" w:rsidP="009573E9">
      <w:pPr>
        <w:spacing w:after="160" w:line="216" w:lineRule="auto"/>
        <w:rPr>
          <w:rFonts w:ascii="Times New Roman" w:eastAsia="Times New Roman" w:hAnsi="Times New Roman"/>
          <w:b/>
          <w:sz w:val="28"/>
          <w:szCs w:val="28"/>
        </w:rPr>
      </w:pPr>
    </w:p>
    <w:p w:rsidR="009573E9" w:rsidRPr="009573E9" w:rsidRDefault="0064396C" w:rsidP="009573E9">
      <w:pPr>
        <w:spacing w:after="160" w:line="216" w:lineRule="auto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26.08.2020 №384/19</w:t>
      </w:r>
      <w:r w:rsidR="009573E9" w:rsidRPr="009573E9">
        <w:rPr>
          <w:rFonts w:ascii="Times New Roman" w:eastAsia="Times New Roman" w:hAnsi="Times New Roman"/>
          <w:sz w:val="28"/>
          <w:szCs w:val="28"/>
        </w:rPr>
        <w:t xml:space="preserve">                                                                            м. Чернівці</w:t>
      </w:r>
    </w:p>
    <w:p w:rsidR="009573E9" w:rsidRPr="009573E9" w:rsidRDefault="009573E9" w:rsidP="009573E9">
      <w:pPr>
        <w:spacing w:after="0" w:line="240" w:lineRule="auto"/>
        <w:ind w:right="7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9573E9" w:rsidRPr="009573E9" w:rsidRDefault="009573E9" w:rsidP="009573E9">
      <w:pPr>
        <w:spacing w:after="0" w:line="240" w:lineRule="auto"/>
        <w:ind w:right="7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9573E9">
        <w:rPr>
          <w:rFonts w:ascii="Times New Roman" w:eastAsia="Times New Roman" w:hAnsi="Times New Roman"/>
          <w:b/>
          <w:sz w:val="28"/>
          <w:szCs w:val="28"/>
        </w:rPr>
        <w:t>Про затвердження Порядку формування та ведення в муніципальній геоінформаційній системі м. Чернівців реєстру</w:t>
      </w:r>
    </w:p>
    <w:p w:rsidR="009573E9" w:rsidRPr="009573E9" w:rsidRDefault="009573E9" w:rsidP="009573E9">
      <w:pPr>
        <w:spacing w:after="0" w:line="240" w:lineRule="auto"/>
        <w:ind w:right="7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9573E9">
        <w:rPr>
          <w:rFonts w:ascii="Times New Roman" w:eastAsia="Times New Roman" w:hAnsi="Times New Roman"/>
          <w:b/>
          <w:sz w:val="28"/>
          <w:szCs w:val="28"/>
        </w:rPr>
        <w:t>об’єктів (проєктів),  що фінансуються за рахунок спеціального фонду – бюджету розвитку міста.</w:t>
      </w:r>
    </w:p>
    <w:p w:rsidR="009573E9" w:rsidRPr="009573E9" w:rsidRDefault="009573E9" w:rsidP="009573E9">
      <w:pPr>
        <w:spacing w:after="0" w:line="240" w:lineRule="auto"/>
        <w:ind w:right="7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9573E9" w:rsidRPr="009573E9" w:rsidRDefault="009573E9" w:rsidP="009573E9">
      <w:pPr>
        <w:spacing w:after="0" w:line="240" w:lineRule="auto"/>
        <w:ind w:right="7"/>
        <w:jc w:val="center"/>
        <w:rPr>
          <w:rFonts w:ascii="Times New Roman" w:eastAsia="Times New Roman" w:hAnsi="Times New Roman"/>
          <w:sz w:val="28"/>
          <w:szCs w:val="28"/>
        </w:rPr>
      </w:pPr>
    </w:p>
    <w:p w:rsidR="009573E9" w:rsidRPr="009573E9" w:rsidRDefault="009573E9" w:rsidP="009573E9">
      <w:pPr>
        <w:spacing w:after="0" w:line="240" w:lineRule="auto"/>
        <w:ind w:right="6" w:firstLine="720"/>
        <w:jc w:val="both"/>
        <w:rPr>
          <w:rFonts w:ascii="Times New Roman" w:eastAsia="Times New Roman" w:hAnsi="Times New Roman"/>
          <w:sz w:val="28"/>
          <w:szCs w:val="28"/>
        </w:rPr>
      </w:pPr>
      <w:r w:rsidRPr="009573E9">
        <w:rPr>
          <w:rFonts w:ascii="Times New Roman" w:eastAsia="Times New Roman" w:hAnsi="Times New Roman"/>
          <w:sz w:val="28"/>
          <w:szCs w:val="28"/>
        </w:rPr>
        <w:t>Відповідно до статей 27, 28, 35, 40, 59 Закону України «Про місцеве самоврядування в Україні»</w:t>
      </w:r>
      <w:r w:rsidRPr="009573E9">
        <w:rPr>
          <w:rFonts w:ascii="Times New Roman" w:eastAsia="Times New Roman" w:hAnsi="Times New Roman"/>
          <w:color w:val="339966"/>
          <w:sz w:val="28"/>
          <w:szCs w:val="28"/>
        </w:rPr>
        <w:t xml:space="preserve">, </w:t>
      </w:r>
      <w:r w:rsidRPr="009573E9">
        <w:rPr>
          <w:rFonts w:ascii="Times New Roman" w:eastAsia="Times New Roman" w:hAnsi="Times New Roman"/>
          <w:sz w:val="28"/>
          <w:szCs w:val="28"/>
        </w:rPr>
        <w:t>з метою забезпечення ефективного планування діяльності, контролю за виконанням бюджету, ефективного використання бюджетних коштів та мінімізації корупційних ризиків, доступу до інформації в форматі відкритих даних</w:t>
      </w:r>
      <w:r w:rsidRPr="009573E9">
        <w:rPr>
          <w:rFonts w:ascii="Times New Roman" w:eastAsia="Times New Roman" w:hAnsi="Times New Roman"/>
          <w:color w:val="339966"/>
          <w:sz w:val="28"/>
          <w:szCs w:val="28"/>
        </w:rPr>
        <w:t>,</w:t>
      </w:r>
      <w:r w:rsidRPr="009573E9">
        <w:rPr>
          <w:rFonts w:ascii="Times New Roman" w:eastAsia="Times New Roman" w:hAnsi="Times New Roman"/>
          <w:sz w:val="28"/>
          <w:szCs w:val="28"/>
        </w:rPr>
        <w:t xml:space="preserve">  виконавчий комітет Чернівецької міської ради</w:t>
      </w:r>
    </w:p>
    <w:p w:rsidR="009573E9" w:rsidRPr="009573E9" w:rsidRDefault="009573E9" w:rsidP="009573E9">
      <w:pPr>
        <w:spacing w:after="0" w:line="240" w:lineRule="auto"/>
        <w:ind w:right="6" w:firstLine="720"/>
        <w:jc w:val="both"/>
        <w:rPr>
          <w:rFonts w:ascii="Times New Roman" w:eastAsia="Times New Roman" w:hAnsi="Times New Roman"/>
          <w:sz w:val="28"/>
          <w:szCs w:val="28"/>
        </w:rPr>
      </w:pPr>
    </w:p>
    <w:p w:rsidR="009573E9" w:rsidRPr="009573E9" w:rsidRDefault="009573E9" w:rsidP="009573E9">
      <w:pPr>
        <w:spacing w:after="0" w:line="240" w:lineRule="auto"/>
        <w:ind w:right="6" w:firstLine="720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9573E9">
        <w:rPr>
          <w:rFonts w:ascii="Times New Roman" w:eastAsia="Times New Roman" w:hAnsi="Times New Roman"/>
          <w:b/>
          <w:sz w:val="28"/>
          <w:szCs w:val="28"/>
        </w:rPr>
        <w:t>В И Р І Ш И В:</w:t>
      </w:r>
    </w:p>
    <w:p w:rsidR="009573E9" w:rsidRPr="009573E9" w:rsidRDefault="009573E9" w:rsidP="009573E9">
      <w:pPr>
        <w:spacing w:after="0" w:line="240" w:lineRule="auto"/>
        <w:ind w:right="6" w:firstLine="720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9573E9" w:rsidRPr="009573E9" w:rsidRDefault="009573E9" w:rsidP="009573E9">
      <w:pPr>
        <w:spacing w:after="0" w:line="240" w:lineRule="auto"/>
        <w:ind w:right="7" w:firstLine="720"/>
        <w:jc w:val="both"/>
        <w:rPr>
          <w:rFonts w:ascii="Times New Roman" w:eastAsia="Times New Roman" w:hAnsi="Times New Roman"/>
          <w:sz w:val="28"/>
          <w:szCs w:val="28"/>
        </w:rPr>
      </w:pPr>
      <w:r w:rsidRPr="009573E9">
        <w:rPr>
          <w:rFonts w:ascii="Times New Roman" w:eastAsia="Times New Roman" w:hAnsi="Times New Roman"/>
          <w:b/>
          <w:sz w:val="28"/>
          <w:szCs w:val="28"/>
        </w:rPr>
        <w:t>1.</w:t>
      </w:r>
      <w:r w:rsidRPr="009573E9">
        <w:rPr>
          <w:rFonts w:ascii="Times New Roman" w:eastAsia="Times New Roman" w:hAnsi="Times New Roman"/>
          <w:sz w:val="28"/>
          <w:szCs w:val="28"/>
        </w:rPr>
        <w:t xml:space="preserve"> Затвердити Порядок формування та ведення в муніципальній геоінформаційній системі м. Чернівців реєстру об’єктів (проєктів),  що фінансуються за рахунок спеціального фонду – бюджету розвитку міста (додається).</w:t>
      </w:r>
    </w:p>
    <w:p w:rsidR="009573E9" w:rsidRPr="009573E9" w:rsidRDefault="009573E9" w:rsidP="009573E9">
      <w:pPr>
        <w:spacing w:after="0" w:line="240" w:lineRule="auto"/>
        <w:ind w:right="7" w:firstLine="720"/>
        <w:jc w:val="both"/>
        <w:rPr>
          <w:rFonts w:ascii="Times New Roman" w:eastAsia="Times New Roman" w:hAnsi="Times New Roman"/>
          <w:sz w:val="28"/>
          <w:szCs w:val="28"/>
        </w:rPr>
      </w:pPr>
    </w:p>
    <w:p w:rsidR="009573E9" w:rsidRPr="009573E9" w:rsidRDefault="009573E9" w:rsidP="009573E9">
      <w:pPr>
        <w:spacing w:after="0" w:line="240" w:lineRule="auto"/>
        <w:ind w:right="6" w:firstLine="720"/>
        <w:jc w:val="both"/>
        <w:rPr>
          <w:rFonts w:cs="Calibri"/>
          <w:sz w:val="28"/>
          <w:szCs w:val="28"/>
        </w:rPr>
      </w:pPr>
      <w:r w:rsidRPr="009573E9">
        <w:rPr>
          <w:rFonts w:ascii="Times New Roman" w:eastAsia="Times New Roman" w:hAnsi="Times New Roman"/>
          <w:b/>
          <w:sz w:val="28"/>
          <w:szCs w:val="28"/>
        </w:rPr>
        <w:t>2.</w:t>
      </w:r>
      <w:r w:rsidRPr="009573E9">
        <w:rPr>
          <w:rFonts w:ascii="Times New Roman" w:eastAsia="Times New Roman" w:hAnsi="Times New Roman"/>
          <w:sz w:val="28"/>
          <w:szCs w:val="28"/>
        </w:rPr>
        <w:t xml:space="preserve"> Департаменту житлово-комунального господарства міської ради та департаменту містобудівного комплексу та земельних відносин міської ради до 18 вересня 2020 р. визначити внутрішніх користувачів Реєстру та внести зміни в посадові інструкції відповідних посадових осіб виконавчих органів ради. </w:t>
      </w:r>
    </w:p>
    <w:p w:rsidR="009573E9" w:rsidRPr="009573E9" w:rsidRDefault="009573E9" w:rsidP="009573E9">
      <w:pPr>
        <w:spacing w:after="0" w:line="240" w:lineRule="auto"/>
        <w:ind w:right="6"/>
        <w:jc w:val="both"/>
        <w:rPr>
          <w:rFonts w:cs="Calibri"/>
          <w:sz w:val="28"/>
          <w:szCs w:val="28"/>
        </w:rPr>
      </w:pPr>
    </w:p>
    <w:p w:rsidR="009573E9" w:rsidRPr="009573E9" w:rsidRDefault="009573E9" w:rsidP="009573E9">
      <w:pPr>
        <w:spacing w:after="0" w:line="240" w:lineRule="auto"/>
        <w:ind w:right="6" w:firstLine="720"/>
        <w:jc w:val="both"/>
        <w:rPr>
          <w:rFonts w:ascii="Times New Roman" w:eastAsia="Times New Roman" w:hAnsi="Times New Roman"/>
          <w:sz w:val="28"/>
          <w:szCs w:val="28"/>
        </w:rPr>
      </w:pPr>
      <w:r w:rsidRPr="009573E9">
        <w:rPr>
          <w:rFonts w:ascii="Times New Roman" w:eastAsia="Times New Roman" w:hAnsi="Times New Roman"/>
          <w:b/>
          <w:sz w:val="28"/>
          <w:szCs w:val="28"/>
        </w:rPr>
        <w:t>3.</w:t>
      </w:r>
      <w:r w:rsidRPr="009573E9">
        <w:rPr>
          <w:rFonts w:ascii="Times New Roman" w:eastAsia="Times New Roman" w:hAnsi="Times New Roman"/>
          <w:sz w:val="28"/>
          <w:szCs w:val="28"/>
        </w:rPr>
        <w:t xml:space="preserve"> Рішення підлягає оприлюдненню на офіційному вебпорталі Чернівецької міської ради.</w:t>
      </w:r>
    </w:p>
    <w:p w:rsidR="009573E9" w:rsidRPr="009573E9" w:rsidRDefault="009573E9" w:rsidP="009573E9">
      <w:pPr>
        <w:spacing w:after="0" w:line="240" w:lineRule="auto"/>
        <w:ind w:right="6"/>
        <w:jc w:val="both"/>
        <w:rPr>
          <w:rFonts w:ascii="Times New Roman" w:eastAsia="Times New Roman" w:hAnsi="Times New Roman"/>
          <w:sz w:val="28"/>
          <w:szCs w:val="28"/>
        </w:rPr>
      </w:pPr>
    </w:p>
    <w:p w:rsidR="009573E9" w:rsidRPr="009573E9" w:rsidRDefault="009573E9" w:rsidP="009573E9">
      <w:pPr>
        <w:spacing w:after="0" w:line="240" w:lineRule="auto"/>
        <w:ind w:right="6" w:firstLine="720"/>
        <w:jc w:val="both"/>
        <w:rPr>
          <w:rFonts w:ascii="Times New Roman" w:eastAsia="Times New Roman" w:hAnsi="Times New Roman"/>
          <w:sz w:val="28"/>
          <w:szCs w:val="28"/>
        </w:rPr>
      </w:pPr>
      <w:r w:rsidRPr="009573E9">
        <w:rPr>
          <w:rFonts w:ascii="Times New Roman" w:eastAsia="Times New Roman" w:hAnsi="Times New Roman"/>
          <w:b/>
          <w:sz w:val="28"/>
          <w:szCs w:val="28"/>
        </w:rPr>
        <w:t>4.</w:t>
      </w:r>
      <w:r w:rsidRPr="009573E9">
        <w:rPr>
          <w:rFonts w:ascii="Times New Roman" w:eastAsia="Times New Roman" w:hAnsi="Times New Roman"/>
          <w:sz w:val="28"/>
          <w:szCs w:val="28"/>
        </w:rPr>
        <w:t xml:space="preserve"> Організацію виконання цього рішення:</w:t>
      </w:r>
    </w:p>
    <w:p w:rsidR="009573E9" w:rsidRPr="009573E9" w:rsidRDefault="009573E9" w:rsidP="009573E9">
      <w:pPr>
        <w:spacing w:after="0" w:line="240" w:lineRule="auto"/>
        <w:ind w:right="6" w:firstLine="720"/>
        <w:jc w:val="both"/>
        <w:rPr>
          <w:rFonts w:ascii="Times New Roman" w:eastAsia="Times New Roman" w:hAnsi="Times New Roman"/>
          <w:sz w:val="28"/>
          <w:szCs w:val="28"/>
        </w:rPr>
      </w:pPr>
      <w:r w:rsidRPr="009573E9">
        <w:rPr>
          <w:rFonts w:ascii="Times New Roman" w:eastAsia="Times New Roman" w:hAnsi="Times New Roman"/>
          <w:b/>
          <w:sz w:val="28"/>
          <w:szCs w:val="28"/>
        </w:rPr>
        <w:t xml:space="preserve">4.1. </w:t>
      </w:r>
      <w:r w:rsidRPr="009573E9">
        <w:rPr>
          <w:rFonts w:ascii="Times New Roman" w:eastAsia="Times New Roman" w:hAnsi="Times New Roman"/>
          <w:sz w:val="28"/>
          <w:szCs w:val="28"/>
        </w:rPr>
        <w:t>В частині технічного забезпечення покласти на відділ комп’ютерно-технічного забезпечення міської ради.</w:t>
      </w:r>
    </w:p>
    <w:p w:rsidR="009573E9" w:rsidRPr="009573E9" w:rsidRDefault="009573E9" w:rsidP="009573E9">
      <w:pPr>
        <w:spacing w:after="0" w:line="240" w:lineRule="auto"/>
        <w:ind w:right="6" w:firstLine="720"/>
        <w:jc w:val="both"/>
        <w:rPr>
          <w:rFonts w:ascii="Times New Roman" w:eastAsia="Times New Roman" w:hAnsi="Times New Roman"/>
          <w:sz w:val="28"/>
          <w:szCs w:val="28"/>
        </w:rPr>
      </w:pPr>
      <w:r w:rsidRPr="009573E9">
        <w:rPr>
          <w:rFonts w:ascii="Times New Roman" w:eastAsia="Times New Roman" w:hAnsi="Times New Roman"/>
          <w:b/>
          <w:sz w:val="28"/>
          <w:szCs w:val="28"/>
        </w:rPr>
        <w:t>4.2.</w:t>
      </w:r>
      <w:r w:rsidRPr="009573E9">
        <w:rPr>
          <w:rFonts w:ascii="Times New Roman" w:eastAsia="Times New Roman" w:hAnsi="Times New Roman"/>
          <w:sz w:val="28"/>
          <w:szCs w:val="28"/>
        </w:rPr>
        <w:t xml:space="preserve"> В частині оприлюднення, подання, оновлення інформації покласти на департамент житлово-комунального господарства та департамент містобудівного комплексу та земельних відносин міської ради.</w:t>
      </w:r>
    </w:p>
    <w:p w:rsidR="009573E9" w:rsidRPr="009573E9" w:rsidRDefault="009573E9" w:rsidP="009573E9">
      <w:pPr>
        <w:spacing w:after="0" w:line="240" w:lineRule="auto"/>
        <w:ind w:right="6" w:firstLine="720"/>
        <w:jc w:val="both"/>
        <w:rPr>
          <w:rFonts w:ascii="Times New Roman" w:eastAsia="Times New Roman" w:hAnsi="Times New Roman"/>
          <w:b/>
          <w:sz w:val="28"/>
          <w:szCs w:val="28"/>
        </w:rPr>
      </w:pPr>
    </w:p>
    <w:p w:rsidR="009573E9" w:rsidRPr="009573E9" w:rsidRDefault="009573E9" w:rsidP="009573E9">
      <w:pPr>
        <w:spacing w:after="0" w:line="240" w:lineRule="auto"/>
        <w:ind w:right="6" w:firstLine="720"/>
        <w:jc w:val="both"/>
        <w:rPr>
          <w:rFonts w:ascii="Times New Roman" w:eastAsia="Times New Roman" w:hAnsi="Times New Roman"/>
          <w:sz w:val="28"/>
          <w:szCs w:val="28"/>
        </w:rPr>
      </w:pPr>
      <w:r w:rsidRPr="009573E9">
        <w:rPr>
          <w:rFonts w:ascii="Times New Roman" w:eastAsia="Times New Roman" w:hAnsi="Times New Roman"/>
          <w:b/>
          <w:sz w:val="28"/>
          <w:szCs w:val="28"/>
        </w:rPr>
        <w:t>5.</w:t>
      </w:r>
      <w:r w:rsidRPr="009573E9">
        <w:rPr>
          <w:rFonts w:ascii="Times New Roman" w:eastAsia="Times New Roman" w:hAnsi="Times New Roman"/>
          <w:sz w:val="28"/>
          <w:szCs w:val="28"/>
        </w:rPr>
        <w:t xml:space="preserve"> Відповідальність за повноту, своєчасність оновлення та достовірність  інформації покласти на директорів департаменту житлово-комунального господарства та департаменту містобудівного комплексу та земельних відносин міської ради.</w:t>
      </w:r>
    </w:p>
    <w:p w:rsidR="009573E9" w:rsidRPr="009573E9" w:rsidRDefault="009573E9" w:rsidP="009573E9">
      <w:pPr>
        <w:spacing w:after="0" w:line="240" w:lineRule="auto"/>
        <w:ind w:right="6" w:firstLine="720"/>
        <w:jc w:val="both"/>
        <w:rPr>
          <w:rFonts w:ascii="Times New Roman" w:eastAsia="Times New Roman" w:hAnsi="Times New Roman"/>
          <w:sz w:val="28"/>
          <w:szCs w:val="28"/>
        </w:rPr>
      </w:pPr>
    </w:p>
    <w:p w:rsidR="009573E9" w:rsidRPr="009573E9" w:rsidRDefault="009573E9" w:rsidP="009573E9">
      <w:pPr>
        <w:spacing w:after="0" w:line="240" w:lineRule="auto"/>
        <w:ind w:left="360" w:right="6" w:firstLine="360"/>
        <w:jc w:val="both"/>
        <w:rPr>
          <w:rFonts w:ascii="Times New Roman" w:eastAsia="Times New Roman" w:hAnsi="Times New Roman"/>
          <w:sz w:val="28"/>
          <w:szCs w:val="28"/>
        </w:rPr>
      </w:pPr>
      <w:r w:rsidRPr="009573E9">
        <w:rPr>
          <w:rFonts w:ascii="Times New Roman" w:eastAsia="Times New Roman" w:hAnsi="Times New Roman"/>
          <w:b/>
          <w:sz w:val="28"/>
          <w:szCs w:val="28"/>
        </w:rPr>
        <w:t>6.</w:t>
      </w:r>
      <w:r w:rsidRPr="009573E9">
        <w:rPr>
          <w:rFonts w:ascii="Times New Roman" w:eastAsia="Times New Roman" w:hAnsi="Times New Roman"/>
          <w:sz w:val="28"/>
          <w:szCs w:val="28"/>
        </w:rPr>
        <w:t xml:space="preserve"> Контроль за виконанням цього рішення покласти на заступника міського голови з питань діяльності виконавчих органів міської ради Середюка В.Б.</w:t>
      </w:r>
    </w:p>
    <w:p w:rsidR="009573E9" w:rsidRPr="009573E9" w:rsidRDefault="009573E9" w:rsidP="009573E9">
      <w:pPr>
        <w:spacing w:after="0" w:line="240" w:lineRule="auto"/>
        <w:ind w:left="360" w:right="6" w:firstLine="360"/>
        <w:jc w:val="both"/>
        <w:rPr>
          <w:rFonts w:ascii="Times New Roman" w:eastAsia="Times New Roman" w:hAnsi="Times New Roman"/>
          <w:sz w:val="28"/>
          <w:szCs w:val="28"/>
        </w:rPr>
      </w:pPr>
    </w:p>
    <w:p w:rsidR="009573E9" w:rsidRPr="009573E9" w:rsidRDefault="009573E9" w:rsidP="009573E9">
      <w:pPr>
        <w:spacing w:after="0" w:line="240" w:lineRule="auto"/>
        <w:ind w:left="360" w:right="-540" w:firstLine="720"/>
        <w:jc w:val="both"/>
        <w:rPr>
          <w:rFonts w:ascii="Times New Roman" w:eastAsia="Times New Roman" w:hAnsi="Times New Roman"/>
          <w:sz w:val="28"/>
          <w:szCs w:val="28"/>
        </w:rPr>
      </w:pPr>
    </w:p>
    <w:p w:rsidR="009573E9" w:rsidRPr="009573E9" w:rsidRDefault="009573E9" w:rsidP="009573E9">
      <w:pPr>
        <w:spacing w:after="0" w:line="240" w:lineRule="auto"/>
        <w:ind w:firstLine="720"/>
        <w:rPr>
          <w:rFonts w:ascii="Times New Roman" w:eastAsia="Times New Roman" w:hAnsi="Times New Roman"/>
          <w:b/>
          <w:sz w:val="28"/>
          <w:szCs w:val="28"/>
        </w:rPr>
      </w:pPr>
      <w:bookmarkStart w:id="1" w:name="_gjdgxs" w:colFirst="0" w:colLast="0"/>
      <w:bookmarkEnd w:id="1"/>
      <w:r w:rsidRPr="009573E9">
        <w:rPr>
          <w:rFonts w:ascii="Times New Roman" w:eastAsia="Times New Roman" w:hAnsi="Times New Roman"/>
          <w:b/>
          <w:sz w:val="28"/>
          <w:szCs w:val="28"/>
        </w:rPr>
        <w:t>Секретар Чернівецької міської ради</w:t>
      </w:r>
      <w:r w:rsidRPr="009573E9">
        <w:rPr>
          <w:rFonts w:ascii="Times New Roman" w:eastAsia="Times New Roman" w:hAnsi="Times New Roman"/>
          <w:b/>
          <w:sz w:val="28"/>
          <w:szCs w:val="28"/>
        </w:rPr>
        <w:tab/>
      </w:r>
      <w:r w:rsidRPr="009573E9">
        <w:rPr>
          <w:rFonts w:ascii="Times New Roman" w:eastAsia="Times New Roman" w:hAnsi="Times New Roman"/>
          <w:b/>
          <w:sz w:val="28"/>
          <w:szCs w:val="28"/>
        </w:rPr>
        <w:tab/>
      </w:r>
      <w:r w:rsidRPr="009573E9">
        <w:rPr>
          <w:rFonts w:ascii="Times New Roman" w:eastAsia="Times New Roman" w:hAnsi="Times New Roman"/>
          <w:b/>
          <w:sz w:val="28"/>
          <w:szCs w:val="28"/>
        </w:rPr>
        <w:tab/>
        <w:t>В. Продан</w:t>
      </w:r>
    </w:p>
    <w:p w:rsidR="009573E9" w:rsidRPr="009573E9" w:rsidRDefault="009573E9" w:rsidP="009573E9">
      <w:pPr>
        <w:spacing w:after="160" w:line="240" w:lineRule="auto"/>
        <w:ind w:left="4956"/>
        <w:jc w:val="right"/>
        <w:rPr>
          <w:rFonts w:ascii="Times New Roman" w:eastAsia="Times New Roman" w:hAnsi="Times New Roman"/>
          <w:b/>
          <w:sz w:val="28"/>
          <w:szCs w:val="28"/>
        </w:rPr>
      </w:pPr>
      <w:bookmarkStart w:id="2" w:name="_30j0zll" w:colFirst="0" w:colLast="0"/>
      <w:bookmarkEnd w:id="2"/>
    </w:p>
    <w:p w:rsidR="009573E9" w:rsidRPr="009573E9" w:rsidRDefault="009573E9" w:rsidP="009573E9">
      <w:pPr>
        <w:spacing w:after="160" w:line="240" w:lineRule="auto"/>
        <w:ind w:left="4956"/>
        <w:jc w:val="right"/>
        <w:rPr>
          <w:rFonts w:ascii="Times New Roman" w:eastAsia="Times New Roman" w:hAnsi="Times New Roman"/>
          <w:b/>
          <w:sz w:val="28"/>
          <w:szCs w:val="28"/>
        </w:rPr>
      </w:pPr>
    </w:p>
    <w:p w:rsidR="009573E9" w:rsidRPr="009573E9" w:rsidRDefault="009573E9" w:rsidP="009573E9">
      <w:pPr>
        <w:spacing w:after="160" w:line="240" w:lineRule="auto"/>
        <w:ind w:left="4956"/>
        <w:jc w:val="right"/>
        <w:rPr>
          <w:rFonts w:ascii="Times New Roman" w:eastAsia="Times New Roman" w:hAnsi="Times New Roman"/>
          <w:b/>
          <w:sz w:val="28"/>
          <w:szCs w:val="28"/>
        </w:rPr>
      </w:pPr>
    </w:p>
    <w:p w:rsidR="009573E9" w:rsidRPr="009573E9" w:rsidRDefault="009573E9" w:rsidP="009573E9">
      <w:pPr>
        <w:spacing w:after="160" w:line="240" w:lineRule="auto"/>
        <w:ind w:left="4956"/>
        <w:jc w:val="right"/>
        <w:rPr>
          <w:rFonts w:ascii="Times New Roman" w:eastAsia="Times New Roman" w:hAnsi="Times New Roman"/>
          <w:b/>
          <w:sz w:val="28"/>
          <w:szCs w:val="28"/>
        </w:rPr>
      </w:pPr>
    </w:p>
    <w:p w:rsidR="009573E9" w:rsidRPr="009573E9" w:rsidRDefault="009573E9" w:rsidP="009573E9">
      <w:pPr>
        <w:spacing w:after="160" w:line="240" w:lineRule="auto"/>
        <w:ind w:left="4956"/>
        <w:jc w:val="right"/>
        <w:rPr>
          <w:rFonts w:ascii="Times New Roman" w:eastAsia="Times New Roman" w:hAnsi="Times New Roman"/>
          <w:b/>
          <w:sz w:val="28"/>
          <w:szCs w:val="28"/>
        </w:rPr>
      </w:pPr>
    </w:p>
    <w:p w:rsidR="009573E9" w:rsidRPr="009573E9" w:rsidRDefault="009573E9" w:rsidP="009573E9">
      <w:pPr>
        <w:spacing w:after="160" w:line="240" w:lineRule="auto"/>
        <w:ind w:left="4956"/>
        <w:jc w:val="right"/>
        <w:rPr>
          <w:rFonts w:ascii="Times New Roman" w:eastAsia="Times New Roman" w:hAnsi="Times New Roman"/>
          <w:b/>
          <w:sz w:val="28"/>
          <w:szCs w:val="28"/>
        </w:rPr>
      </w:pPr>
    </w:p>
    <w:p w:rsidR="009573E9" w:rsidRPr="009573E9" w:rsidRDefault="009573E9" w:rsidP="009573E9">
      <w:pPr>
        <w:spacing w:after="160" w:line="240" w:lineRule="auto"/>
        <w:ind w:left="4956"/>
        <w:jc w:val="right"/>
        <w:rPr>
          <w:rFonts w:ascii="Times New Roman" w:eastAsia="Times New Roman" w:hAnsi="Times New Roman"/>
          <w:b/>
          <w:sz w:val="28"/>
          <w:szCs w:val="28"/>
        </w:rPr>
      </w:pPr>
    </w:p>
    <w:p w:rsidR="009573E9" w:rsidRPr="009573E9" w:rsidRDefault="009573E9" w:rsidP="009573E9">
      <w:pPr>
        <w:spacing w:after="160" w:line="240" w:lineRule="auto"/>
        <w:ind w:left="4956"/>
        <w:jc w:val="right"/>
        <w:rPr>
          <w:rFonts w:ascii="Times New Roman" w:eastAsia="Times New Roman" w:hAnsi="Times New Roman"/>
          <w:b/>
          <w:sz w:val="28"/>
          <w:szCs w:val="28"/>
        </w:rPr>
      </w:pPr>
    </w:p>
    <w:p w:rsidR="009573E9" w:rsidRPr="009573E9" w:rsidRDefault="009573E9" w:rsidP="009573E9">
      <w:pPr>
        <w:spacing w:after="160" w:line="240" w:lineRule="auto"/>
        <w:ind w:left="4956"/>
        <w:jc w:val="right"/>
        <w:rPr>
          <w:rFonts w:ascii="Times New Roman" w:eastAsia="Times New Roman" w:hAnsi="Times New Roman"/>
          <w:b/>
          <w:sz w:val="28"/>
          <w:szCs w:val="28"/>
        </w:rPr>
      </w:pPr>
    </w:p>
    <w:p w:rsidR="009573E9" w:rsidRPr="009573E9" w:rsidRDefault="009573E9" w:rsidP="009573E9">
      <w:pPr>
        <w:spacing w:after="160" w:line="240" w:lineRule="auto"/>
        <w:ind w:left="4956"/>
        <w:jc w:val="right"/>
        <w:rPr>
          <w:rFonts w:ascii="Times New Roman" w:eastAsia="Times New Roman" w:hAnsi="Times New Roman"/>
          <w:b/>
          <w:sz w:val="28"/>
          <w:szCs w:val="28"/>
        </w:rPr>
      </w:pPr>
    </w:p>
    <w:p w:rsidR="009573E9" w:rsidRPr="009573E9" w:rsidRDefault="009573E9" w:rsidP="009573E9">
      <w:pPr>
        <w:spacing w:after="160" w:line="240" w:lineRule="auto"/>
        <w:ind w:left="4956"/>
        <w:jc w:val="right"/>
        <w:rPr>
          <w:rFonts w:ascii="Times New Roman" w:eastAsia="Times New Roman" w:hAnsi="Times New Roman"/>
          <w:b/>
          <w:sz w:val="28"/>
          <w:szCs w:val="28"/>
        </w:rPr>
      </w:pPr>
    </w:p>
    <w:p w:rsidR="009573E9" w:rsidRPr="009573E9" w:rsidRDefault="009573E9" w:rsidP="009573E9">
      <w:pPr>
        <w:spacing w:after="160" w:line="240" w:lineRule="auto"/>
        <w:ind w:left="4956"/>
        <w:jc w:val="right"/>
        <w:rPr>
          <w:rFonts w:ascii="Times New Roman" w:eastAsia="Times New Roman" w:hAnsi="Times New Roman"/>
          <w:b/>
          <w:sz w:val="28"/>
          <w:szCs w:val="28"/>
        </w:rPr>
      </w:pPr>
    </w:p>
    <w:p w:rsidR="009573E9" w:rsidRPr="009573E9" w:rsidRDefault="009573E9" w:rsidP="009573E9">
      <w:pPr>
        <w:spacing w:after="160" w:line="240" w:lineRule="auto"/>
        <w:ind w:left="4956"/>
        <w:jc w:val="right"/>
        <w:rPr>
          <w:rFonts w:ascii="Times New Roman" w:eastAsia="Times New Roman" w:hAnsi="Times New Roman"/>
          <w:b/>
          <w:sz w:val="28"/>
          <w:szCs w:val="28"/>
        </w:rPr>
      </w:pPr>
    </w:p>
    <w:p w:rsidR="009573E9" w:rsidRPr="009573E9" w:rsidRDefault="009573E9" w:rsidP="009573E9">
      <w:pPr>
        <w:spacing w:after="160" w:line="240" w:lineRule="auto"/>
        <w:ind w:left="4956"/>
        <w:jc w:val="right"/>
        <w:rPr>
          <w:rFonts w:ascii="Times New Roman" w:eastAsia="Times New Roman" w:hAnsi="Times New Roman"/>
          <w:b/>
          <w:sz w:val="28"/>
          <w:szCs w:val="28"/>
        </w:rPr>
      </w:pPr>
    </w:p>
    <w:p w:rsidR="009573E9" w:rsidRPr="009573E9" w:rsidRDefault="009573E9" w:rsidP="009573E9">
      <w:pPr>
        <w:spacing w:after="160" w:line="240" w:lineRule="auto"/>
        <w:ind w:left="4956"/>
        <w:jc w:val="right"/>
        <w:rPr>
          <w:rFonts w:ascii="Times New Roman" w:eastAsia="Times New Roman" w:hAnsi="Times New Roman"/>
          <w:b/>
          <w:sz w:val="28"/>
          <w:szCs w:val="28"/>
        </w:rPr>
      </w:pPr>
    </w:p>
    <w:p w:rsidR="009573E9" w:rsidRPr="009573E9" w:rsidRDefault="009573E9" w:rsidP="009573E9">
      <w:pPr>
        <w:spacing w:after="160" w:line="240" w:lineRule="auto"/>
        <w:ind w:left="4956"/>
        <w:jc w:val="right"/>
        <w:rPr>
          <w:rFonts w:ascii="Times New Roman" w:eastAsia="Times New Roman" w:hAnsi="Times New Roman"/>
          <w:b/>
          <w:sz w:val="28"/>
          <w:szCs w:val="28"/>
        </w:rPr>
      </w:pPr>
    </w:p>
    <w:p w:rsidR="009573E9" w:rsidRPr="009573E9" w:rsidRDefault="009573E9" w:rsidP="009573E9">
      <w:pPr>
        <w:spacing w:after="160" w:line="240" w:lineRule="auto"/>
        <w:ind w:left="4956"/>
        <w:jc w:val="right"/>
        <w:rPr>
          <w:rFonts w:ascii="Times New Roman" w:eastAsia="Times New Roman" w:hAnsi="Times New Roman"/>
          <w:b/>
          <w:sz w:val="28"/>
          <w:szCs w:val="28"/>
        </w:rPr>
      </w:pPr>
    </w:p>
    <w:p w:rsidR="009573E9" w:rsidRPr="009573E9" w:rsidRDefault="009573E9" w:rsidP="009573E9">
      <w:pPr>
        <w:spacing w:after="160" w:line="240" w:lineRule="auto"/>
        <w:ind w:left="4956"/>
        <w:jc w:val="right"/>
        <w:rPr>
          <w:rFonts w:ascii="Times New Roman" w:eastAsia="Times New Roman" w:hAnsi="Times New Roman"/>
          <w:b/>
          <w:sz w:val="28"/>
          <w:szCs w:val="28"/>
        </w:rPr>
      </w:pPr>
    </w:p>
    <w:p w:rsidR="009573E9" w:rsidRPr="009573E9" w:rsidRDefault="009573E9" w:rsidP="009573E9">
      <w:pPr>
        <w:spacing w:after="160" w:line="240" w:lineRule="auto"/>
        <w:ind w:left="4956"/>
        <w:jc w:val="right"/>
        <w:rPr>
          <w:rFonts w:ascii="Times New Roman" w:eastAsia="Times New Roman" w:hAnsi="Times New Roman"/>
          <w:b/>
          <w:sz w:val="28"/>
          <w:szCs w:val="28"/>
        </w:rPr>
      </w:pPr>
    </w:p>
    <w:p w:rsidR="009573E9" w:rsidRPr="009573E9" w:rsidRDefault="009573E9" w:rsidP="009573E9">
      <w:pPr>
        <w:spacing w:after="160" w:line="240" w:lineRule="auto"/>
        <w:ind w:left="4956"/>
        <w:jc w:val="right"/>
        <w:rPr>
          <w:rFonts w:ascii="Times New Roman" w:eastAsia="Times New Roman" w:hAnsi="Times New Roman"/>
          <w:b/>
          <w:sz w:val="28"/>
          <w:szCs w:val="28"/>
        </w:rPr>
      </w:pPr>
    </w:p>
    <w:p w:rsidR="009573E9" w:rsidRPr="009573E9" w:rsidRDefault="009573E9" w:rsidP="009573E9">
      <w:pPr>
        <w:spacing w:after="160" w:line="240" w:lineRule="auto"/>
        <w:ind w:left="4956"/>
        <w:jc w:val="right"/>
        <w:rPr>
          <w:rFonts w:ascii="Times New Roman" w:eastAsia="Times New Roman" w:hAnsi="Times New Roman"/>
          <w:b/>
          <w:sz w:val="28"/>
          <w:szCs w:val="28"/>
        </w:rPr>
      </w:pPr>
    </w:p>
    <w:p w:rsidR="009573E9" w:rsidRPr="009573E9" w:rsidRDefault="009573E9" w:rsidP="009573E9">
      <w:pPr>
        <w:spacing w:after="160" w:line="240" w:lineRule="auto"/>
        <w:ind w:left="4956"/>
        <w:jc w:val="right"/>
        <w:rPr>
          <w:rFonts w:ascii="Times New Roman" w:eastAsia="Times New Roman" w:hAnsi="Times New Roman"/>
          <w:b/>
          <w:sz w:val="28"/>
          <w:szCs w:val="28"/>
        </w:rPr>
      </w:pPr>
    </w:p>
    <w:p w:rsidR="009573E9" w:rsidRPr="009573E9" w:rsidRDefault="009573E9" w:rsidP="009573E9">
      <w:pPr>
        <w:spacing w:after="160" w:line="240" w:lineRule="auto"/>
        <w:ind w:left="4956"/>
        <w:jc w:val="right"/>
        <w:rPr>
          <w:rFonts w:ascii="Times New Roman" w:eastAsia="Times New Roman" w:hAnsi="Times New Roman"/>
          <w:b/>
          <w:sz w:val="28"/>
          <w:szCs w:val="28"/>
        </w:rPr>
      </w:pPr>
    </w:p>
    <w:p w:rsidR="009573E9" w:rsidRPr="009573E9" w:rsidRDefault="009573E9" w:rsidP="009573E9">
      <w:pPr>
        <w:spacing w:after="160" w:line="240" w:lineRule="auto"/>
        <w:ind w:left="4956"/>
        <w:jc w:val="right"/>
        <w:rPr>
          <w:rFonts w:ascii="Times New Roman" w:eastAsia="Times New Roman" w:hAnsi="Times New Roman"/>
          <w:b/>
          <w:sz w:val="28"/>
          <w:szCs w:val="28"/>
        </w:rPr>
      </w:pPr>
    </w:p>
    <w:p w:rsidR="009573E9" w:rsidRPr="009573E9" w:rsidRDefault="009573E9" w:rsidP="009573E9">
      <w:pPr>
        <w:spacing w:after="0" w:line="240" w:lineRule="auto"/>
        <w:ind w:left="4956"/>
        <w:rPr>
          <w:rFonts w:ascii="Times New Roman" w:eastAsia="Times New Roman" w:hAnsi="Times New Roman"/>
          <w:b/>
          <w:sz w:val="28"/>
          <w:szCs w:val="28"/>
        </w:rPr>
      </w:pPr>
      <w:r w:rsidRPr="009573E9">
        <w:rPr>
          <w:rFonts w:ascii="Times New Roman" w:eastAsia="Times New Roman" w:hAnsi="Times New Roman"/>
          <w:b/>
          <w:sz w:val="28"/>
          <w:szCs w:val="28"/>
        </w:rPr>
        <w:lastRenderedPageBreak/>
        <w:t xml:space="preserve">     ЗАТВЕРДЖЕНО</w:t>
      </w:r>
    </w:p>
    <w:p w:rsidR="009573E9" w:rsidRPr="009573E9" w:rsidRDefault="009573E9" w:rsidP="009573E9">
      <w:pPr>
        <w:spacing w:after="0" w:line="240" w:lineRule="auto"/>
        <w:ind w:left="4956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9573E9">
        <w:rPr>
          <w:rFonts w:ascii="Times New Roman" w:eastAsia="Times New Roman" w:hAnsi="Times New Roman"/>
          <w:b/>
          <w:sz w:val="28"/>
          <w:szCs w:val="28"/>
        </w:rPr>
        <w:t xml:space="preserve">Рішення виконавчого комітету </w:t>
      </w:r>
    </w:p>
    <w:p w:rsidR="009573E9" w:rsidRPr="009573E9" w:rsidRDefault="009573E9" w:rsidP="009573E9">
      <w:pPr>
        <w:spacing w:after="0" w:line="240" w:lineRule="auto"/>
        <w:ind w:left="4956"/>
        <w:rPr>
          <w:rFonts w:ascii="Times New Roman" w:eastAsia="Times New Roman" w:hAnsi="Times New Roman"/>
          <w:b/>
          <w:sz w:val="28"/>
          <w:szCs w:val="28"/>
        </w:rPr>
      </w:pPr>
      <w:r w:rsidRPr="009573E9">
        <w:rPr>
          <w:rFonts w:ascii="Times New Roman" w:eastAsia="Times New Roman" w:hAnsi="Times New Roman"/>
          <w:b/>
          <w:sz w:val="28"/>
          <w:szCs w:val="28"/>
        </w:rPr>
        <w:t xml:space="preserve">      Чернівецької міської ради</w:t>
      </w:r>
    </w:p>
    <w:p w:rsidR="009573E9" w:rsidRPr="009573E9" w:rsidRDefault="009573E9" w:rsidP="009573E9">
      <w:pPr>
        <w:spacing w:after="16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9573E9">
        <w:rPr>
          <w:rFonts w:ascii="Times New Roman" w:eastAsia="Times New Roman" w:hAnsi="Times New Roman"/>
          <w:b/>
          <w:sz w:val="28"/>
          <w:szCs w:val="28"/>
        </w:rPr>
        <w:t xml:space="preserve">                                     </w:t>
      </w:r>
      <w:r w:rsidR="00B42485">
        <w:rPr>
          <w:rFonts w:ascii="Times New Roman" w:eastAsia="Times New Roman" w:hAnsi="Times New Roman"/>
          <w:b/>
          <w:sz w:val="28"/>
          <w:szCs w:val="28"/>
        </w:rPr>
        <w:t xml:space="preserve">            26.08.</w:t>
      </w:r>
      <w:r w:rsidRPr="009573E9">
        <w:rPr>
          <w:rFonts w:ascii="Times New Roman" w:eastAsia="Times New Roman" w:hAnsi="Times New Roman"/>
          <w:b/>
          <w:sz w:val="28"/>
          <w:szCs w:val="28"/>
        </w:rPr>
        <w:t>202</w:t>
      </w:r>
      <w:r w:rsidR="00B42485">
        <w:rPr>
          <w:rFonts w:ascii="Times New Roman" w:eastAsia="Times New Roman" w:hAnsi="Times New Roman"/>
          <w:b/>
          <w:sz w:val="28"/>
          <w:szCs w:val="28"/>
        </w:rPr>
        <w:t>0 №384/19</w:t>
      </w:r>
    </w:p>
    <w:p w:rsidR="009573E9" w:rsidRPr="009573E9" w:rsidRDefault="009573E9" w:rsidP="009573E9">
      <w:pPr>
        <w:spacing w:after="160" w:line="259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9573E9" w:rsidRPr="009573E9" w:rsidRDefault="009573E9" w:rsidP="009573E9">
      <w:pPr>
        <w:spacing w:after="0" w:line="240" w:lineRule="auto"/>
        <w:ind w:right="7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9573E9">
        <w:rPr>
          <w:rFonts w:ascii="Times New Roman" w:eastAsia="Times New Roman" w:hAnsi="Times New Roman"/>
          <w:b/>
          <w:sz w:val="28"/>
          <w:szCs w:val="28"/>
        </w:rPr>
        <w:t xml:space="preserve">Порядок формування та ведення в муніципальній геоінформаційній системі м. Чернівців реєстру об’єктів (проєктів),  що фінансуються </w:t>
      </w:r>
    </w:p>
    <w:p w:rsidR="009573E9" w:rsidRPr="009573E9" w:rsidRDefault="009573E9" w:rsidP="009573E9">
      <w:pPr>
        <w:spacing w:after="0" w:line="240" w:lineRule="auto"/>
        <w:ind w:right="7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9573E9">
        <w:rPr>
          <w:rFonts w:ascii="Times New Roman" w:eastAsia="Times New Roman" w:hAnsi="Times New Roman"/>
          <w:b/>
          <w:sz w:val="28"/>
          <w:szCs w:val="28"/>
        </w:rPr>
        <w:t>за рахунок спеціального фонду – бюджету розвитку міста.</w:t>
      </w:r>
    </w:p>
    <w:p w:rsidR="009573E9" w:rsidRPr="009573E9" w:rsidRDefault="009573E9" w:rsidP="009573E9">
      <w:pPr>
        <w:spacing w:after="0" w:line="240" w:lineRule="auto"/>
        <w:ind w:right="7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9573E9" w:rsidRPr="009573E9" w:rsidRDefault="009573E9" w:rsidP="009573E9">
      <w:pPr>
        <w:spacing w:after="160" w:line="259" w:lineRule="auto"/>
        <w:rPr>
          <w:rFonts w:ascii="Times New Roman" w:eastAsia="Times New Roman" w:hAnsi="Times New Roman"/>
          <w:sz w:val="28"/>
          <w:szCs w:val="28"/>
        </w:rPr>
      </w:pPr>
    </w:p>
    <w:p w:rsidR="009573E9" w:rsidRPr="009573E9" w:rsidRDefault="009573E9" w:rsidP="009573E9">
      <w:pPr>
        <w:spacing w:after="160" w:line="259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9573E9">
        <w:rPr>
          <w:rFonts w:ascii="Times New Roman" w:eastAsia="Times New Roman" w:hAnsi="Times New Roman"/>
          <w:b/>
          <w:sz w:val="28"/>
          <w:szCs w:val="28"/>
        </w:rPr>
        <w:t>1. Загальні положення</w:t>
      </w:r>
    </w:p>
    <w:p w:rsidR="009573E9" w:rsidRPr="009573E9" w:rsidRDefault="009573E9" w:rsidP="009573E9">
      <w:pPr>
        <w:spacing w:after="160" w:line="259" w:lineRule="auto"/>
        <w:ind w:firstLine="720"/>
        <w:jc w:val="both"/>
        <w:rPr>
          <w:rFonts w:ascii="Times New Roman" w:eastAsia="Times New Roman" w:hAnsi="Times New Roman"/>
          <w:sz w:val="28"/>
          <w:szCs w:val="28"/>
        </w:rPr>
      </w:pPr>
      <w:r w:rsidRPr="009573E9">
        <w:rPr>
          <w:rFonts w:ascii="Times New Roman" w:eastAsia="Times New Roman" w:hAnsi="Times New Roman"/>
          <w:sz w:val="28"/>
          <w:szCs w:val="28"/>
        </w:rPr>
        <w:t xml:space="preserve">1.1. Порядок формування та ведення реєстру об’єктів (проєктів), що фінансуються за рахунок спеціального фонду – бюджету розвитку міста (далі – Порядок) регулює відносини пов’язані з плануванням, реалізацією та звітуванням про виконання  об’єктів (проєктів), в рамках виконання заходів відповідних </w:t>
      </w:r>
      <w:r w:rsidRPr="009573E9">
        <w:rPr>
          <w:rFonts w:ascii="Times New Roman" w:eastAsia="Times New Roman" w:hAnsi="Times New Roman"/>
          <w:color w:val="000000"/>
          <w:sz w:val="28"/>
          <w:szCs w:val="28"/>
        </w:rPr>
        <w:t>міських цільових програм розвитку</w:t>
      </w:r>
      <w:r w:rsidRPr="009573E9">
        <w:rPr>
          <w:rFonts w:ascii="Times New Roman" w:eastAsia="Times New Roman" w:hAnsi="Times New Roman"/>
          <w:sz w:val="28"/>
          <w:szCs w:val="28"/>
        </w:rPr>
        <w:t>.</w:t>
      </w:r>
    </w:p>
    <w:p w:rsidR="009573E9" w:rsidRPr="009573E9" w:rsidRDefault="009573E9" w:rsidP="009573E9">
      <w:pPr>
        <w:spacing w:after="160" w:line="259" w:lineRule="auto"/>
        <w:ind w:firstLine="720"/>
        <w:jc w:val="both"/>
        <w:rPr>
          <w:rFonts w:ascii="Times New Roman" w:eastAsia="Times New Roman" w:hAnsi="Times New Roman"/>
          <w:sz w:val="28"/>
          <w:szCs w:val="28"/>
        </w:rPr>
      </w:pPr>
      <w:r w:rsidRPr="009573E9">
        <w:rPr>
          <w:rFonts w:ascii="Times New Roman" w:eastAsia="Times New Roman" w:hAnsi="Times New Roman"/>
          <w:sz w:val="28"/>
          <w:szCs w:val="28"/>
        </w:rPr>
        <w:t xml:space="preserve">1.2. Реєстр об’єктів (проєктів), що фінансуються за рахунок спеціального фонду – бюджету розвитку міста (далі – Реєстр) формується та ведеться в підсистемі муніципальної геоінформаційної системи (далі – МГІС) «Бюджет на мапі». </w:t>
      </w:r>
    </w:p>
    <w:p w:rsidR="009573E9" w:rsidRPr="009573E9" w:rsidRDefault="009573E9" w:rsidP="009573E9">
      <w:pPr>
        <w:spacing w:after="160" w:line="259" w:lineRule="auto"/>
        <w:ind w:firstLine="720"/>
        <w:jc w:val="both"/>
        <w:rPr>
          <w:rFonts w:ascii="Times New Roman" w:eastAsia="Times New Roman" w:hAnsi="Times New Roman"/>
          <w:sz w:val="28"/>
          <w:szCs w:val="28"/>
        </w:rPr>
      </w:pPr>
      <w:r w:rsidRPr="009573E9">
        <w:rPr>
          <w:rFonts w:ascii="Times New Roman" w:eastAsia="Times New Roman" w:hAnsi="Times New Roman"/>
          <w:sz w:val="28"/>
          <w:szCs w:val="28"/>
        </w:rPr>
        <w:t>1.2.1. Підсистема «Бюджет на мапі» є комплексом програмних, технічних та інформаційних засобів автоматизації процесів збирання, обліку, актуалізації та використання даних про об’єкти, що фінансуються за рахунок спеціального фонду – бюджету розвитку міста та включені у відповідні</w:t>
      </w:r>
      <w:r w:rsidRPr="009573E9">
        <w:rPr>
          <w:rFonts w:ascii="Times New Roman" w:eastAsia="Times New Roman" w:hAnsi="Times New Roman"/>
          <w:color w:val="000000"/>
          <w:sz w:val="28"/>
          <w:szCs w:val="28"/>
        </w:rPr>
        <w:t xml:space="preserve"> міські цільові програми розвитку</w:t>
      </w:r>
      <w:r w:rsidRPr="009573E9">
        <w:rPr>
          <w:rFonts w:ascii="Times New Roman" w:eastAsia="Times New Roman" w:hAnsi="Times New Roman"/>
          <w:sz w:val="28"/>
          <w:szCs w:val="28"/>
        </w:rPr>
        <w:t>.</w:t>
      </w:r>
    </w:p>
    <w:p w:rsidR="009573E9" w:rsidRPr="009573E9" w:rsidRDefault="009573E9" w:rsidP="009573E9">
      <w:pPr>
        <w:spacing w:after="160" w:line="259" w:lineRule="auto"/>
        <w:ind w:firstLine="720"/>
        <w:jc w:val="both"/>
        <w:rPr>
          <w:rFonts w:ascii="Times New Roman" w:eastAsia="Times New Roman" w:hAnsi="Times New Roman"/>
          <w:sz w:val="28"/>
          <w:szCs w:val="28"/>
        </w:rPr>
      </w:pPr>
      <w:r w:rsidRPr="009573E9">
        <w:rPr>
          <w:rFonts w:ascii="Times New Roman" w:eastAsia="Times New Roman" w:hAnsi="Times New Roman"/>
          <w:sz w:val="28"/>
          <w:szCs w:val="28"/>
        </w:rPr>
        <w:t>1.3. У Реєстр вносяться дані про планування, кількісний вимір, етапи виконання, строки, проєктно-кошторисну документацію та експертний звіт, фінансування, укладені договори та закупівлі щодо об’єкту (проєкту).</w:t>
      </w:r>
    </w:p>
    <w:p w:rsidR="009573E9" w:rsidRPr="009573E9" w:rsidRDefault="009573E9" w:rsidP="009573E9">
      <w:pPr>
        <w:spacing w:after="160" w:line="259" w:lineRule="auto"/>
        <w:ind w:firstLine="720"/>
        <w:jc w:val="both"/>
        <w:rPr>
          <w:rFonts w:ascii="Times New Roman" w:eastAsia="Times New Roman" w:hAnsi="Times New Roman"/>
          <w:sz w:val="28"/>
          <w:szCs w:val="28"/>
        </w:rPr>
      </w:pPr>
      <w:r w:rsidRPr="009573E9">
        <w:rPr>
          <w:rFonts w:ascii="Times New Roman" w:eastAsia="Times New Roman" w:hAnsi="Times New Roman"/>
          <w:sz w:val="28"/>
          <w:szCs w:val="28"/>
        </w:rPr>
        <w:t>1.4. Проєкт – об’єкт, що фінансується за рахунок спеціального фонду – бюджету розвитку міста та включений у відповідні</w:t>
      </w:r>
      <w:r w:rsidRPr="009573E9">
        <w:rPr>
          <w:rFonts w:ascii="Times New Roman" w:eastAsia="Times New Roman" w:hAnsi="Times New Roman"/>
          <w:color w:val="000000"/>
          <w:sz w:val="28"/>
          <w:szCs w:val="28"/>
        </w:rPr>
        <w:t xml:space="preserve"> міські цільові програми розвитку</w:t>
      </w:r>
      <w:r w:rsidRPr="009573E9">
        <w:rPr>
          <w:rFonts w:ascii="Times New Roman" w:eastAsia="Times New Roman" w:hAnsi="Times New Roman"/>
          <w:sz w:val="28"/>
          <w:szCs w:val="28"/>
        </w:rPr>
        <w:t>.</w:t>
      </w:r>
    </w:p>
    <w:p w:rsidR="009573E9" w:rsidRPr="009573E9" w:rsidRDefault="009573E9" w:rsidP="009573E9">
      <w:pPr>
        <w:spacing w:after="160" w:line="259" w:lineRule="auto"/>
        <w:ind w:firstLine="720"/>
        <w:jc w:val="both"/>
        <w:rPr>
          <w:rFonts w:ascii="Times New Roman" w:eastAsia="Times New Roman" w:hAnsi="Times New Roman"/>
          <w:sz w:val="28"/>
          <w:szCs w:val="28"/>
        </w:rPr>
      </w:pPr>
      <w:r w:rsidRPr="009573E9">
        <w:rPr>
          <w:rFonts w:ascii="Times New Roman" w:eastAsia="Times New Roman" w:hAnsi="Times New Roman"/>
          <w:sz w:val="28"/>
          <w:szCs w:val="28"/>
        </w:rPr>
        <w:t>1.5. Головний розпорядник бюджетних коштів – виконавчий орган Чернівецької міської ради, визначений рішенням міської ради відповідно до Бюджетного Кодексу України, а саме департамент житлово-комунального господарства міської ради та департамент містобудівного комплексу та земельних відносин міської ради.</w:t>
      </w:r>
    </w:p>
    <w:p w:rsidR="009573E9" w:rsidRPr="009573E9" w:rsidRDefault="009573E9" w:rsidP="009573E9">
      <w:pPr>
        <w:spacing w:after="160" w:line="259" w:lineRule="auto"/>
        <w:ind w:firstLine="720"/>
        <w:jc w:val="both"/>
        <w:rPr>
          <w:rFonts w:ascii="Times New Roman" w:eastAsia="Times New Roman" w:hAnsi="Times New Roman"/>
          <w:sz w:val="28"/>
          <w:szCs w:val="28"/>
        </w:rPr>
      </w:pPr>
      <w:r w:rsidRPr="009573E9">
        <w:rPr>
          <w:rFonts w:ascii="Times New Roman" w:eastAsia="Times New Roman" w:hAnsi="Times New Roman"/>
          <w:sz w:val="28"/>
          <w:szCs w:val="28"/>
        </w:rPr>
        <w:lastRenderedPageBreak/>
        <w:t>1.6. Картка об’єкту (проєкту) – відображає набір логічно згрупованих характеристик та даних про об’єкт (проєкт), об’єднаних в окремі розділи картки.</w:t>
      </w:r>
    </w:p>
    <w:p w:rsidR="009573E9" w:rsidRPr="009573E9" w:rsidRDefault="009573E9" w:rsidP="009573E9">
      <w:pPr>
        <w:spacing w:after="160" w:line="259" w:lineRule="auto"/>
        <w:ind w:firstLine="720"/>
        <w:jc w:val="both"/>
        <w:rPr>
          <w:rFonts w:ascii="Times New Roman" w:eastAsia="Times New Roman" w:hAnsi="Times New Roman"/>
          <w:sz w:val="28"/>
          <w:szCs w:val="28"/>
        </w:rPr>
      </w:pPr>
      <w:r w:rsidRPr="009573E9">
        <w:rPr>
          <w:rFonts w:ascii="Times New Roman" w:eastAsia="Times New Roman" w:hAnsi="Times New Roman"/>
          <w:sz w:val="28"/>
          <w:szCs w:val="28"/>
        </w:rPr>
        <w:t>1.7. Розділ Реєстру – відображає етап виконання об’єкту (проєкту).</w:t>
      </w:r>
    </w:p>
    <w:p w:rsidR="009573E9" w:rsidRPr="009573E9" w:rsidRDefault="009573E9" w:rsidP="009573E9">
      <w:pPr>
        <w:spacing w:after="160" w:line="259" w:lineRule="auto"/>
        <w:ind w:firstLine="720"/>
        <w:jc w:val="both"/>
        <w:rPr>
          <w:rFonts w:ascii="Times New Roman" w:eastAsia="Times New Roman" w:hAnsi="Times New Roman"/>
          <w:sz w:val="28"/>
          <w:szCs w:val="28"/>
        </w:rPr>
      </w:pPr>
      <w:r w:rsidRPr="009573E9">
        <w:rPr>
          <w:rFonts w:ascii="Times New Roman" w:eastAsia="Times New Roman" w:hAnsi="Times New Roman"/>
          <w:sz w:val="28"/>
          <w:szCs w:val="28"/>
        </w:rPr>
        <w:t xml:space="preserve">1.8. Внутрішні користувачі – посадові, службові особи виконавчих органів ради, комунальних підприємств, установ та організацій, яким Адміністратор МГІС надав права доступу на внесення та редагування даних у Реєстрі. </w:t>
      </w:r>
    </w:p>
    <w:p w:rsidR="009573E9" w:rsidRPr="009573E9" w:rsidRDefault="009573E9" w:rsidP="009573E9">
      <w:pPr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9573E9">
        <w:rPr>
          <w:rFonts w:ascii="Times New Roman" w:eastAsia="Times New Roman" w:hAnsi="Times New Roman"/>
          <w:color w:val="000000"/>
          <w:sz w:val="28"/>
          <w:szCs w:val="28"/>
        </w:rPr>
        <w:t>1.9. Зовнішні користувачі – фізичні та юридичні особи, які мають безперешкодний цілодобовий доступ до даних Реєстру через офіційний геопортал міста Чернівці.</w:t>
      </w:r>
    </w:p>
    <w:p w:rsidR="009573E9" w:rsidRPr="009573E9" w:rsidRDefault="009573E9" w:rsidP="009573E9">
      <w:pPr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9573E9" w:rsidRPr="009573E9" w:rsidRDefault="009573E9" w:rsidP="009573E9">
      <w:pPr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9573E9">
        <w:rPr>
          <w:rFonts w:ascii="Times New Roman" w:eastAsia="Times New Roman" w:hAnsi="Times New Roman"/>
          <w:color w:val="000000"/>
          <w:sz w:val="28"/>
          <w:szCs w:val="28"/>
        </w:rPr>
        <w:t>1.10. Адміністратор МГІС – посадова особа відділу комп’ютерно-технічного забезпечення міської ради, яка має право адміністрування системи та можливість розмежування доступу для окремих користувачів.</w:t>
      </w:r>
    </w:p>
    <w:p w:rsidR="009573E9" w:rsidRPr="009573E9" w:rsidRDefault="009573E9" w:rsidP="009573E9">
      <w:pPr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9573E9" w:rsidRPr="009573E9" w:rsidRDefault="009573E9" w:rsidP="009573E9">
      <w:pPr>
        <w:tabs>
          <w:tab w:val="left" w:pos="7200"/>
        </w:tabs>
        <w:spacing w:after="160" w:line="259" w:lineRule="auto"/>
        <w:ind w:firstLine="720"/>
        <w:jc w:val="both"/>
        <w:rPr>
          <w:rFonts w:ascii="Times New Roman" w:eastAsia="Times New Roman" w:hAnsi="Times New Roman"/>
          <w:sz w:val="28"/>
          <w:szCs w:val="28"/>
        </w:rPr>
      </w:pPr>
      <w:r w:rsidRPr="009573E9">
        <w:rPr>
          <w:rFonts w:ascii="Times New Roman" w:eastAsia="Times New Roman" w:hAnsi="Times New Roman"/>
          <w:sz w:val="28"/>
          <w:szCs w:val="28"/>
        </w:rPr>
        <w:t>1.11. Фінансове управління міської ради – орган, який здійснює моніторинг на предмет достовірного відображення головними розпорядниками бюджетних коштів загального обсягу планових показників та профінансованих видатків в поточному бюджетному періоді.</w:t>
      </w:r>
    </w:p>
    <w:p w:rsidR="009573E9" w:rsidRPr="009573E9" w:rsidRDefault="009573E9" w:rsidP="009573E9">
      <w:pPr>
        <w:spacing w:after="160" w:line="259" w:lineRule="auto"/>
        <w:ind w:firstLine="720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9573E9">
        <w:rPr>
          <w:rFonts w:ascii="Times New Roman" w:eastAsia="Times New Roman" w:hAnsi="Times New Roman"/>
          <w:b/>
          <w:sz w:val="28"/>
          <w:szCs w:val="28"/>
        </w:rPr>
        <w:t>2. Завдання реєстру</w:t>
      </w:r>
    </w:p>
    <w:p w:rsidR="009573E9" w:rsidRPr="009573E9" w:rsidRDefault="009573E9" w:rsidP="009573E9">
      <w:pPr>
        <w:spacing w:after="160" w:line="259" w:lineRule="auto"/>
        <w:ind w:firstLine="720"/>
        <w:rPr>
          <w:rFonts w:ascii="Times New Roman" w:eastAsia="Times New Roman" w:hAnsi="Times New Roman"/>
          <w:sz w:val="28"/>
          <w:szCs w:val="28"/>
        </w:rPr>
      </w:pPr>
      <w:r w:rsidRPr="009573E9">
        <w:rPr>
          <w:rFonts w:ascii="Times New Roman" w:eastAsia="Times New Roman" w:hAnsi="Times New Roman"/>
          <w:sz w:val="28"/>
          <w:szCs w:val="28"/>
        </w:rPr>
        <w:t>2.1. Основні завдання Реєстру:</w:t>
      </w:r>
    </w:p>
    <w:p w:rsidR="009573E9" w:rsidRPr="009573E9" w:rsidRDefault="009573E9" w:rsidP="009573E9">
      <w:pPr>
        <w:spacing w:after="160" w:line="259" w:lineRule="auto"/>
        <w:ind w:firstLine="720"/>
        <w:jc w:val="both"/>
        <w:rPr>
          <w:rFonts w:ascii="Times New Roman" w:eastAsia="Times New Roman" w:hAnsi="Times New Roman"/>
          <w:sz w:val="28"/>
          <w:szCs w:val="28"/>
        </w:rPr>
      </w:pPr>
      <w:r w:rsidRPr="009573E9">
        <w:rPr>
          <w:rFonts w:ascii="Times New Roman" w:eastAsia="Times New Roman" w:hAnsi="Times New Roman"/>
          <w:sz w:val="28"/>
          <w:szCs w:val="28"/>
        </w:rPr>
        <w:t>2.1.1. Впровадження стандартів проектного управління у процес фінансування та виконання об’єктів бюджету розвитку міста.</w:t>
      </w:r>
    </w:p>
    <w:p w:rsidR="009573E9" w:rsidRPr="009573E9" w:rsidRDefault="009573E9" w:rsidP="009573E9">
      <w:pPr>
        <w:spacing w:after="160" w:line="259" w:lineRule="auto"/>
        <w:ind w:firstLine="720"/>
        <w:jc w:val="both"/>
        <w:rPr>
          <w:rFonts w:ascii="Times New Roman" w:eastAsia="Times New Roman" w:hAnsi="Times New Roman"/>
          <w:sz w:val="28"/>
          <w:szCs w:val="28"/>
        </w:rPr>
      </w:pPr>
      <w:r w:rsidRPr="009573E9">
        <w:rPr>
          <w:rFonts w:ascii="Times New Roman" w:eastAsia="Times New Roman" w:hAnsi="Times New Roman"/>
          <w:sz w:val="28"/>
          <w:szCs w:val="28"/>
        </w:rPr>
        <w:t>2.1.2. Автоматизація моніторингу та контролю за ефективністю виконання бюджету розвитку міста.</w:t>
      </w:r>
    </w:p>
    <w:p w:rsidR="009573E9" w:rsidRPr="009573E9" w:rsidRDefault="009573E9" w:rsidP="009573E9">
      <w:pPr>
        <w:spacing w:after="160" w:line="259" w:lineRule="auto"/>
        <w:ind w:firstLine="720"/>
        <w:jc w:val="both"/>
        <w:rPr>
          <w:rFonts w:ascii="Times New Roman" w:eastAsia="Times New Roman" w:hAnsi="Times New Roman"/>
          <w:sz w:val="28"/>
          <w:szCs w:val="28"/>
        </w:rPr>
      </w:pPr>
      <w:r w:rsidRPr="009573E9">
        <w:rPr>
          <w:rFonts w:ascii="Times New Roman" w:eastAsia="Times New Roman" w:hAnsi="Times New Roman"/>
          <w:sz w:val="28"/>
          <w:szCs w:val="28"/>
        </w:rPr>
        <w:t>2.1.3. Доступ для всіх зацікавлених осіб до повної, достовірної і актуальної інформації про виконання бюджету розвитку.</w:t>
      </w:r>
    </w:p>
    <w:p w:rsidR="009573E9" w:rsidRPr="009573E9" w:rsidRDefault="009573E9" w:rsidP="009573E9">
      <w:pPr>
        <w:spacing w:after="160" w:line="259" w:lineRule="auto"/>
        <w:ind w:firstLine="720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9573E9">
        <w:rPr>
          <w:rFonts w:ascii="Times New Roman" w:eastAsia="Times New Roman" w:hAnsi="Times New Roman"/>
          <w:b/>
          <w:sz w:val="28"/>
          <w:szCs w:val="28"/>
        </w:rPr>
        <w:t>3. Структура реєстру</w:t>
      </w:r>
    </w:p>
    <w:p w:rsidR="009573E9" w:rsidRPr="009573E9" w:rsidRDefault="009573E9" w:rsidP="009573E9">
      <w:pPr>
        <w:spacing w:after="160" w:line="259" w:lineRule="auto"/>
        <w:ind w:firstLine="720"/>
        <w:jc w:val="both"/>
        <w:rPr>
          <w:rFonts w:ascii="Times New Roman" w:eastAsia="Times New Roman" w:hAnsi="Times New Roman"/>
          <w:sz w:val="28"/>
          <w:szCs w:val="28"/>
        </w:rPr>
      </w:pPr>
      <w:r w:rsidRPr="009573E9">
        <w:rPr>
          <w:rFonts w:ascii="Times New Roman" w:eastAsia="Times New Roman" w:hAnsi="Times New Roman"/>
          <w:sz w:val="28"/>
          <w:szCs w:val="28"/>
        </w:rPr>
        <w:t>3.1. Реєстр складається з наступних розділів, які відповідають етапам виконання проєкту (об’єкту): «Заплановані проєкти», «Розроблені проєкти», «Проєкти в реалізації», «Завершені проєкти».</w:t>
      </w:r>
    </w:p>
    <w:p w:rsidR="009573E9" w:rsidRPr="009573E9" w:rsidRDefault="009573E9" w:rsidP="009573E9">
      <w:pPr>
        <w:spacing w:after="160" w:line="259" w:lineRule="auto"/>
        <w:ind w:firstLine="720"/>
        <w:jc w:val="both"/>
        <w:rPr>
          <w:rFonts w:ascii="Times New Roman" w:eastAsia="Times New Roman" w:hAnsi="Times New Roman"/>
          <w:sz w:val="28"/>
          <w:szCs w:val="28"/>
        </w:rPr>
      </w:pPr>
      <w:r w:rsidRPr="009573E9">
        <w:rPr>
          <w:rFonts w:ascii="Times New Roman" w:eastAsia="Times New Roman" w:hAnsi="Times New Roman"/>
          <w:sz w:val="28"/>
          <w:szCs w:val="28"/>
        </w:rPr>
        <w:t>3.1.1. Розділ Реєстру «Заплановані проєкти» забезпечує внесення та відображення даних про проєкт, а саме щодо: замовника, запланованих строків його виконання, обсягу виділених коштів, відповідального за реалізацію проєкту, адреси, потреби в розробці проєктно-кошторисної документації (далі – ПКД) та проведення експертизи, етапів виконання проєкту.</w:t>
      </w:r>
    </w:p>
    <w:p w:rsidR="009573E9" w:rsidRPr="009573E9" w:rsidRDefault="009573E9" w:rsidP="009573E9">
      <w:pPr>
        <w:spacing w:after="160" w:line="259" w:lineRule="auto"/>
        <w:ind w:firstLine="720"/>
        <w:jc w:val="both"/>
        <w:rPr>
          <w:rFonts w:ascii="Times New Roman" w:eastAsia="Times New Roman" w:hAnsi="Times New Roman"/>
          <w:sz w:val="28"/>
          <w:szCs w:val="28"/>
        </w:rPr>
      </w:pPr>
    </w:p>
    <w:p w:rsidR="009573E9" w:rsidRPr="009573E9" w:rsidRDefault="009573E9" w:rsidP="009573E9">
      <w:pPr>
        <w:spacing w:after="160" w:line="259" w:lineRule="auto"/>
        <w:ind w:firstLine="720"/>
        <w:jc w:val="both"/>
        <w:rPr>
          <w:rFonts w:ascii="Times New Roman" w:eastAsia="Times New Roman" w:hAnsi="Times New Roman"/>
          <w:sz w:val="28"/>
          <w:szCs w:val="28"/>
        </w:rPr>
      </w:pPr>
      <w:r w:rsidRPr="009573E9">
        <w:rPr>
          <w:rFonts w:ascii="Times New Roman" w:eastAsia="Times New Roman" w:hAnsi="Times New Roman"/>
          <w:sz w:val="28"/>
          <w:szCs w:val="28"/>
        </w:rPr>
        <w:lastRenderedPageBreak/>
        <w:t>3.1.2. Розділ Реєстру «Розроблені проєкти» забезпечує внесення та відображення даних про проєкти, для яких розроблено ПКД та проведено експертизу.</w:t>
      </w:r>
    </w:p>
    <w:p w:rsidR="009573E9" w:rsidRPr="009573E9" w:rsidRDefault="009573E9" w:rsidP="009573E9">
      <w:pPr>
        <w:spacing w:after="160" w:line="259" w:lineRule="auto"/>
        <w:ind w:firstLine="720"/>
        <w:jc w:val="both"/>
        <w:rPr>
          <w:rFonts w:ascii="Times New Roman" w:eastAsia="Times New Roman" w:hAnsi="Times New Roman"/>
          <w:sz w:val="28"/>
          <w:szCs w:val="28"/>
        </w:rPr>
      </w:pPr>
      <w:r w:rsidRPr="009573E9">
        <w:rPr>
          <w:rFonts w:ascii="Times New Roman" w:eastAsia="Times New Roman" w:hAnsi="Times New Roman"/>
          <w:sz w:val="28"/>
          <w:szCs w:val="28"/>
        </w:rPr>
        <w:t>3.1.3. Розділ Реєстру «Проєкти в реалізації» забезпечує внесення та відображення даних про проєкти, які почали реалізовуватись.</w:t>
      </w:r>
    </w:p>
    <w:p w:rsidR="009573E9" w:rsidRPr="009573E9" w:rsidRDefault="009573E9" w:rsidP="009573E9">
      <w:pPr>
        <w:spacing w:after="160" w:line="259" w:lineRule="auto"/>
        <w:ind w:firstLine="720"/>
        <w:jc w:val="both"/>
        <w:rPr>
          <w:rFonts w:ascii="Times New Roman" w:eastAsia="Times New Roman" w:hAnsi="Times New Roman"/>
          <w:sz w:val="28"/>
          <w:szCs w:val="28"/>
        </w:rPr>
      </w:pPr>
      <w:r w:rsidRPr="009573E9">
        <w:rPr>
          <w:rFonts w:ascii="Times New Roman" w:eastAsia="Times New Roman" w:hAnsi="Times New Roman"/>
          <w:sz w:val="28"/>
          <w:szCs w:val="28"/>
        </w:rPr>
        <w:t>3.1.4. Розділ Реєстру «Завершені проєкти» забезпечує внесення та відображення даних про проєкти, які виконані.</w:t>
      </w:r>
    </w:p>
    <w:p w:rsidR="009573E9" w:rsidRPr="009573E9" w:rsidRDefault="009573E9" w:rsidP="009573E9">
      <w:pPr>
        <w:spacing w:after="160" w:line="259" w:lineRule="auto"/>
        <w:ind w:firstLine="720"/>
        <w:jc w:val="both"/>
        <w:rPr>
          <w:rFonts w:ascii="Times New Roman" w:eastAsia="Times New Roman" w:hAnsi="Times New Roman"/>
          <w:sz w:val="28"/>
          <w:szCs w:val="28"/>
        </w:rPr>
      </w:pPr>
    </w:p>
    <w:p w:rsidR="009573E9" w:rsidRPr="009573E9" w:rsidRDefault="009573E9" w:rsidP="009573E9">
      <w:pPr>
        <w:spacing w:after="160" w:line="259" w:lineRule="auto"/>
        <w:ind w:firstLine="720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9573E9">
        <w:rPr>
          <w:rFonts w:ascii="Times New Roman" w:eastAsia="Times New Roman" w:hAnsi="Times New Roman"/>
          <w:b/>
          <w:sz w:val="28"/>
          <w:szCs w:val="28"/>
        </w:rPr>
        <w:t>4. Формування та ведення реєстру</w:t>
      </w:r>
    </w:p>
    <w:p w:rsidR="009573E9" w:rsidRPr="009573E9" w:rsidRDefault="009573E9" w:rsidP="009573E9">
      <w:pPr>
        <w:spacing w:after="160" w:line="240" w:lineRule="auto"/>
        <w:ind w:firstLine="720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9573E9">
        <w:rPr>
          <w:rFonts w:ascii="Times New Roman" w:eastAsia="Times New Roman" w:hAnsi="Times New Roman"/>
          <w:color w:val="000000"/>
          <w:sz w:val="28"/>
          <w:szCs w:val="28"/>
        </w:rPr>
        <w:t xml:space="preserve">4.1. Об’єкти (проєкти), </w:t>
      </w:r>
      <w:r w:rsidRPr="009573E9">
        <w:rPr>
          <w:rFonts w:ascii="Times New Roman" w:eastAsia="Times New Roman" w:hAnsi="Times New Roman"/>
          <w:sz w:val="28"/>
          <w:szCs w:val="28"/>
        </w:rPr>
        <w:t>що фінансуються за рахунок спеціального фонду – бюджету розвитку міста</w:t>
      </w:r>
      <w:r w:rsidRPr="009573E9">
        <w:rPr>
          <w:rFonts w:ascii="Times New Roman" w:eastAsia="Times New Roman" w:hAnsi="Times New Roman"/>
          <w:color w:val="000000"/>
          <w:sz w:val="28"/>
          <w:szCs w:val="28"/>
        </w:rPr>
        <w:t>, обов’язково ведуться в реєстрі. Головні розпорядники бюджетних коштів створюють, вносять та оновлюють дані в картці об’єкту (проєкту).</w:t>
      </w:r>
    </w:p>
    <w:p w:rsidR="009573E9" w:rsidRPr="009573E9" w:rsidRDefault="009573E9" w:rsidP="009573E9">
      <w:pPr>
        <w:spacing w:after="16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</w:rPr>
      </w:pPr>
      <w:r w:rsidRPr="009573E9">
        <w:rPr>
          <w:rFonts w:ascii="Times New Roman" w:eastAsia="Times New Roman" w:hAnsi="Times New Roman"/>
          <w:color w:val="000000"/>
          <w:sz w:val="28"/>
          <w:szCs w:val="28"/>
        </w:rPr>
        <w:t>4.3. Внутрішні користувачі головних розпорядників бюджетних коштів зобов’язані, відповідно до визначених прав доступу, після вступу в силу актів органу місцевого самоврядування та/або отримання відповідних документів, невідкладно, але не пізніше ніж протягом 2 робочих днів, оновлювати дані в Реєстрі. </w:t>
      </w:r>
    </w:p>
    <w:p w:rsidR="009573E9" w:rsidRPr="009573E9" w:rsidRDefault="009573E9" w:rsidP="009573E9">
      <w:pPr>
        <w:spacing w:after="16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</w:rPr>
      </w:pPr>
      <w:r w:rsidRPr="009573E9">
        <w:rPr>
          <w:rFonts w:ascii="Times New Roman" w:eastAsia="Times New Roman" w:hAnsi="Times New Roman"/>
          <w:color w:val="000000"/>
          <w:sz w:val="28"/>
          <w:szCs w:val="28"/>
        </w:rPr>
        <w:t>4.4. Адміністратор МГІС за поданням головних розпорядників бюджетних коштів вносить зміни до довідників, створює нові довідники Реєстру.</w:t>
      </w:r>
    </w:p>
    <w:p w:rsidR="009573E9" w:rsidRPr="009573E9" w:rsidRDefault="009573E9" w:rsidP="009573E9">
      <w:pPr>
        <w:spacing w:after="160" w:line="240" w:lineRule="auto"/>
        <w:ind w:firstLine="720"/>
        <w:rPr>
          <w:rFonts w:ascii="Times New Roman" w:eastAsia="Times New Roman" w:hAnsi="Times New Roman"/>
          <w:sz w:val="28"/>
          <w:szCs w:val="28"/>
        </w:rPr>
      </w:pPr>
      <w:r w:rsidRPr="009573E9">
        <w:rPr>
          <w:rFonts w:ascii="Times New Roman" w:eastAsia="Times New Roman" w:hAnsi="Times New Roman"/>
          <w:color w:val="000000"/>
          <w:sz w:val="28"/>
          <w:szCs w:val="28"/>
        </w:rPr>
        <w:t>4.5. В розділ картки проєкту «Загальна інформація про проєкт» вноситься перелік даних:</w:t>
      </w:r>
    </w:p>
    <w:p w:rsidR="009573E9" w:rsidRPr="009573E9" w:rsidRDefault="009573E9" w:rsidP="009573E9">
      <w:pPr>
        <w:numPr>
          <w:ilvl w:val="0"/>
          <w:numId w:val="4"/>
        </w:numPr>
        <w:spacing w:after="0" w:line="240" w:lineRule="auto"/>
        <w:rPr>
          <w:rFonts w:cs="Calibri"/>
          <w:color w:val="000000"/>
          <w:sz w:val="28"/>
          <w:szCs w:val="28"/>
        </w:rPr>
      </w:pPr>
      <w:r w:rsidRPr="009573E9">
        <w:rPr>
          <w:rFonts w:ascii="Times New Roman" w:eastAsia="Times New Roman" w:hAnsi="Times New Roman"/>
          <w:color w:val="000000"/>
          <w:sz w:val="28"/>
          <w:szCs w:val="28"/>
        </w:rPr>
        <w:t>Ініціатор (розпорядник коштів);</w:t>
      </w:r>
    </w:p>
    <w:p w:rsidR="009573E9" w:rsidRPr="009573E9" w:rsidRDefault="009573E9" w:rsidP="009573E9">
      <w:pPr>
        <w:numPr>
          <w:ilvl w:val="0"/>
          <w:numId w:val="4"/>
        </w:numPr>
        <w:spacing w:after="0" w:line="240" w:lineRule="auto"/>
        <w:rPr>
          <w:rFonts w:cs="Calibri"/>
          <w:color w:val="000000"/>
          <w:sz w:val="28"/>
          <w:szCs w:val="28"/>
        </w:rPr>
      </w:pPr>
      <w:r w:rsidRPr="009573E9">
        <w:rPr>
          <w:rFonts w:ascii="Times New Roman" w:eastAsia="Times New Roman" w:hAnsi="Times New Roman"/>
          <w:color w:val="000000"/>
          <w:sz w:val="28"/>
          <w:szCs w:val="28"/>
        </w:rPr>
        <w:t>Виконавець (з реєстру контрагентів);</w:t>
      </w:r>
    </w:p>
    <w:p w:rsidR="009573E9" w:rsidRPr="009573E9" w:rsidRDefault="009573E9" w:rsidP="009573E9">
      <w:pPr>
        <w:numPr>
          <w:ilvl w:val="0"/>
          <w:numId w:val="4"/>
        </w:numPr>
        <w:spacing w:after="0" w:line="240" w:lineRule="auto"/>
        <w:rPr>
          <w:rFonts w:cs="Calibri"/>
          <w:color w:val="000000"/>
          <w:sz w:val="28"/>
          <w:szCs w:val="28"/>
        </w:rPr>
      </w:pPr>
      <w:r w:rsidRPr="009573E9">
        <w:rPr>
          <w:rFonts w:ascii="Times New Roman" w:eastAsia="Times New Roman" w:hAnsi="Times New Roman"/>
          <w:color w:val="000000"/>
          <w:sz w:val="28"/>
          <w:szCs w:val="28"/>
        </w:rPr>
        <w:t>Повна назва проєкту;</w:t>
      </w:r>
    </w:p>
    <w:p w:rsidR="009573E9" w:rsidRPr="009573E9" w:rsidRDefault="009573E9" w:rsidP="009573E9">
      <w:pPr>
        <w:numPr>
          <w:ilvl w:val="0"/>
          <w:numId w:val="4"/>
        </w:numPr>
        <w:spacing w:after="0" w:line="240" w:lineRule="auto"/>
        <w:rPr>
          <w:rFonts w:cs="Calibri"/>
          <w:color w:val="000000"/>
          <w:sz w:val="28"/>
          <w:szCs w:val="28"/>
        </w:rPr>
      </w:pPr>
      <w:r w:rsidRPr="009573E9">
        <w:rPr>
          <w:rFonts w:ascii="Times New Roman" w:eastAsia="Times New Roman" w:hAnsi="Times New Roman"/>
          <w:color w:val="000000"/>
          <w:sz w:val="28"/>
          <w:szCs w:val="28"/>
        </w:rPr>
        <w:t>Категорія проєкту (випа</w:t>
      </w:r>
      <w:r w:rsidRPr="009573E9">
        <w:rPr>
          <w:rFonts w:ascii="Times New Roman" w:eastAsia="Times New Roman" w:hAnsi="Times New Roman"/>
          <w:sz w:val="28"/>
          <w:szCs w:val="28"/>
        </w:rPr>
        <w:t>даючий перелік</w:t>
      </w:r>
      <w:r w:rsidRPr="009573E9">
        <w:rPr>
          <w:rFonts w:ascii="Times New Roman" w:eastAsia="Times New Roman" w:hAnsi="Times New Roman"/>
          <w:color w:val="000000"/>
          <w:sz w:val="28"/>
          <w:szCs w:val="28"/>
        </w:rPr>
        <w:t>);</w:t>
      </w:r>
    </w:p>
    <w:p w:rsidR="009573E9" w:rsidRPr="009573E9" w:rsidRDefault="009573E9" w:rsidP="009573E9">
      <w:pPr>
        <w:numPr>
          <w:ilvl w:val="0"/>
          <w:numId w:val="4"/>
        </w:numPr>
        <w:spacing w:after="0" w:line="240" w:lineRule="auto"/>
        <w:rPr>
          <w:rFonts w:cs="Calibri"/>
          <w:color w:val="000000"/>
          <w:sz w:val="28"/>
          <w:szCs w:val="28"/>
        </w:rPr>
      </w:pPr>
      <w:r w:rsidRPr="009573E9">
        <w:rPr>
          <w:rFonts w:ascii="Times New Roman" w:eastAsia="Times New Roman" w:hAnsi="Times New Roman"/>
          <w:color w:val="000000"/>
          <w:sz w:val="28"/>
          <w:szCs w:val="28"/>
        </w:rPr>
        <w:t>Поточний етап життєвого циклу проєкту (випа</w:t>
      </w:r>
      <w:r w:rsidRPr="009573E9">
        <w:rPr>
          <w:rFonts w:ascii="Times New Roman" w:eastAsia="Times New Roman" w:hAnsi="Times New Roman"/>
          <w:sz w:val="28"/>
          <w:szCs w:val="28"/>
        </w:rPr>
        <w:t>даючий перелік</w:t>
      </w:r>
      <w:r w:rsidRPr="009573E9">
        <w:rPr>
          <w:rFonts w:ascii="Times New Roman" w:eastAsia="Times New Roman" w:hAnsi="Times New Roman"/>
          <w:color w:val="000000"/>
          <w:sz w:val="28"/>
          <w:szCs w:val="28"/>
        </w:rPr>
        <w:t>);</w:t>
      </w:r>
    </w:p>
    <w:p w:rsidR="009573E9" w:rsidRPr="009573E9" w:rsidRDefault="009573E9" w:rsidP="009573E9">
      <w:pPr>
        <w:numPr>
          <w:ilvl w:val="0"/>
          <w:numId w:val="4"/>
        </w:numPr>
        <w:spacing w:after="0" w:line="240" w:lineRule="auto"/>
        <w:rPr>
          <w:rFonts w:cs="Calibri"/>
          <w:color w:val="000000"/>
          <w:sz w:val="28"/>
          <w:szCs w:val="28"/>
        </w:rPr>
      </w:pPr>
      <w:r w:rsidRPr="009573E9">
        <w:rPr>
          <w:rFonts w:ascii="Times New Roman" w:eastAsia="Times New Roman" w:hAnsi="Times New Roman"/>
          <w:color w:val="000000"/>
          <w:sz w:val="28"/>
          <w:szCs w:val="28"/>
        </w:rPr>
        <w:t>Сфера проєкту (випа</w:t>
      </w:r>
      <w:r w:rsidRPr="009573E9">
        <w:rPr>
          <w:rFonts w:ascii="Times New Roman" w:eastAsia="Times New Roman" w:hAnsi="Times New Roman"/>
          <w:sz w:val="28"/>
          <w:szCs w:val="28"/>
        </w:rPr>
        <w:t>даючий перелік</w:t>
      </w:r>
      <w:r w:rsidRPr="009573E9">
        <w:rPr>
          <w:rFonts w:ascii="Times New Roman" w:eastAsia="Times New Roman" w:hAnsi="Times New Roman"/>
          <w:color w:val="000000"/>
          <w:sz w:val="28"/>
          <w:szCs w:val="28"/>
        </w:rPr>
        <w:t>);</w:t>
      </w:r>
    </w:p>
    <w:p w:rsidR="009573E9" w:rsidRPr="009573E9" w:rsidRDefault="009573E9" w:rsidP="009573E9">
      <w:pPr>
        <w:numPr>
          <w:ilvl w:val="0"/>
          <w:numId w:val="4"/>
        </w:numPr>
        <w:spacing w:after="0" w:line="240" w:lineRule="auto"/>
        <w:rPr>
          <w:rFonts w:cs="Calibri"/>
          <w:color w:val="000000"/>
          <w:sz w:val="28"/>
          <w:szCs w:val="28"/>
        </w:rPr>
      </w:pPr>
      <w:r w:rsidRPr="009573E9">
        <w:rPr>
          <w:rFonts w:ascii="Times New Roman" w:eastAsia="Times New Roman" w:hAnsi="Times New Roman"/>
          <w:color w:val="000000"/>
          <w:sz w:val="28"/>
          <w:szCs w:val="28"/>
        </w:rPr>
        <w:t>Керівник проєкту;</w:t>
      </w:r>
    </w:p>
    <w:p w:rsidR="009573E9" w:rsidRPr="009573E9" w:rsidRDefault="009573E9" w:rsidP="009573E9">
      <w:pPr>
        <w:numPr>
          <w:ilvl w:val="0"/>
          <w:numId w:val="4"/>
        </w:numPr>
        <w:spacing w:after="0" w:line="240" w:lineRule="auto"/>
        <w:rPr>
          <w:rFonts w:cs="Calibri"/>
          <w:color w:val="000000"/>
          <w:sz w:val="28"/>
          <w:szCs w:val="28"/>
        </w:rPr>
      </w:pPr>
      <w:r w:rsidRPr="009573E9">
        <w:rPr>
          <w:rFonts w:ascii="Times New Roman" w:eastAsia="Times New Roman" w:hAnsi="Times New Roman"/>
          <w:sz w:val="28"/>
          <w:szCs w:val="28"/>
        </w:rPr>
        <w:t>Базовий початок проєкту</w:t>
      </w:r>
      <w:r w:rsidRPr="009573E9">
        <w:rPr>
          <w:rFonts w:ascii="Times New Roman" w:eastAsia="Times New Roman" w:hAnsi="Times New Roman"/>
          <w:color w:val="000000"/>
          <w:sz w:val="28"/>
          <w:szCs w:val="28"/>
        </w:rPr>
        <w:t>;</w:t>
      </w:r>
      <w:r w:rsidRPr="009573E9">
        <w:rPr>
          <w:rFonts w:ascii="Times New Roman" w:eastAsia="Times New Roman" w:hAnsi="Times New Roman"/>
          <w:color w:val="000000"/>
          <w:sz w:val="28"/>
          <w:szCs w:val="28"/>
        </w:rPr>
        <w:tab/>
      </w:r>
    </w:p>
    <w:p w:rsidR="009573E9" w:rsidRPr="009573E9" w:rsidRDefault="009573E9" w:rsidP="009573E9">
      <w:pPr>
        <w:numPr>
          <w:ilvl w:val="0"/>
          <w:numId w:val="4"/>
        </w:numPr>
        <w:spacing w:after="0" w:line="240" w:lineRule="auto"/>
        <w:rPr>
          <w:rFonts w:cs="Calibri"/>
          <w:color w:val="000000"/>
          <w:sz w:val="28"/>
          <w:szCs w:val="28"/>
        </w:rPr>
      </w:pPr>
      <w:r w:rsidRPr="009573E9">
        <w:rPr>
          <w:rFonts w:ascii="Times New Roman" w:eastAsia="Times New Roman" w:hAnsi="Times New Roman"/>
          <w:color w:val="000000"/>
          <w:sz w:val="28"/>
          <w:szCs w:val="28"/>
        </w:rPr>
        <w:t>Базов</w:t>
      </w:r>
      <w:r w:rsidRPr="009573E9">
        <w:rPr>
          <w:rFonts w:ascii="Times New Roman" w:eastAsia="Times New Roman" w:hAnsi="Times New Roman"/>
          <w:sz w:val="28"/>
          <w:szCs w:val="28"/>
        </w:rPr>
        <w:t>е закінчення проєкту</w:t>
      </w:r>
      <w:r w:rsidRPr="009573E9">
        <w:rPr>
          <w:rFonts w:ascii="Times New Roman" w:eastAsia="Times New Roman" w:hAnsi="Times New Roman"/>
          <w:color w:val="000000"/>
          <w:sz w:val="28"/>
          <w:szCs w:val="28"/>
        </w:rPr>
        <w:t>;</w:t>
      </w:r>
    </w:p>
    <w:p w:rsidR="009573E9" w:rsidRPr="009573E9" w:rsidRDefault="009573E9" w:rsidP="009573E9">
      <w:pPr>
        <w:numPr>
          <w:ilvl w:val="0"/>
          <w:numId w:val="4"/>
        </w:numPr>
        <w:spacing w:after="0" w:line="240" w:lineRule="auto"/>
        <w:rPr>
          <w:rFonts w:cs="Calibri"/>
          <w:sz w:val="28"/>
          <w:szCs w:val="28"/>
        </w:rPr>
      </w:pPr>
      <w:r w:rsidRPr="009573E9">
        <w:rPr>
          <w:rFonts w:ascii="Times New Roman" w:eastAsia="Times New Roman" w:hAnsi="Times New Roman"/>
          <w:sz w:val="28"/>
          <w:szCs w:val="28"/>
        </w:rPr>
        <w:t>Прогнозована дата закінчення проєкту</w:t>
      </w:r>
    </w:p>
    <w:p w:rsidR="009573E9" w:rsidRPr="009573E9" w:rsidRDefault="009573E9" w:rsidP="009573E9">
      <w:pPr>
        <w:numPr>
          <w:ilvl w:val="0"/>
          <w:numId w:val="4"/>
        </w:numPr>
        <w:spacing w:after="0" w:line="240" w:lineRule="auto"/>
        <w:rPr>
          <w:rFonts w:cs="Calibri"/>
          <w:color w:val="000000"/>
          <w:sz w:val="28"/>
          <w:szCs w:val="28"/>
        </w:rPr>
      </w:pPr>
      <w:r w:rsidRPr="009573E9">
        <w:rPr>
          <w:rFonts w:ascii="Times New Roman" w:eastAsia="Times New Roman" w:hAnsi="Times New Roman"/>
          <w:color w:val="000000"/>
          <w:sz w:val="28"/>
          <w:szCs w:val="28"/>
        </w:rPr>
        <w:t>Запланований бюджет проєкту, грн;</w:t>
      </w:r>
    </w:p>
    <w:p w:rsidR="009573E9" w:rsidRPr="009573E9" w:rsidRDefault="009573E9" w:rsidP="009573E9">
      <w:pPr>
        <w:numPr>
          <w:ilvl w:val="0"/>
          <w:numId w:val="4"/>
        </w:numPr>
        <w:spacing w:after="0" w:line="240" w:lineRule="auto"/>
        <w:rPr>
          <w:rFonts w:cs="Calibri"/>
          <w:color w:val="000000"/>
          <w:sz w:val="28"/>
          <w:szCs w:val="28"/>
        </w:rPr>
      </w:pPr>
      <w:r w:rsidRPr="009573E9">
        <w:rPr>
          <w:rFonts w:ascii="Times New Roman" w:eastAsia="Times New Roman" w:hAnsi="Times New Roman"/>
          <w:color w:val="000000"/>
          <w:sz w:val="28"/>
          <w:szCs w:val="28"/>
        </w:rPr>
        <w:t>Фактичний бюджет проєкту, грн;</w:t>
      </w:r>
    </w:p>
    <w:p w:rsidR="009573E9" w:rsidRPr="009573E9" w:rsidRDefault="009573E9" w:rsidP="009573E9">
      <w:pPr>
        <w:numPr>
          <w:ilvl w:val="0"/>
          <w:numId w:val="4"/>
        </w:numPr>
        <w:spacing w:after="0" w:line="240" w:lineRule="auto"/>
        <w:rPr>
          <w:rFonts w:cs="Calibri"/>
          <w:color w:val="000000"/>
          <w:sz w:val="28"/>
          <w:szCs w:val="28"/>
        </w:rPr>
      </w:pPr>
      <w:r w:rsidRPr="009573E9">
        <w:rPr>
          <w:rFonts w:ascii="Times New Roman" w:eastAsia="Times New Roman" w:hAnsi="Times New Roman"/>
          <w:color w:val="000000"/>
          <w:sz w:val="28"/>
          <w:szCs w:val="28"/>
        </w:rPr>
        <w:t>Адреса проєкту з адресного реєстру;</w:t>
      </w:r>
    </w:p>
    <w:p w:rsidR="009573E9" w:rsidRPr="009573E9" w:rsidRDefault="009573E9" w:rsidP="009573E9">
      <w:pPr>
        <w:numPr>
          <w:ilvl w:val="0"/>
          <w:numId w:val="4"/>
        </w:numPr>
        <w:spacing w:after="0" w:line="240" w:lineRule="auto"/>
        <w:rPr>
          <w:rFonts w:cs="Calibri"/>
          <w:color w:val="000000"/>
          <w:sz w:val="28"/>
          <w:szCs w:val="28"/>
        </w:rPr>
      </w:pPr>
      <w:r w:rsidRPr="009573E9">
        <w:rPr>
          <w:rFonts w:ascii="Times New Roman" w:eastAsia="Times New Roman" w:hAnsi="Times New Roman"/>
          <w:color w:val="000000"/>
          <w:sz w:val="28"/>
          <w:szCs w:val="28"/>
        </w:rPr>
        <w:t>Місцезнаходження об’єкту;</w:t>
      </w:r>
    </w:p>
    <w:p w:rsidR="009573E9" w:rsidRPr="009573E9" w:rsidRDefault="009573E9" w:rsidP="009573E9">
      <w:pPr>
        <w:numPr>
          <w:ilvl w:val="0"/>
          <w:numId w:val="4"/>
        </w:numPr>
        <w:spacing w:after="0" w:line="240" w:lineRule="auto"/>
        <w:rPr>
          <w:rFonts w:cs="Calibri"/>
          <w:color w:val="000000"/>
          <w:sz w:val="28"/>
          <w:szCs w:val="28"/>
        </w:rPr>
      </w:pPr>
      <w:r w:rsidRPr="009573E9">
        <w:rPr>
          <w:rFonts w:ascii="Times New Roman" w:eastAsia="Times New Roman" w:hAnsi="Times New Roman"/>
          <w:color w:val="000000"/>
          <w:sz w:val="28"/>
          <w:szCs w:val="28"/>
        </w:rPr>
        <w:t>Фото до та після;</w:t>
      </w:r>
    </w:p>
    <w:p w:rsidR="009573E9" w:rsidRPr="009573E9" w:rsidRDefault="009573E9" w:rsidP="009573E9">
      <w:pPr>
        <w:numPr>
          <w:ilvl w:val="0"/>
          <w:numId w:val="4"/>
        </w:numPr>
        <w:spacing w:after="0" w:line="240" w:lineRule="auto"/>
        <w:rPr>
          <w:rFonts w:cs="Calibri"/>
          <w:color w:val="000000"/>
          <w:sz w:val="28"/>
          <w:szCs w:val="28"/>
        </w:rPr>
      </w:pPr>
      <w:r w:rsidRPr="009573E9">
        <w:rPr>
          <w:rFonts w:ascii="Times New Roman" w:eastAsia="Times New Roman" w:hAnsi="Times New Roman"/>
          <w:color w:val="000000"/>
          <w:sz w:val="28"/>
          <w:szCs w:val="28"/>
        </w:rPr>
        <w:t>Автор проєкту (для проєктів бюджету участі);</w:t>
      </w:r>
    </w:p>
    <w:p w:rsidR="009573E9" w:rsidRPr="009573E9" w:rsidRDefault="009573E9" w:rsidP="009573E9">
      <w:pPr>
        <w:numPr>
          <w:ilvl w:val="0"/>
          <w:numId w:val="4"/>
        </w:numPr>
        <w:spacing w:after="0" w:line="240" w:lineRule="auto"/>
        <w:rPr>
          <w:rFonts w:cs="Calibri"/>
          <w:color w:val="000000"/>
          <w:sz w:val="28"/>
          <w:szCs w:val="28"/>
        </w:rPr>
      </w:pPr>
      <w:r w:rsidRPr="009573E9">
        <w:rPr>
          <w:rFonts w:ascii="Times New Roman" w:eastAsia="Times New Roman" w:hAnsi="Times New Roman"/>
          <w:color w:val="000000"/>
          <w:sz w:val="28"/>
          <w:szCs w:val="28"/>
        </w:rPr>
        <w:t>Опис проєкту (для проєктів бюджету участі).</w:t>
      </w:r>
    </w:p>
    <w:p w:rsidR="009573E9" w:rsidRPr="009573E9" w:rsidRDefault="009573E9" w:rsidP="009573E9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9573E9" w:rsidRPr="009573E9" w:rsidRDefault="009573E9" w:rsidP="009573E9">
      <w:pPr>
        <w:spacing w:after="160" w:line="240" w:lineRule="auto"/>
        <w:ind w:left="540"/>
        <w:rPr>
          <w:rFonts w:ascii="Times New Roman" w:eastAsia="Times New Roman" w:hAnsi="Times New Roman"/>
          <w:sz w:val="28"/>
          <w:szCs w:val="28"/>
        </w:rPr>
      </w:pPr>
      <w:r w:rsidRPr="009573E9">
        <w:rPr>
          <w:rFonts w:ascii="Times New Roman" w:eastAsia="Times New Roman" w:hAnsi="Times New Roman"/>
          <w:color w:val="000000"/>
          <w:sz w:val="28"/>
          <w:szCs w:val="28"/>
        </w:rPr>
        <w:lastRenderedPageBreak/>
        <w:t>4.6. В розділі картки «Об’єкти в рамках проєкту» вноситься перелік даних:</w:t>
      </w:r>
    </w:p>
    <w:p w:rsidR="009573E9" w:rsidRPr="009573E9" w:rsidRDefault="009573E9" w:rsidP="009573E9">
      <w:pPr>
        <w:numPr>
          <w:ilvl w:val="0"/>
          <w:numId w:val="6"/>
        </w:numPr>
        <w:spacing w:after="0" w:line="240" w:lineRule="auto"/>
        <w:rPr>
          <w:rFonts w:cs="Calibri"/>
          <w:color w:val="000000"/>
          <w:sz w:val="28"/>
          <w:szCs w:val="28"/>
        </w:rPr>
      </w:pPr>
      <w:r w:rsidRPr="009573E9">
        <w:rPr>
          <w:rFonts w:ascii="Times New Roman" w:eastAsia="Times New Roman" w:hAnsi="Times New Roman"/>
          <w:color w:val="000000"/>
          <w:sz w:val="28"/>
          <w:szCs w:val="28"/>
        </w:rPr>
        <w:t>Назва об'єкту;</w:t>
      </w:r>
      <w:r w:rsidRPr="009573E9">
        <w:rPr>
          <w:rFonts w:ascii="Times New Roman" w:eastAsia="Times New Roman" w:hAnsi="Times New Roman"/>
          <w:color w:val="000000"/>
          <w:sz w:val="28"/>
          <w:szCs w:val="28"/>
        </w:rPr>
        <w:tab/>
      </w:r>
    </w:p>
    <w:p w:rsidR="009573E9" w:rsidRPr="009573E9" w:rsidRDefault="009573E9" w:rsidP="009573E9">
      <w:pPr>
        <w:numPr>
          <w:ilvl w:val="0"/>
          <w:numId w:val="6"/>
        </w:numPr>
        <w:spacing w:after="0" w:line="240" w:lineRule="auto"/>
        <w:rPr>
          <w:rFonts w:cs="Calibri"/>
          <w:color w:val="000000"/>
          <w:sz w:val="28"/>
          <w:szCs w:val="28"/>
        </w:rPr>
      </w:pPr>
      <w:r w:rsidRPr="009573E9">
        <w:rPr>
          <w:rFonts w:ascii="Times New Roman" w:eastAsia="Times New Roman" w:hAnsi="Times New Roman"/>
          <w:color w:val="000000"/>
          <w:sz w:val="28"/>
          <w:szCs w:val="28"/>
        </w:rPr>
        <w:t>Адреса об'єкту з адресного реєстру;</w:t>
      </w:r>
      <w:r w:rsidRPr="009573E9">
        <w:rPr>
          <w:rFonts w:ascii="Times New Roman" w:eastAsia="Times New Roman" w:hAnsi="Times New Roman"/>
          <w:color w:val="000000"/>
          <w:sz w:val="28"/>
          <w:szCs w:val="28"/>
        </w:rPr>
        <w:tab/>
      </w:r>
    </w:p>
    <w:p w:rsidR="009573E9" w:rsidRPr="009573E9" w:rsidRDefault="009573E9" w:rsidP="009573E9">
      <w:pPr>
        <w:numPr>
          <w:ilvl w:val="0"/>
          <w:numId w:val="6"/>
        </w:numPr>
        <w:spacing w:after="0" w:line="240" w:lineRule="auto"/>
        <w:rPr>
          <w:rFonts w:cs="Calibri"/>
          <w:color w:val="000000"/>
          <w:sz w:val="28"/>
          <w:szCs w:val="28"/>
        </w:rPr>
      </w:pPr>
      <w:r w:rsidRPr="009573E9">
        <w:rPr>
          <w:rFonts w:ascii="Times New Roman" w:eastAsia="Times New Roman" w:hAnsi="Times New Roman"/>
          <w:color w:val="000000"/>
          <w:sz w:val="28"/>
          <w:szCs w:val="28"/>
        </w:rPr>
        <w:t>Сума фінансування об'єкта в рамках проєкта;</w:t>
      </w:r>
      <w:r w:rsidRPr="009573E9">
        <w:rPr>
          <w:rFonts w:ascii="Times New Roman" w:eastAsia="Times New Roman" w:hAnsi="Times New Roman"/>
          <w:color w:val="000000"/>
          <w:sz w:val="28"/>
          <w:szCs w:val="28"/>
        </w:rPr>
        <w:tab/>
      </w:r>
    </w:p>
    <w:p w:rsidR="009573E9" w:rsidRPr="009573E9" w:rsidRDefault="009573E9" w:rsidP="009573E9">
      <w:pPr>
        <w:numPr>
          <w:ilvl w:val="0"/>
          <w:numId w:val="6"/>
        </w:numPr>
        <w:spacing w:after="0" w:line="240" w:lineRule="auto"/>
        <w:rPr>
          <w:rFonts w:cs="Calibri"/>
          <w:color w:val="000000"/>
          <w:sz w:val="28"/>
          <w:szCs w:val="28"/>
        </w:rPr>
      </w:pPr>
      <w:r w:rsidRPr="009573E9">
        <w:rPr>
          <w:rFonts w:ascii="Times New Roman" w:eastAsia="Times New Roman" w:hAnsi="Times New Roman"/>
          <w:color w:val="000000"/>
          <w:sz w:val="28"/>
          <w:szCs w:val="28"/>
        </w:rPr>
        <w:t>Дата виконання по конкретному об’єкту (планова);</w:t>
      </w:r>
      <w:r w:rsidRPr="009573E9">
        <w:rPr>
          <w:rFonts w:ascii="Times New Roman" w:eastAsia="Times New Roman" w:hAnsi="Times New Roman"/>
          <w:color w:val="000000"/>
          <w:sz w:val="28"/>
          <w:szCs w:val="28"/>
        </w:rPr>
        <w:tab/>
      </w:r>
    </w:p>
    <w:p w:rsidR="009573E9" w:rsidRPr="009573E9" w:rsidRDefault="009573E9" w:rsidP="009573E9">
      <w:pPr>
        <w:numPr>
          <w:ilvl w:val="0"/>
          <w:numId w:val="6"/>
        </w:numPr>
        <w:spacing w:after="160" w:line="240" w:lineRule="auto"/>
        <w:rPr>
          <w:rFonts w:cs="Calibri"/>
          <w:color w:val="000000"/>
          <w:sz w:val="28"/>
          <w:szCs w:val="28"/>
        </w:rPr>
      </w:pPr>
      <w:r w:rsidRPr="009573E9">
        <w:rPr>
          <w:rFonts w:ascii="Times New Roman" w:eastAsia="Times New Roman" w:hAnsi="Times New Roman"/>
          <w:color w:val="000000"/>
          <w:sz w:val="28"/>
          <w:szCs w:val="28"/>
        </w:rPr>
        <w:t>Дата виконання по конкретному об’єкту (фактична).</w:t>
      </w:r>
      <w:r w:rsidRPr="009573E9">
        <w:rPr>
          <w:rFonts w:ascii="Times New Roman" w:eastAsia="Times New Roman" w:hAnsi="Times New Roman"/>
          <w:color w:val="000000"/>
          <w:sz w:val="28"/>
          <w:szCs w:val="28"/>
        </w:rPr>
        <w:tab/>
      </w:r>
    </w:p>
    <w:p w:rsidR="009573E9" w:rsidRPr="009573E9" w:rsidRDefault="009573E9" w:rsidP="009573E9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</w:p>
    <w:p w:rsidR="009573E9" w:rsidRPr="009573E9" w:rsidRDefault="009573E9" w:rsidP="009573E9">
      <w:pPr>
        <w:spacing w:after="160" w:line="240" w:lineRule="auto"/>
        <w:ind w:firstLine="720"/>
        <w:rPr>
          <w:rFonts w:ascii="Times New Roman" w:eastAsia="Times New Roman" w:hAnsi="Times New Roman"/>
          <w:sz w:val="28"/>
          <w:szCs w:val="28"/>
        </w:rPr>
      </w:pPr>
      <w:r w:rsidRPr="009573E9">
        <w:rPr>
          <w:rFonts w:ascii="Times New Roman" w:eastAsia="Times New Roman" w:hAnsi="Times New Roman"/>
          <w:color w:val="000000"/>
          <w:sz w:val="28"/>
          <w:szCs w:val="28"/>
        </w:rPr>
        <w:t xml:space="preserve">4.7. В розділі картки </w:t>
      </w:r>
      <w:r w:rsidRPr="009573E9">
        <w:rPr>
          <w:rFonts w:ascii="Times New Roman" w:eastAsia="Times New Roman" w:hAnsi="Times New Roman"/>
          <w:sz w:val="28"/>
          <w:szCs w:val="28"/>
        </w:rPr>
        <w:t>«</w:t>
      </w:r>
      <w:r w:rsidRPr="009573E9">
        <w:rPr>
          <w:rFonts w:ascii="Times New Roman" w:eastAsia="Times New Roman" w:hAnsi="Times New Roman"/>
          <w:color w:val="000000"/>
          <w:sz w:val="28"/>
          <w:szCs w:val="28"/>
        </w:rPr>
        <w:t>Етапи виконання проєкту» вноситься перелік даних:</w:t>
      </w:r>
    </w:p>
    <w:p w:rsidR="009573E9" w:rsidRPr="009573E9" w:rsidRDefault="009573E9" w:rsidP="009573E9">
      <w:pPr>
        <w:numPr>
          <w:ilvl w:val="0"/>
          <w:numId w:val="3"/>
        </w:numPr>
        <w:spacing w:after="0" w:line="240" w:lineRule="auto"/>
        <w:rPr>
          <w:rFonts w:cs="Calibri"/>
          <w:color w:val="000000"/>
          <w:sz w:val="28"/>
          <w:szCs w:val="28"/>
        </w:rPr>
      </w:pPr>
      <w:r w:rsidRPr="009573E9">
        <w:rPr>
          <w:rFonts w:ascii="Times New Roman" w:eastAsia="Times New Roman" w:hAnsi="Times New Roman"/>
          <w:color w:val="000000"/>
          <w:sz w:val="28"/>
          <w:szCs w:val="28"/>
        </w:rPr>
        <w:t>Номер етапу;</w:t>
      </w:r>
    </w:p>
    <w:p w:rsidR="009573E9" w:rsidRPr="009573E9" w:rsidRDefault="009573E9" w:rsidP="009573E9">
      <w:pPr>
        <w:numPr>
          <w:ilvl w:val="0"/>
          <w:numId w:val="3"/>
        </w:numPr>
        <w:spacing w:after="0" w:line="240" w:lineRule="auto"/>
        <w:rPr>
          <w:rFonts w:cs="Calibri"/>
          <w:color w:val="000000"/>
          <w:sz w:val="28"/>
          <w:szCs w:val="28"/>
        </w:rPr>
      </w:pPr>
      <w:r w:rsidRPr="009573E9">
        <w:rPr>
          <w:rFonts w:ascii="Times New Roman" w:eastAsia="Times New Roman" w:hAnsi="Times New Roman"/>
          <w:color w:val="000000"/>
          <w:sz w:val="28"/>
          <w:szCs w:val="28"/>
        </w:rPr>
        <w:t>Назва етапу (випа</w:t>
      </w:r>
      <w:r w:rsidRPr="009573E9">
        <w:rPr>
          <w:rFonts w:ascii="Times New Roman" w:eastAsia="Times New Roman" w:hAnsi="Times New Roman"/>
          <w:sz w:val="28"/>
          <w:szCs w:val="28"/>
        </w:rPr>
        <w:t>даючий перелік</w:t>
      </w:r>
      <w:r w:rsidRPr="009573E9">
        <w:rPr>
          <w:rFonts w:ascii="Times New Roman" w:eastAsia="Times New Roman" w:hAnsi="Times New Roman"/>
          <w:color w:val="000000"/>
          <w:sz w:val="28"/>
          <w:szCs w:val="28"/>
        </w:rPr>
        <w:t>);</w:t>
      </w:r>
    </w:p>
    <w:p w:rsidR="009573E9" w:rsidRPr="009573E9" w:rsidRDefault="009573E9" w:rsidP="009573E9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cs="Calibri"/>
          <w:color w:val="000000"/>
          <w:sz w:val="28"/>
          <w:szCs w:val="28"/>
        </w:rPr>
      </w:pPr>
      <w:r w:rsidRPr="009573E9">
        <w:rPr>
          <w:rFonts w:ascii="Times New Roman" w:eastAsia="Times New Roman" w:hAnsi="Times New Roman"/>
          <w:color w:val="000000"/>
          <w:sz w:val="28"/>
          <w:szCs w:val="28"/>
        </w:rPr>
        <w:t>Дата початку реалізації етапу (планова);</w:t>
      </w:r>
    </w:p>
    <w:p w:rsidR="009573E9" w:rsidRPr="009573E9" w:rsidRDefault="009573E9" w:rsidP="009573E9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cs="Calibri"/>
          <w:color w:val="000000"/>
          <w:sz w:val="28"/>
          <w:szCs w:val="28"/>
        </w:rPr>
      </w:pPr>
      <w:r w:rsidRPr="009573E9">
        <w:rPr>
          <w:rFonts w:ascii="Times New Roman" w:eastAsia="Times New Roman" w:hAnsi="Times New Roman"/>
          <w:color w:val="000000"/>
          <w:sz w:val="28"/>
          <w:szCs w:val="28"/>
        </w:rPr>
        <w:t>Дата кінця реалізації етапу (планова).</w:t>
      </w:r>
    </w:p>
    <w:p w:rsidR="009573E9" w:rsidRPr="009573E9" w:rsidRDefault="009573E9" w:rsidP="009573E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9573E9" w:rsidRPr="009573E9" w:rsidRDefault="009573E9" w:rsidP="009573E9">
      <w:pPr>
        <w:spacing w:after="160" w:line="240" w:lineRule="auto"/>
        <w:ind w:firstLine="720"/>
        <w:rPr>
          <w:rFonts w:ascii="Times New Roman" w:eastAsia="Times New Roman" w:hAnsi="Times New Roman"/>
          <w:sz w:val="28"/>
          <w:szCs w:val="28"/>
        </w:rPr>
      </w:pPr>
      <w:r w:rsidRPr="009573E9">
        <w:rPr>
          <w:rFonts w:ascii="Times New Roman" w:eastAsia="Times New Roman" w:hAnsi="Times New Roman"/>
          <w:color w:val="000000"/>
          <w:sz w:val="28"/>
          <w:szCs w:val="28"/>
        </w:rPr>
        <w:t>4.8. В розділі картки «ПКД та експертиза» вноситься перелік даних:</w:t>
      </w:r>
    </w:p>
    <w:p w:rsidR="009573E9" w:rsidRPr="009573E9" w:rsidRDefault="009573E9" w:rsidP="009573E9">
      <w:pPr>
        <w:numPr>
          <w:ilvl w:val="0"/>
          <w:numId w:val="5"/>
        </w:numPr>
        <w:spacing w:after="0" w:line="240" w:lineRule="auto"/>
        <w:rPr>
          <w:rFonts w:cs="Calibri"/>
          <w:color w:val="000000"/>
          <w:sz w:val="28"/>
          <w:szCs w:val="28"/>
        </w:rPr>
      </w:pPr>
      <w:r w:rsidRPr="009573E9">
        <w:rPr>
          <w:rFonts w:ascii="Times New Roman" w:eastAsia="Times New Roman" w:hAnsi="Times New Roman"/>
          <w:color w:val="000000"/>
          <w:sz w:val="28"/>
          <w:szCs w:val="28"/>
        </w:rPr>
        <w:t>Наявність ПКД;</w:t>
      </w:r>
    </w:p>
    <w:p w:rsidR="009573E9" w:rsidRPr="009573E9" w:rsidRDefault="009573E9" w:rsidP="009573E9">
      <w:pPr>
        <w:numPr>
          <w:ilvl w:val="0"/>
          <w:numId w:val="5"/>
        </w:numPr>
        <w:spacing w:after="0" w:line="240" w:lineRule="auto"/>
        <w:rPr>
          <w:rFonts w:cs="Calibri"/>
          <w:color w:val="000000"/>
          <w:sz w:val="28"/>
          <w:szCs w:val="28"/>
        </w:rPr>
      </w:pPr>
      <w:r w:rsidRPr="009573E9">
        <w:rPr>
          <w:rFonts w:ascii="Times New Roman" w:eastAsia="Times New Roman" w:hAnsi="Times New Roman"/>
          <w:color w:val="000000"/>
          <w:sz w:val="28"/>
          <w:szCs w:val="28"/>
        </w:rPr>
        <w:t>ID закупівлі ПКД з ProZorro;</w:t>
      </w:r>
    </w:p>
    <w:p w:rsidR="009573E9" w:rsidRPr="009573E9" w:rsidRDefault="009573E9" w:rsidP="009573E9">
      <w:pPr>
        <w:numPr>
          <w:ilvl w:val="0"/>
          <w:numId w:val="5"/>
        </w:numPr>
        <w:spacing w:after="0" w:line="240" w:lineRule="auto"/>
        <w:rPr>
          <w:rFonts w:cs="Calibri"/>
          <w:color w:val="000000"/>
          <w:sz w:val="28"/>
          <w:szCs w:val="28"/>
        </w:rPr>
      </w:pPr>
      <w:r w:rsidRPr="009573E9">
        <w:rPr>
          <w:rFonts w:ascii="Times New Roman" w:eastAsia="Times New Roman" w:hAnsi="Times New Roman"/>
          <w:color w:val="000000"/>
          <w:sz w:val="28"/>
          <w:szCs w:val="28"/>
        </w:rPr>
        <w:t>ID договору ПКД з Spending;</w:t>
      </w:r>
    </w:p>
    <w:p w:rsidR="009573E9" w:rsidRPr="009573E9" w:rsidRDefault="009573E9" w:rsidP="009573E9">
      <w:pPr>
        <w:numPr>
          <w:ilvl w:val="0"/>
          <w:numId w:val="5"/>
        </w:numPr>
        <w:spacing w:after="0" w:line="240" w:lineRule="auto"/>
        <w:rPr>
          <w:rFonts w:cs="Calibri"/>
          <w:color w:val="000000"/>
          <w:sz w:val="28"/>
          <w:szCs w:val="28"/>
        </w:rPr>
      </w:pPr>
      <w:r w:rsidRPr="009573E9">
        <w:rPr>
          <w:rFonts w:ascii="Times New Roman" w:eastAsia="Times New Roman" w:hAnsi="Times New Roman"/>
          <w:color w:val="000000"/>
          <w:sz w:val="28"/>
          <w:szCs w:val="28"/>
        </w:rPr>
        <w:t>Наявність експертного звіту;</w:t>
      </w:r>
    </w:p>
    <w:p w:rsidR="009573E9" w:rsidRPr="009573E9" w:rsidRDefault="009573E9" w:rsidP="009573E9">
      <w:pPr>
        <w:numPr>
          <w:ilvl w:val="0"/>
          <w:numId w:val="5"/>
        </w:numPr>
        <w:spacing w:after="0" w:line="240" w:lineRule="auto"/>
        <w:rPr>
          <w:rFonts w:cs="Calibri"/>
          <w:color w:val="000000"/>
          <w:sz w:val="28"/>
          <w:szCs w:val="28"/>
        </w:rPr>
      </w:pPr>
      <w:r w:rsidRPr="009573E9">
        <w:rPr>
          <w:rFonts w:ascii="Times New Roman" w:eastAsia="Times New Roman" w:hAnsi="Times New Roman"/>
          <w:color w:val="000000"/>
          <w:sz w:val="28"/>
          <w:szCs w:val="28"/>
        </w:rPr>
        <w:t>Номер, дата звіту;</w:t>
      </w:r>
    </w:p>
    <w:p w:rsidR="009573E9" w:rsidRPr="009573E9" w:rsidRDefault="009573E9" w:rsidP="009573E9">
      <w:pPr>
        <w:numPr>
          <w:ilvl w:val="0"/>
          <w:numId w:val="5"/>
        </w:numPr>
        <w:spacing w:after="160" w:line="240" w:lineRule="auto"/>
        <w:rPr>
          <w:rFonts w:cs="Calibri"/>
          <w:color w:val="000000"/>
          <w:sz w:val="28"/>
          <w:szCs w:val="28"/>
        </w:rPr>
      </w:pPr>
      <w:r w:rsidRPr="009573E9">
        <w:rPr>
          <w:rFonts w:ascii="Times New Roman" w:eastAsia="Times New Roman" w:hAnsi="Times New Roman"/>
          <w:color w:val="000000"/>
          <w:sz w:val="28"/>
          <w:szCs w:val="28"/>
        </w:rPr>
        <w:t>Сума проєкту відповідно до експертного звіту, грн.</w:t>
      </w:r>
    </w:p>
    <w:p w:rsidR="009573E9" w:rsidRPr="009573E9" w:rsidRDefault="009573E9" w:rsidP="009573E9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</w:p>
    <w:p w:rsidR="009573E9" w:rsidRPr="009573E9" w:rsidRDefault="009573E9" w:rsidP="009573E9">
      <w:pPr>
        <w:spacing w:after="160" w:line="240" w:lineRule="auto"/>
        <w:ind w:firstLine="720"/>
        <w:rPr>
          <w:rFonts w:ascii="Times New Roman" w:eastAsia="Times New Roman" w:hAnsi="Times New Roman"/>
          <w:sz w:val="28"/>
          <w:szCs w:val="28"/>
        </w:rPr>
      </w:pPr>
      <w:r w:rsidRPr="009573E9">
        <w:rPr>
          <w:rFonts w:ascii="Times New Roman" w:eastAsia="Times New Roman" w:hAnsi="Times New Roman"/>
          <w:color w:val="000000"/>
          <w:sz w:val="28"/>
          <w:szCs w:val="28"/>
        </w:rPr>
        <w:t>4.9. В розділі картки «Фінансування проєкту» вноситься перелік даних:</w:t>
      </w:r>
    </w:p>
    <w:p w:rsidR="009573E9" w:rsidRPr="009573E9" w:rsidRDefault="009573E9" w:rsidP="009573E9">
      <w:pPr>
        <w:numPr>
          <w:ilvl w:val="0"/>
          <w:numId w:val="7"/>
        </w:numPr>
        <w:spacing w:after="0" w:line="240" w:lineRule="auto"/>
        <w:rPr>
          <w:rFonts w:cs="Calibri"/>
          <w:color w:val="000000"/>
          <w:sz w:val="28"/>
          <w:szCs w:val="28"/>
        </w:rPr>
      </w:pPr>
      <w:r w:rsidRPr="009573E9">
        <w:rPr>
          <w:rFonts w:ascii="Times New Roman" w:eastAsia="Times New Roman" w:hAnsi="Times New Roman"/>
          <w:color w:val="000000"/>
          <w:sz w:val="28"/>
          <w:szCs w:val="28"/>
        </w:rPr>
        <w:t>Документ, яким затверджено фінансування (випа</w:t>
      </w:r>
      <w:r w:rsidRPr="009573E9">
        <w:rPr>
          <w:rFonts w:ascii="Times New Roman" w:eastAsia="Times New Roman" w:hAnsi="Times New Roman"/>
          <w:sz w:val="28"/>
          <w:szCs w:val="28"/>
        </w:rPr>
        <w:t>даючий перелік</w:t>
      </w:r>
      <w:r w:rsidRPr="009573E9">
        <w:rPr>
          <w:rFonts w:ascii="Times New Roman" w:eastAsia="Times New Roman" w:hAnsi="Times New Roman"/>
          <w:color w:val="000000"/>
          <w:sz w:val="28"/>
          <w:szCs w:val="28"/>
        </w:rPr>
        <w:t>);</w:t>
      </w:r>
    </w:p>
    <w:p w:rsidR="009573E9" w:rsidRPr="009573E9" w:rsidRDefault="009573E9" w:rsidP="009573E9">
      <w:pPr>
        <w:numPr>
          <w:ilvl w:val="0"/>
          <w:numId w:val="7"/>
        </w:numPr>
        <w:spacing w:after="0" w:line="240" w:lineRule="auto"/>
        <w:rPr>
          <w:rFonts w:cs="Calibri"/>
          <w:color w:val="000000"/>
          <w:sz w:val="28"/>
          <w:szCs w:val="28"/>
        </w:rPr>
      </w:pPr>
      <w:r w:rsidRPr="009573E9">
        <w:rPr>
          <w:rFonts w:ascii="Times New Roman" w:eastAsia="Times New Roman" w:hAnsi="Times New Roman"/>
          <w:color w:val="000000"/>
          <w:sz w:val="28"/>
          <w:szCs w:val="28"/>
        </w:rPr>
        <w:t>Номер та дата рішення;</w:t>
      </w:r>
    </w:p>
    <w:p w:rsidR="009573E9" w:rsidRPr="009573E9" w:rsidRDefault="009573E9" w:rsidP="009573E9">
      <w:pPr>
        <w:numPr>
          <w:ilvl w:val="0"/>
          <w:numId w:val="7"/>
        </w:numPr>
        <w:spacing w:after="0" w:line="240" w:lineRule="auto"/>
        <w:rPr>
          <w:rFonts w:cs="Calibri"/>
          <w:color w:val="000000"/>
          <w:sz w:val="28"/>
          <w:szCs w:val="28"/>
        </w:rPr>
      </w:pPr>
      <w:r w:rsidRPr="009573E9">
        <w:rPr>
          <w:rFonts w:ascii="Times New Roman" w:eastAsia="Times New Roman" w:hAnsi="Times New Roman"/>
          <w:color w:val="000000"/>
          <w:sz w:val="28"/>
          <w:szCs w:val="28"/>
        </w:rPr>
        <w:t>Тип затвердження фінансування (випа</w:t>
      </w:r>
      <w:r w:rsidRPr="009573E9">
        <w:rPr>
          <w:rFonts w:ascii="Times New Roman" w:eastAsia="Times New Roman" w:hAnsi="Times New Roman"/>
          <w:sz w:val="28"/>
          <w:szCs w:val="28"/>
        </w:rPr>
        <w:t>даючий перелік</w:t>
      </w:r>
      <w:r w:rsidRPr="009573E9">
        <w:rPr>
          <w:rFonts w:ascii="Times New Roman" w:eastAsia="Times New Roman" w:hAnsi="Times New Roman"/>
          <w:color w:val="000000"/>
          <w:sz w:val="28"/>
          <w:szCs w:val="28"/>
        </w:rPr>
        <w:t>);</w:t>
      </w:r>
    </w:p>
    <w:p w:rsidR="009573E9" w:rsidRPr="009573E9" w:rsidRDefault="009573E9" w:rsidP="009573E9">
      <w:pPr>
        <w:numPr>
          <w:ilvl w:val="0"/>
          <w:numId w:val="7"/>
        </w:numPr>
        <w:spacing w:after="0" w:line="240" w:lineRule="auto"/>
        <w:rPr>
          <w:rFonts w:cs="Calibri"/>
          <w:color w:val="000000"/>
          <w:sz w:val="28"/>
          <w:szCs w:val="28"/>
        </w:rPr>
      </w:pPr>
      <w:r w:rsidRPr="009573E9">
        <w:rPr>
          <w:rFonts w:ascii="Times New Roman" w:eastAsia="Times New Roman" w:hAnsi="Times New Roman"/>
          <w:color w:val="000000"/>
          <w:sz w:val="28"/>
          <w:szCs w:val="28"/>
        </w:rPr>
        <w:t>Загальна сума фінансування, грн. (планова);</w:t>
      </w:r>
    </w:p>
    <w:p w:rsidR="009573E9" w:rsidRPr="009573E9" w:rsidRDefault="009573E9" w:rsidP="009573E9">
      <w:pPr>
        <w:numPr>
          <w:ilvl w:val="0"/>
          <w:numId w:val="7"/>
        </w:numPr>
        <w:spacing w:after="160" w:line="240" w:lineRule="auto"/>
        <w:rPr>
          <w:rFonts w:cs="Calibri"/>
          <w:color w:val="000000"/>
          <w:sz w:val="28"/>
          <w:szCs w:val="28"/>
        </w:rPr>
      </w:pPr>
      <w:r w:rsidRPr="009573E9">
        <w:rPr>
          <w:rFonts w:ascii="Times New Roman" w:eastAsia="Times New Roman" w:hAnsi="Times New Roman"/>
          <w:color w:val="000000"/>
          <w:sz w:val="28"/>
          <w:szCs w:val="28"/>
        </w:rPr>
        <w:t>Розподіл за типами бюджету.</w:t>
      </w:r>
    </w:p>
    <w:p w:rsidR="009573E9" w:rsidRPr="009573E9" w:rsidRDefault="009573E9" w:rsidP="009573E9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</w:p>
    <w:p w:rsidR="009573E9" w:rsidRPr="009573E9" w:rsidRDefault="009573E9" w:rsidP="009573E9">
      <w:pPr>
        <w:spacing w:after="160" w:line="240" w:lineRule="auto"/>
        <w:ind w:firstLine="720"/>
        <w:rPr>
          <w:rFonts w:ascii="Times New Roman" w:eastAsia="Times New Roman" w:hAnsi="Times New Roman"/>
          <w:sz w:val="28"/>
          <w:szCs w:val="28"/>
        </w:rPr>
      </w:pPr>
      <w:r w:rsidRPr="009573E9">
        <w:rPr>
          <w:rFonts w:ascii="Times New Roman" w:eastAsia="Times New Roman" w:hAnsi="Times New Roman"/>
          <w:color w:val="000000"/>
          <w:sz w:val="28"/>
          <w:szCs w:val="28"/>
        </w:rPr>
        <w:t>4.10. В розділі картки «Графік фінансування проєкту» вноситься перелік даних:</w:t>
      </w:r>
    </w:p>
    <w:p w:rsidR="009573E9" w:rsidRPr="009573E9" w:rsidRDefault="009573E9" w:rsidP="009573E9">
      <w:pPr>
        <w:numPr>
          <w:ilvl w:val="0"/>
          <w:numId w:val="8"/>
        </w:numPr>
        <w:spacing w:after="0" w:line="240" w:lineRule="auto"/>
        <w:rPr>
          <w:rFonts w:cs="Calibri"/>
          <w:color w:val="000000"/>
          <w:sz w:val="28"/>
          <w:szCs w:val="28"/>
        </w:rPr>
      </w:pPr>
      <w:r w:rsidRPr="009573E9">
        <w:rPr>
          <w:rFonts w:ascii="Times New Roman" w:eastAsia="Times New Roman" w:hAnsi="Times New Roman"/>
          <w:color w:val="000000"/>
          <w:sz w:val="28"/>
          <w:szCs w:val="28"/>
        </w:rPr>
        <w:t>Рік-Місяць;</w:t>
      </w:r>
    </w:p>
    <w:p w:rsidR="009573E9" w:rsidRPr="009573E9" w:rsidRDefault="009573E9" w:rsidP="009573E9">
      <w:pPr>
        <w:numPr>
          <w:ilvl w:val="0"/>
          <w:numId w:val="8"/>
        </w:numPr>
        <w:spacing w:after="0" w:line="240" w:lineRule="auto"/>
        <w:rPr>
          <w:rFonts w:cs="Calibri"/>
          <w:color w:val="000000"/>
          <w:sz w:val="28"/>
          <w:szCs w:val="28"/>
        </w:rPr>
      </w:pPr>
      <w:r w:rsidRPr="009573E9">
        <w:rPr>
          <w:rFonts w:ascii="Times New Roman" w:eastAsia="Times New Roman" w:hAnsi="Times New Roman"/>
          <w:color w:val="000000"/>
          <w:sz w:val="28"/>
          <w:szCs w:val="28"/>
        </w:rPr>
        <w:t>План, тис. грн;</w:t>
      </w:r>
    </w:p>
    <w:p w:rsidR="009573E9" w:rsidRPr="009573E9" w:rsidRDefault="009573E9" w:rsidP="009573E9">
      <w:pPr>
        <w:numPr>
          <w:ilvl w:val="0"/>
          <w:numId w:val="8"/>
        </w:numPr>
        <w:spacing w:after="160" w:line="240" w:lineRule="auto"/>
        <w:rPr>
          <w:rFonts w:cs="Calibri"/>
          <w:color w:val="000000"/>
          <w:sz w:val="28"/>
          <w:szCs w:val="28"/>
        </w:rPr>
      </w:pPr>
      <w:r w:rsidRPr="009573E9">
        <w:rPr>
          <w:rFonts w:ascii="Times New Roman" w:eastAsia="Times New Roman" w:hAnsi="Times New Roman"/>
          <w:color w:val="000000"/>
          <w:sz w:val="28"/>
          <w:szCs w:val="28"/>
        </w:rPr>
        <w:t>Факт, тис. грн.</w:t>
      </w:r>
    </w:p>
    <w:p w:rsidR="009573E9" w:rsidRPr="009573E9" w:rsidRDefault="009573E9" w:rsidP="009573E9">
      <w:pPr>
        <w:spacing w:after="160" w:line="240" w:lineRule="auto"/>
        <w:ind w:firstLine="720"/>
        <w:rPr>
          <w:rFonts w:ascii="Times New Roman" w:eastAsia="Times New Roman" w:hAnsi="Times New Roman"/>
          <w:sz w:val="28"/>
          <w:szCs w:val="28"/>
        </w:rPr>
      </w:pPr>
      <w:r w:rsidRPr="009573E9">
        <w:rPr>
          <w:rFonts w:ascii="Times New Roman" w:eastAsia="Times New Roman" w:hAnsi="Times New Roman"/>
          <w:color w:val="000000"/>
          <w:sz w:val="28"/>
          <w:szCs w:val="28"/>
        </w:rPr>
        <w:t>4.11. В розділі картки «Договори по проєкту» вноситься перелік даних:</w:t>
      </w:r>
    </w:p>
    <w:p w:rsidR="009573E9" w:rsidRPr="009573E9" w:rsidRDefault="009573E9" w:rsidP="009573E9">
      <w:pPr>
        <w:numPr>
          <w:ilvl w:val="0"/>
          <w:numId w:val="1"/>
        </w:numPr>
        <w:spacing w:after="0" w:line="240" w:lineRule="auto"/>
        <w:rPr>
          <w:rFonts w:cs="Calibri"/>
          <w:color w:val="000000"/>
          <w:sz w:val="28"/>
          <w:szCs w:val="28"/>
        </w:rPr>
      </w:pPr>
      <w:r w:rsidRPr="009573E9">
        <w:rPr>
          <w:rFonts w:ascii="Times New Roman" w:eastAsia="Times New Roman" w:hAnsi="Times New Roman"/>
          <w:color w:val="000000"/>
          <w:sz w:val="28"/>
          <w:szCs w:val="28"/>
        </w:rPr>
        <w:t>Номер договору;</w:t>
      </w:r>
    </w:p>
    <w:p w:rsidR="009573E9" w:rsidRPr="009573E9" w:rsidRDefault="009573E9" w:rsidP="009573E9">
      <w:pPr>
        <w:numPr>
          <w:ilvl w:val="0"/>
          <w:numId w:val="1"/>
        </w:numPr>
        <w:spacing w:after="0" w:line="240" w:lineRule="auto"/>
        <w:rPr>
          <w:rFonts w:cs="Calibri"/>
          <w:color w:val="000000"/>
          <w:sz w:val="28"/>
          <w:szCs w:val="28"/>
        </w:rPr>
      </w:pPr>
      <w:r w:rsidRPr="009573E9">
        <w:rPr>
          <w:rFonts w:ascii="Times New Roman" w:eastAsia="Times New Roman" w:hAnsi="Times New Roman"/>
          <w:color w:val="000000"/>
          <w:sz w:val="28"/>
          <w:szCs w:val="28"/>
        </w:rPr>
        <w:t>Дата укладання договору;</w:t>
      </w:r>
    </w:p>
    <w:p w:rsidR="009573E9" w:rsidRPr="009573E9" w:rsidRDefault="009573E9" w:rsidP="009573E9">
      <w:pPr>
        <w:numPr>
          <w:ilvl w:val="0"/>
          <w:numId w:val="1"/>
        </w:numPr>
        <w:spacing w:after="160" w:line="240" w:lineRule="auto"/>
        <w:rPr>
          <w:rFonts w:cs="Calibri"/>
          <w:color w:val="000000"/>
          <w:sz w:val="28"/>
          <w:szCs w:val="28"/>
        </w:rPr>
      </w:pPr>
      <w:r w:rsidRPr="009573E9">
        <w:rPr>
          <w:rFonts w:ascii="Times New Roman" w:eastAsia="Times New Roman" w:hAnsi="Times New Roman"/>
          <w:color w:val="000000"/>
          <w:sz w:val="28"/>
          <w:szCs w:val="28"/>
        </w:rPr>
        <w:t>ІD договору з Spending.</w:t>
      </w:r>
    </w:p>
    <w:p w:rsidR="009573E9" w:rsidRPr="009573E9" w:rsidRDefault="009573E9" w:rsidP="009573E9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</w:p>
    <w:p w:rsidR="009573E9" w:rsidRPr="009573E9" w:rsidRDefault="009573E9" w:rsidP="009573E9">
      <w:pPr>
        <w:spacing w:after="160" w:line="240" w:lineRule="auto"/>
        <w:ind w:firstLine="720"/>
        <w:rPr>
          <w:rFonts w:ascii="Times New Roman" w:eastAsia="Times New Roman" w:hAnsi="Times New Roman"/>
          <w:sz w:val="28"/>
          <w:szCs w:val="28"/>
        </w:rPr>
      </w:pPr>
      <w:r w:rsidRPr="009573E9">
        <w:rPr>
          <w:rFonts w:ascii="Times New Roman" w:eastAsia="Times New Roman" w:hAnsi="Times New Roman"/>
          <w:color w:val="000000"/>
          <w:sz w:val="28"/>
          <w:szCs w:val="28"/>
        </w:rPr>
        <w:t>4.12. В розділі картки «Закупівельні процедури» вноситься перелік даних:</w:t>
      </w:r>
    </w:p>
    <w:p w:rsidR="009573E9" w:rsidRPr="009573E9" w:rsidRDefault="009573E9" w:rsidP="009573E9">
      <w:pPr>
        <w:numPr>
          <w:ilvl w:val="0"/>
          <w:numId w:val="2"/>
        </w:numPr>
        <w:spacing w:after="0" w:line="240" w:lineRule="auto"/>
        <w:rPr>
          <w:rFonts w:cs="Calibri"/>
          <w:color w:val="000000"/>
          <w:sz w:val="28"/>
          <w:szCs w:val="28"/>
        </w:rPr>
      </w:pPr>
      <w:r w:rsidRPr="009573E9">
        <w:rPr>
          <w:rFonts w:ascii="Times New Roman" w:eastAsia="Times New Roman" w:hAnsi="Times New Roman"/>
          <w:color w:val="000000"/>
          <w:sz w:val="28"/>
          <w:szCs w:val="28"/>
        </w:rPr>
        <w:t>ID закупівельної процедури з ProZorro;</w:t>
      </w:r>
    </w:p>
    <w:p w:rsidR="009573E9" w:rsidRPr="009573E9" w:rsidRDefault="009573E9" w:rsidP="009573E9">
      <w:pPr>
        <w:numPr>
          <w:ilvl w:val="0"/>
          <w:numId w:val="2"/>
        </w:numPr>
        <w:spacing w:after="160" w:line="240" w:lineRule="auto"/>
        <w:rPr>
          <w:rFonts w:cs="Calibri"/>
          <w:color w:val="000000"/>
          <w:sz w:val="28"/>
          <w:szCs w:val="28"/>
        </w:rPr>
      </w:pPr>
      <w:r w:rsidRPr="009573E9">
        <w:rPr>
          <w:rFonts w:ascii="Times New Roman" w:eastAsia="Times New Roman" w:hAnsi="Times New Roman"/>
          <w:color w:val="000000"/>
          <w:sz w:val="28"/>
          <w:szCs w:val="28"/>
        </w:rPr>
        <w:lastRenderedPageBreak/>
        <w:t>Назва закупівельної процедури.</w:t>
      </w:r>
    </w:p>
    <w:p w:rsidR="009573E9" w:rsidRPr="009573E9" w:rsidRDefault="009573E9" w:rsidP="009573E9">
      <w:pPr>
        <w:spacing w:after="160" w:line="259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9573E9">
        <w:rPr>
          <w:rFonts w:ascii="Times New Roman" w:eastAsia="Times New Roman" w:hAnsi="Times New Roman"/>
          <w:b/>
          <w:sz w:val="28"/>
          <w:szCs w:val="28"/>
        </w:rPr>
        <w:t>5. Доступ до даних реєстру</w:t>
      </w:r>
    </w:p>
    <w:p w:rsidR="009573E9" w:rsidRPr="009573E9" w:rsidRDefault="009573E9" w:rsidP="009573E9">
      <w:pPr>
        <w:spacing w:before="240" w:after="240"/>
        <w:ind w:firstLine="720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9573E9">
        <w:rPr>
          <w:rFonts w:ascii="Times New Roman" w:eastAsia="Times New Roman" w:hAnsi="Times New Roman"/>
          <w:sz w:val="28"/>
          <w:szCs w:val="28"/>
        </w:rPr>
        <w:t>5.1. Зовнішні користувачі мають відкритий цілодобовий доступ до Реєстру через офіційний геопортал міста Чернівці, в тому числі через інтерфейс прикладного програмування у відповідності до Регламенту роботи МГІС.  Внутрішні користувачі отримують доступ до адміністративної частини реєстру відповідно до визначених прав доступу</w:t>
      </w:r>
      <w:r w:rsidRPr="009573E9">
        <w:rPr>
          <w:rFonts w:ascii="Times New Roman" w:eastAsia="Times New Roman" w:hAnsi="Times New Roman"/>
          <w:color w:val="000000"/>
          <w:sz w:val="28"/>
          <w:szCs w:val="28"/>
        </w:rPr>
        <w:t xml:space="preserve"> Адміністратором МГІС.</w:t>
      </w:r>
    </w:p>
    <w:p w:rsidR="009573E9" w:rsidRPr="009573E9" w:rsidRDefault="009573E9" w:rsidP="009573E9">
      <w:pPr>
        <w:spacing w:before="240" w:after="240"/>
        <w:ind w:firstLine="720"/>
        <w:jc w:val="both"/>
        <w:rPr>
          <w:rFonts w:ascii="Times New Roman" w:eastAsia="Times New Roman" w:hAnsi="Times New Roman"/>
          <w:sz w:val="28"/>
          <w:szCs w:val="28"/>
        </w:rPr>
      </w:pPr>
      <w:r w:rsidRPr="009573E9">
        <w:rPr>
          <w:rFonts w:ascii="Times New Roman" w:eastAsia="Times New Roman" w:hAnsi="Times New Roman"/>
          <w:sz w:val="28"/>
          <w:szCs w:val="28"/>
        </w:rPr>
        <w:t xml:space="preserve">5.2. Обмеження доступу до даних реєстру для зовнішніх користувачів заборонено та передбачає дисциплінарну відповідальність. </w:t>
      </w:r>
    </w:p>
    <w:p w:rsidR="009573E9" w:rsidRPr="009573E9" w:rsidRDefault="009573E9" w:rsidP="009573E9">
      <w:pPr>
        <w:spacing w:before="240" w:after="240"/>
        <w:ind w:firstLine="720"/>
        <w:jc w:val="both"/>
        <w:rPr>
          <w:rFonts w:ascii="Times New Roman" w:eastAsia="Times New Roman" w:hAnsi="Times New Roman"/>
          <w:sz w:val="28"/>
          <w:szCs w:val="28"/>
        </w:rPr>
      </w:pPr>
      <w:r w:rsidRPr="009573E9">
        <w:rPr>
          <w:rFonts w:ascii="Times New Roman" w:eastAsia="Times New Roman" w:hAnsi="Times New Roman"/>
          <w:sz w:val="28"/>
          <w:szCs w:val="28"/>
        </w:rPr>
        <w:t xml:space="preserve">5.3. </w:t>
      </w:r>
      <w:r w:rsidRPr="009573E9">
        <w:rPr>
          <w:rFonts w:ascii="Times New Roman" w:eastAsia="Times New Roman" w:hAnsi="Times New Roman"/>
          <w:color w:val="000000"/>
          <w:sz w:val="28"/>
          <w:szCs w:val="28"/>
        </w:rPr>
        <w:t>Адміністратор МГІС</w:t>
      </w:r>
      <w:r w:rsidRPr="009573E9">
        <w:rPr>
          <w:rFonts w:ascii="Times New Roman" w:eastAsia="Times New Roman" w:hAnsi="Times New Roman"/>
          <w:sz w:val="28"/>
          <w:szCs w:val="28"/>
        </w:rPr>
        <w:t xml:space="preserve"> визначає права доступу для посадових осіб (службовців) та працівників структурних підрозділів виконавчих органів ради, комунальних підприємств, установ та закладів в порядку, визначеному Регламентом роботи МГІС в м. Чернівцях.</w:t>
      </w:r>
    </w:p>
    <w:p w:rsidR="009573E9" w:rsidRPr="009573E9" w:rsidRDefault="009573E9" w:rsidP="009573E9">
      <w:pPr>
        <w:spacing w:after="160" w:line="259" w:lineRule="auto"/>
        <w:ind w:firstLine="720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9573E9">
        <w:rPr>
          <w:rFonts w:ascii="Times New Roman" w:eastAsia="Times New Roman" w:hAnsi="Times New Roman"/>
          <w:b/>
          <w:sz w:val="28"/>
          <w:szCs w:val="28"/>
        </w:rPr>
        <w:t>6. Моніторинг достовірності даних реєстру</w:t>
      </w:r>
    </w:p>
    <w:p w:rsidR="009573E9" w:rsidRPr="009573E9" w:rsidRDefault="009573E9" w:rsidP="009573E9">
      <w:pPr>
        <w:spacing w:after="160" w:line="259" w:lineRule="auto"/>
        <w:ind w:firstLine="720"/>
        <w:jc w:val="both"/>
        <w:rPr>
          <w:rFonts w:ascii="Times New Roman" w:eastAsia="Times New Roman" w:hAnsi="Times New Roman"/>
          <w:sz w:val="28"/>
          <w:szCs w:val="28"/>
        </w:rPr>
      </w:pPr>
      <w:r w:rsidRPr="009573E9">
        <w:rPr>
          <w:rFonts w:ascii="Times New Roman" w:eastAsia="Times New Roman" w:hAnsi="Times New Roman"/>
          <w:sz w:val="28"/>
          <w:szCs w:val="28"/>
        </w:rPr>
        <w:t xml:space="preserve">Фінансове управління міської ради щоквартально, до 10 числа місяця наступного за звітним, проводить моніторинг внесення даних, а саме на предмет достовірного відображення планових показників в межах загального обсягу передбачених  видатків головним розпорядникам бюджетних коштів із спеціального фонду – бюджету розвитку міста та загального обсягу профінансованих коштів в поточному бюджетному періоді. </w:t>
      </w:r>
    </w:p>
    <w:p w:rsidR="009573E9" w:rsidRPr="009573E9" w:rsidRDefault="009573E9" w:rsidP="009573E9">
      <w:pPr>
        <w:spacing w:after="160" w:line="259" w:lineRule="auto"/>
        <w:ind w:firstLine="720"/>
        <w:jc w:val="both"/>
        <w:rPr>
          <w:rFonts w:ascii="Times New Roman" w:eastAsia="Times New Roman" w:hAnsi="Times New Roman"/>
          <w:sz w:val="28"/>
          <w:szCs w:val="28"/>
        </w:rPr>
      </w:pPr>
      <w:r w:rsidRPr="009573E9">
        <w:rPr>
          <w:rFonts w:ascii="Times New Roman" w:eastAsia="Times New Roman" w:hAnsi="Times New Roman"/>
          <w:sz w:val="28"/>
          <w:szCs w:val="28"/>
        </w:rPr>
        <w:t>В разі виявлення розбіжностей, надає рекомендації головним розпорядникам бюджетних коштів щодо їх усунення.</w:t>
      </w:r>
    </w:p>
    <w:p w:rsidR="009573E9" w:rsidRPr="009573E9" w:rsidRDefault="009573E9" w:rsidP="009573E9">
      <w:pPr>
        <w:spacing w:after="160" w:line="259" w:lineRule="auto"/>
        <w:ind w:firstLine="720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9573E9">
        <w:rPr>
          <w:rFonts w:ascii="Times New Roman" w:eastAsia="Times New Roman" w:hAnsi="Times New Roman"/>
          <w:b/>
          <w:sz w:val="28"/>
          <w:szCs w:val="28"/>
        </w:rPr>
        <w:t>7. Відповідальність за ведення реєстру</w:t>
      </w:r>
    </w:p>
    <w:p w:rsidR="009573E9" w:rsidRPr="009573E9" w:rsidRDefault="009573E9" w:rsidP="009573E9">
      <w:pPr>
        <w:spacing w:before="240" w:after="0"/>
        <w:ind w:firstLine="720"/>
        <w:jc w:val="both"/>
        <w:rPr>
          <w:rFonts w:ascii="Times New Roman" w:eastAsia="Times New Roman" w:hAnsi="Times New Roman"/>
          <w:sz w:val="28"/>
          <w:szCs w:val="28"/>
        </w:rPr>
      </w:pPr>
      <w:bookmarkStart w:id="3" w:name="_1fob9te" w:colFirst="0" w:colLast="0"/>
      <w:bookmarkEnd w:id="3"/>
      <w:r w:rsidRPr="009573E9">
        <w:rPr>
          <w:rFonts w:ascii="Times New Roman" w:eastAsia="Times New Roman" w:hAnsi="Times New Roman"/>
          <w:sz w:val="28"/>
          <w:szCs w:val="28"/>
        </w:rPr>
        <w:t xml:space="preserve">7.1. Не допускається внесення в Реєстр недостовірної інформації та інформації, яка заборонена чинним законодавством України. </w:t>
      </w:r>
    </w:p>
    <w:p w:rsidR="009573E9" w:rsidRPr="009573E9" w:rsidRDefault="009573E9" w:rsidP="009573E9">
      <w:pPr>
        <w:spacing w:before="240" w:after="0"/>
        <w:ind w:firstLine="720"/>
        <w:jc w:val="both"/>
        <w:rPr>
          <w:rFonts w:ascii="Times New Roman" w:eastAsia="Times New Roman" w:hAnsi="Times New Roman"/>
          <w:strike/>
          <w:sz w:val="28"/>
          <w:szCs w:val="28"/>
        </w:rPr>
      </w:pPr>
      <w:r w:rsidRPr="009573E9">
        <w:rPr>
          <w:rFonts w:ascii="Times New Roman" w:eastAsia="Times New Roman" w:hAnsi="Times New Roman"/>
          <w:sz w:val="28"/>
          <w:szCs w:val="28"/>
        </w:rPr>
        <w:t>Відповідальність за повноту, своєчасність оновлення та достовірність інформації, яка внесена до Реєстру, покласти на директорів департаменту житлово-комунального господарства та департаменту містобудівного комплексу та земельних відносин міської ради та уповноважених ними посадових, службових осіб.</w:t>
      </w:r>
    </w:p>
    <w:p w:rsidR="009573E9" w:rsidRPr="009573E9" w:rsidRDefault="009573E9" w:rsidP="009573E9">
      <w:pPr>
        <w:spacing w:after="160" w:line="259" w:lineRule="auto"/>
        <w:ind w:firstLine="720"/>
        <w:jc w:val="both"/>
        <w:rPr>
          <w:rFonts w:ascii="Times New Roman" w:eastAsia="Times New Roman" w:hAnsi="Times New Roman"/>
          <w:sz w:val="28"/>
          <w:szCs w:val="28"/>
        </w:rPr>
      </w:pPr>
    </w:p>
    <w:p w:rsidR="009573E9" w:rsidRPr="009573E9" w:rsidRDefault="009573E9" w:rsidP="009573E9">
      <w:pPr>
        <w:spacing w:after="160" w:line="259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9573E9" w:rsidRPr="009573E9" w:rsidRDefault="009573E9" w:rsidP="009573E9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</w:rPr>
      </w:pPr>
      <w:r w:rsidRPr="009573E9">
        <w:rPr>
          <w:rFonts w:ascii="Times New Roman" w:eastAsia="Times New Roman" w:hAnsi="Times New Roman"/>
          <w:b/>
          <w:sz w:val="28"/>
          <w:szCs w:val="28"/>
        </w:rPr>
        <w:t xml:space="preserve">Секретар виконавчого комітету </w:t>
      </w:r>
    </w:p>
    <w:p w:rsidR="009573E9" w:rsidRPr="009573E9" w:rsidRDefault="009573E9" w:rsidP="00000325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</w:rPr>
      </w:pPr>
      <w:r w:rsidRPr="009573E9">
        <w:rPr>
          <w:rFonts w:ascii="Times New Roman" w:eastAsia="Times New Roman" w:hAnsi="Times New Roman"/>
          <w:b/>
          <w:sz w:val="28"/>
          <w:szCs w:val="28"/>
        </w:rPr>
        <w:t xml:space="preserve">Чернівецької міської ради                                             </w:t>
      </w:r>
      <w:r w:rsidR="00000325">
        <w:rPr>
          <w:rFonts w:ascii="Times New Roman" w:eastAsia="Times New Roman" w:hAnsi="Times New Roman"/>
          <w:b/>
          <w:sz w:val="28"/>
          <w:szCs w:val="28"/>
        </w:rPr>
        <w:t xml:space="preserve">                       А. Бабюк</w:t>
      </w:r>
    </w:p>
    <w:p w:rsidR="00F72AD0" w:rsidRDefault="00F72AD0"/>
    <w:sectPr w:rsidR="00F72AD0">
      <w:pgSz w:w="11906" w:h="16838"/>
      <w:pgMar w:top="850" w:right="850" w:bottom="850" w:left="1417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962DDC"/>
    <w:multiLevelType w:val="multilevel"/>
    <w:tmpl w:val="FD820D66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2CE80D0E"/>
    <w:multiLevelType w:val="multilevel"/>
    <w:tmpl w:val="F05C7FD0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3D790AC1"/>
    <w:multiLevelType w:val="multilevel"/>
    <w:tmpl w:val="73E0DEA8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4A1A1719"/>
    <w:multiLevelType w:val="multilevel"/>
    <w:tmpl w:val="877C15A4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570F304D"/>
    <w:multiLevelType w:val="multilevel"/>
    <w:tmpl w:val="4AAABFA0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5BF3457A"/>
    <w:multiLevelType w:val="multilevel"/>
    <w:tmpl w:val="4E56941E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63C432BA"/>
    <w:multiLevelType w:val="multilevel"/>
    <w:tmpl w:val="9E10357C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686827B3"/>
    <w:multiLevelType w:val="multilevel"/>
    <w:tmpl w:val="57387B6E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6"/>
  </w:num>
  <w:num w:numId="2">
    <w:abstractNumId w:val="0"/>
  </w:num>
  <w:num w:numId="3">
    <w:abstractNumId w:val="1"/>
  </w:num>
  <w:num w:numId="4">
    <w:abstractNumId w:val="5"/>
  </w:num>
  <w:num w:numId="5">
    <w:abstractNumId w:val="4"/>
  </w:num>
  <w:num w:numId="6">
    <w:abstractNumId w:val="7"/>
  </w:num>
  <w:num w:numId="7">
    <w:abstractNumId w:val="3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73E9"/>
    <w:rsid w:val="00000325"/>
    <w:rsid w:val="0064396C"/>
    <w:rsid w:val="006C1793"/>
    <w:rsid w:val="007C1DA7"/>
    <w:rsid w:val="009573E9"/>
    <w:rsid w:val="00B42485"/>
    <w:rsid w:val="00F72A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9D6B49B-B7FC-4E61-9110-E0C0F32CD8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1655</Words>
  <Characters>9438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Protokl2</dc:creator>
  <cp:keywords/>
  <cp:lastModifiedBy>kompvid2</cp:lastModifiedBy>
  <cp:revision>2</cp:revision>
  <dcterms:created xsi:type="dcterms:W3CDTF">2020-09-18T07:54:00Z</dcterms:created>
  <dcterms:modified xsi:type="dcterms:W3CDTF">2020-09-18T07:54:00Z</dcterms:modified>
</cp:coreProperties>
</file>