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68" w:rsidRPr="00A75352" w:rsidRDefault="006D2FD3" w:rsidP="00A75352">
      <w:pPr>
        <w:spacing w:after="0" w:line="240" w:lineRule="auto"/>
        <w:rPr>
          <w:rFonts w:ascii="Times New Roman" w:hAnsi="Times New Roman"/>
          <w:noProof/>
          <w:sz w:val="20"/>
          <w:szCs w:val="24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05.85pt;margin-top:-8.15pt;width:47.85pt;height:63pt;z-index:1;visibility:visible">
            <v:imagedata r:id="rId5" o:title=""/>
            <w10:wrap type="square" side="right"/>
          </v:shape>
        </w:pict>
      </w:r>
      <w:r w:rsidR="007E2C68" w:rsidRPr="00A75352">
        <w:rPr>
          <w:rFonts w:ascii="Times New Roman" w:hAnsi="Times New Roman"/>
          <w:noProof/>
          <w:sz w:val="20"/>
          <w:szCs w:val="24"/>
          <w:lang w:eastAsia="ru-RU"/>
        </w:rPr>
        <w:br w:type="textWrapping" w:clear="all"/>
      </w:r>
    </w:p>
    <w:p w:rsidR="007E2C68" w:rsidRPr="00A75352" w:rsidRDefault="007E2C68" w:rsidP="00A75352">
      <w:pPr>
        <w:tabs>
          <w:tab w:val="left" w:pos="2235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A75352">
        <w:rPr>
          <w:rFonts w:ascii="Times New Roman" w:hAnsi="Times New Roman"/>
          <w:b/>
          <w:sz w:val="36"/>
          <w:szCs w:val="36"/>
          <w:lang w:eastAsia="ru-RU"/>
        </w:rPr>
        <w:t>У К Р А Ї Н А</w:t>
      </w:r>
    </w:p>
    <w:p w:rsidR="007E2C68" w:rsidRPr="00A75352" w:rsidRDefault="007E2C68" w:rsidP="00A75352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sz w:val="36"/>
          <w:szCs w:val="36"/>
          <w:lang w:eastAsia="ru-RU"/>
        </w:rPr>
      </w:pPr>
      <w:proofErr w:type="spellStart"/>
      <w:r w:rsidRPr="00A75352">
        <w:rPr>
          <w:rFonts w:ascii="Times New Roman" w:hAnsi="Times New Roman"/>
          <w:b/>
          <w:sz w:val="36"/>
          <w:szCs w:val="36"/>
          <w:lang w:eastAsia="ru-RU"/>
        </w:rPr>
        <w:t>Чернiвецька</w:t>
      </w:r>
      <w:proofErr w:type="spellEnd"/>
      <w:r w:rsidRPr="00A75352">
        <w:rPr>
          <w:rFonts w:ascii="Times New Roman" w:hAnsi="Times New Roman"/>
          <w:b/>
          <w:sz w:val="36"/>
          <w:szCs w:val="36"/>
          <w:lang w:eastAsia="ru-RU"/>
        </w:rPr>
        <w:t xml:space="preserve">  </w:t>
      </w:r>
      <w:proofErr w:type="spellStart"/>
      <w:r w:rsidRPr="00A75352">
        <w:rPr>
          <w:rFonts w:ascii="Times New Roman" w:hAnsi="Times New Roman"/>
          <w:b/>
          <w:sz w:val="36"/>
          <w:szCs w:val="36"/>
          <w:lang w:eastAsia="ru-RU"/>
        </w:rPr>
        <w:t>мiська</w:t>
      </w:r>
      <w:proofErr w:type="spellEnd"/>
      <w:r w:rsidRPr="00A75352">
        <w:rPr>
          <w:rFonts w:ascii="Times New Roman" w:hAnsi="Times New Roman"/>
          <w:b/>
          <w:sz w:val="36"/>
          <w:szCs w:val="36"/>
          <w:lang w:eastAsia="ru-RU"/>
        </w:rPr>
        <w:t xml:space="preserve">  рада</w:t>
      </w:r>
    </w:p>
    <w:p w:rsidR="007E2C68" w:rsidRPr="00A75352" w:rsidRDefault="007E2C68" w:rsidP="00A7535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  <w:lang w:eastAsia="ru-RU"/>
        </w:rPr>
      </w:pPr>
      <w:r w:rsidRPr="00A75352">
        <w:rPr>
          <w:rFonts w:ascii="Times New Roman" w:hAnsi="Times New Roman"/>
          <w:b/>
          <w:sz w:val="36"/>
          <w:szCs w:val="36"/>
          <w:lang w:eastAsia="ru-RU"/>
        </w:rPr>
        <w:t xml:space="preserve">Виконавчий  </w:t>
      </w:r>
      <w:proofErr w:type="spellStart"/>
      <w:r w:rsidRPr="00A75352">
        <w:rPr>
          <w:rFonts w:ascii="Times New Roman" w:hAnsi="Times New Roman"/>
          <w:b/>
          <w:sz w:val="36"/>
          <w:szCs w:val="36"/>
          <w:lang w:eastAsia="ru-RU"/>
        </w:rPr>
        <w:t>комiтет</w:t>
      </w:r>
      <w:proofErr w:type="spellEnd"/>
    </w:p>
    <w:p w:rsidR="007E2C68" w:rsidRPr="00A75352" w:rsidRDefault="007E2C68" w:rsidP="00A7535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  <w:lang w:eastAsia="ru-RU"/>
        </w:rPr>
      </w:pPr>
      <w:r w:rsidRPr="00A75352">
        <w:rPr>
          <w:rFonts w:ascii="Times New Roman" w:hAnsi="Times New Roman"/>
          <w:b/>
          <w:sz w:val="36"/>
          <w:szCs w:val="36"/>
          <w:lang w:eastAsia="ru-RU"/>
        </w:rPr>
        <w:t xml:space="preserve">Р І Ш Е Н </w:t>
      </w:r>
      <w:proofErr w:type="spellStart"/>
      <w:r w:rsidRPr="00A75352">
        <w:rPr>
          <w:rFonts w:ascii="Times New Roman" w:hAnsi="Times New Roman"/>
          <w:b/>
          <w:sz w:val="36"/>
          <w:szCs w:val="36"/>
          <w:lang w:eastAsia="ru-RU"/>
        </w:rPr>
        <w:t>Н</w:t>
      </w:r>
      <w:proofErr w:type="spellEnd"/>
      <w:r w:rsidRPr="00A75352">
        <w:rPr>
          <w:rFonts w:ascii="Times New Roman" w:hAnsi="Times New Roman"/>
          <w:b/>
          <w:sz w:val="36"/>
          <w:szCs w:val="36"/>
          <w:lang w:eastAsia="ru-RU"/>
        </w:rPr>
        <w:t xml:space="preserve"> Я</w:t>
      </w:r>
    </w:p>
    <w:p w:rsidR="007E2C68" w:rsidRPr="00A75352" w:rsidRDefault="007E2C68" w:rsidP="00A7535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E2C68" w:rsidRPr="00A75352" w:rsidRDefault="007E2C68" w:rsidP="00A75352">
      <w:pPr>
        <w:tabs>
          <w:tab w:val="left" w:pos="0"/>
          <w:tab w:val="center" w:pos="4153"/>
          <w:tab w:val="right" w:pos="8306"/>
        </w:tabs>
        <w:spacing w:after="0" w:line="240" w:lineRule="auto"/>
        <w:rPr>
          <w:rFonts w:ascii="Times New Roman" w:hAnsi="Times New Roman"/>
          <w:bCs/>
          <w:sz w:val="28"/>
          <w:szCs w:val="20"/>
          <w:lang w:eastAsia="ru-RU"/>
        </w:rPr>
      </w:pPr>
      <w:r w:rsidRPr="00A75352">
        <w:rPr>
          <w:rFonts w:ascii="Times New Roman" w:hAnsi="Times New Roman"/>
          <w:sz w:val="28"/>
          <w:szCs w:val="28"/>
          <w:u w:val="single"/>
          <w:lang w:eastAsia="ru-RU"/>
        </w:rPr>
        <w:br/>
      </w:r>
      <w:r w:rsidRPr="006D2FD3">
        <w:rPr>
          <w:rFonts w:ascii="Times New Roman" w:hAnsi="Times New Roman"/>
          <w:sz w:val="28"/>
          <w:szCs w:val="28"/>
          <w:u w:val="single"/>
          <w:lang w:val="ru-RU" w:eastAsia="ru-RU"/>
        </w:rPr>
        <w:t>11.08.</w:t>
      </w:r>
      <w:r w:rsidRPr="00A75352">
        <w:rPr>
          <w:rFonts w:ascii="Times New Roman" w:hAnsi="Times New Roman"/>
          <w:sz w:val="28"/>
          <w:szCs w:val="28"/>
          <w:u w:val="single"/>
          <w:lang w:eastAsia="ru-RU"/>
        </w:rPr>
        <w:t>2020</w:t>
      </w:r>
      <w:r w:rsidRPr="00A753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5352">
        <w:rPr>
          <w:rFonts w:ascii="Times New Roman" w:hAnsi="Times New Roman"/>
          <w:bCs/>
          <w:sz w:val="28"/>
          <w:szCs w:val="20"/>
          <w:lang w:eastAsia="ru-RU"/>
        </w:rPr>
        <w:t xml:space="preserve">№ </w:t>
      </w:r>
      <w:r w:rsidRPr="006D2FD3">
        <w:rPr>
          <w:rFonts w:ascii="Times New Roman" w:hAnsi="Times New Roman"/>
          <w:bCs/>
          <w:sz w:val="28"/>
          <w:szCs w:val="20"/>
          <w:u w:val="single"/>
          <w:lang w:val="ru-RU" w:eastAsia="ru-RU"/>
        </w:rPr>
        <w:t xml:space="preserve">354/18  </w:t>
      </w:r>
      <w:r w:rsidRPr="00A75352">
        <w:rPr>
          <w:rFonts w:ascii="Times New Roman" w:hAnsi="Times New Roman"/>
          <w:bCs/>
          <w:sz w:val="28"/>
          <w:szCs w:val="20"/>
          <w:lang w:eastAsia="ru-RU"/>
        </w:rPr>
        <w:t xml:space="preserve">                                                                            м. Чернівці</w:t>
      </w:r>
    </w:p>
    <w:p w:rsidR="007E2C68" w:rsidRPr="00A75352" w:rsidRDefault="007E2C68" w:rsidP="00A75352">
      <w:pPr>
        <w:tabs>
          <w:tab w:val="left" w:pos="0"/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7E2C68" w:rsidRPr="00A75352" w:rsidRDefault="007E2C68" w:rsidP="00A75352">
      <w:pPr>
        <w:keepNext/>
        <w:spacing w:after="80" w:line="240" w:lineRule="auto"/>
        <w:outlineLvl w:val="0"/>
        <w:rPr>
          <w:rFonts w:ascii="Times New Roman" w:hAnsi="Times New Roman"/>
          <w:b/>
          <w:sz w:val="28"/>
          <w:szCs w:val="24"/>
          <w:lang w:eastAsia="ru-RU"/>
        </w:rPr>
      </w:pPr>
      <w:bookmarkStart w:id="0" w:name="_GoBack"/>
      <w:r w:rsidRPr="00A75352">
        <w:rPr>
          <w:rFonts w:ascii="Times New Roman" w:hAnsi="Times New Roman"/>
          <w:b/>
          <w:sz w:val="28"/>
          <w:szCs w:val="24"/>
          <w:lang w:eastAsia="ru-RU"/>
        </w:rPr>
        <w:t xml:space="preserve">Про надання висновку органу опіки </w:t>
      </w:r>
      <w:r w:rsidRPr="00A75352">
        <w:rPr>
          <w:rFonts w:ascii="Times New Roman" w:hAnsi="Times New Roman"/>
          <w:b/>
          <w:sz w:val="28"/>
          <w:szCs w:val="24"/>
          <w:lang w:eastAsia="ru-RU"/>
        </w:rPr>
        <w:br/>
        <w:t xml:space="preserve">та піклування щодо позбавлення </w:t>
      </w:r>
      <w:r w:rsidRPr="00A75352">
        <w:rPr>
          <w:rFonts w:ascii="Times New Roman" w:hAnsi="Times New Roman"/>
          <w:b/>
          <w:sz w:val="28"/>
          <w:szCs w:val="24"/>
          <w:lang w:eastAsia="ru-RU"/>
        </w:rPr>
        <w:br/>
        <w:t xml:space="preserve">батьківських прав  громадян </w:t>
      </w:r>
      <w:r w:rsidRPr="00A75352">
        <w:rPr>
          <w:rFonts w:ascii="Times New Roman" w:hAnsi="Times New Roman"/>
          <w:b/>
          <w:sz w:val="28"/>
          <w:szCs w:val="24"/>
          <w:lang w:eastAsia="ru-RU"/>
        </w:rPr>
        <w:br/>
        <w:t>(делеговані  повноваження)</w:t>
      </w:r>
      <w:bookmarkEnd w:id="0"/>
      <w:r w:rsidRPr="00A75352">
        <w:rPr>
          <w:rFonts w:ascii="Times New Roman" w:hAnsi="Times New Roman"/>
          <w:b/>
          <w:sz w:val="28"/>
          <w:szCs w:val="24"/>
          <w:lang w:eastAsia="ru-RU"/>
        </w:rPr>
        <w:br/>
      </w:r>
    </w:p>
    <w:p w:rsidR="007E2C68" w:rsidRPr="00A75352" w:rsidRDefault="007E2C68" w:rsidP="00A75352">
      <w:pPr>
        <w:spacing w:after="8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5352">
        <w:rPr>
          <w:rFonts w:ascii="Times New Roman" w:hAnsi="Times New Roman"/>
          <w:sz w:val="28"/>
          <w:szCs w:val="28"/>
          <w:lang w:eastAsia="ru-RU"/>
        </w:rPr>
        <w:t>Розглянувши документи, подані службою у справах дітей міської ради, відповідно до вимог чинного законодавства,</w:t>
      </w:r>
      <w:r w:rsidRPr="00A7535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75352">
        <w:rPr>
          <w:rFonts w:ascii="Times New Roman" w:hAnsi="Times New Roman"/>
          <w:sz w:val="28"/>
          <w:szCs w:val="28"/>
          <w:lang w:eastAsia="ru-RU"/>
        </w:rPr>
        <w:t xml:space="preserve"> встановлено, що малолітні</w:t>
      </w:r>
      <w:r>
        <w:rPr>
          <w:rFonts w:ascii="Times New Roman" w:hAnsi="Times New Roman"/>
          <w:b/>
          <w:sz w:val="28"/>
          <w:szCs w:val="28"/>
          <w:lang w:eastAsia="ru-RU"/>
        </w:rPr>
        <w:t>………</w:t>
      </w:r>
      <w:r w:rsidRPr="00A75352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………….</w:t>
      </w:r>
      <w:r w:rsidRPr="00A75352">
        <w:rPr>
          <w:rFonts w:ascii="Times New Roman" w:hAnsi="Times New Roman"/>
          <w:sz w:val="28"/>
          <w:szCs w:val="28"/>
          <w:lang w:eastAsia="ru-RU"/>
        </w:rPr>
        <w:t>року народження, та</w:t>
      </w:r>
      <w:r>
        <w:rPr>
          <w:rFonts w:ascii="Times New Roman" w:hAnsi="Times New Roman"/>
          <w:b/>
          <w:sz w:val="28"/>
          <w:szCs w:val="28"/>
          <w:lang w:eastAsia="ru-RU"/>
        </w:rPr>
        <w:t>……………</w:t>
      </w:r>
      <w:r w:rsidRPr="00A75352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…………</w:t>
      </w:r>
      <w:r w:rsidRPr="00A75352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Pr="00A75352">
        <w:rPr>
          <w:rFonts w:ascii="Times New Roman" w:hAnsi="Times New Roman"/>
          <w:bCs/>
          <w:sz w:val="28"/>
          <w:szCs w:val="28"/>
          <w:lang w:eastAsia="ru-RU"/>
        </w:rPr>
        <w:t>, перебувають в комунальній медичній установі «Міська дитяча клінічна лікарня»</w:t>
      </w:r>
      <w:r w:rsidRPr="00A75352">
        <w:rPr>
          <w:rFonts w:ascii="Times New Roman" w:hAnsi="Times New Roman"/>
          <w:sz w:val="28"/>
          <w:szCs w:val="28"/>
          <w:lang w:eastAsia="ru-RU"/>
        </w:rPr>
        <w:t xml:space="preserve"> на підставі </w:t>
      </w:r>
      <w:proofErr w:type="spellStart"/>
      <w:r w:rsidRPr="00A75352">
        <w:rPr>
          <w:rFonts w:ascii="Times New Roman" w:hAnsi="Times New Roman"/>
          <w:sz w:val="28"/>
          <w:szCs w:val="28"/>
          <w:lang w:eastAsia="ru-RU"/>
        </w:rPr>
        <w:t>акта</w:t>
      </w:r>
      <w:proofErr w:type="spellEnd"/>
      <w:r w:rsidRPr="00A75352">
        <w:rPr>
          <w:rFonts w:ascii="Times New Roman" w:hAnsi="Times New Roman"/>
          <w:sz w:val="28"/>
          <w:szCs w:val="28"/>
          <w:lang w:eastAsia="ru-RU"/>
        </w:rPr>
        <w:t xml:space="preserve"> органу внутрішніх справ України та закладу охорони здоров’я про підкинуту чи знайдену дитину та її доставку від </w:t>
      </w:r>
      <w:r>
        <w:rPr>
          <w:rFonts w:ascii="Times New Roman" w:hAnsi="Times New Roman"/>
          <w:sz w:val="28"/>
          <w:szCs w:val="28"/>
          <w:lang w:eastAsia="ru-RU"/>
        </w:rPr>
        <w:t>………………</w:t>
      </w:r>
      <w:r w:rsidRPr="00A75352">
        <w:rPr>
          <w:rFonts w:ascii="Times New Roman" w:hAnsi="Times New Roman"/>
          <w:sz w:val="28"/>
          <w:szCs w:val="28"/>
          <w:lang w:eastAsia="ru-RU"/>
        </w:rPr>
        <w:t>р.</w:t>
      </w:r>
    </w:p>
    <w:p w:rsidR="007E2C68" w:rsidRPr="00A75352" w:rsidRDefault="007E2C68" w:rsidP="00A75352">
      <w:pPr>
        <w:tabs>
          <w:tab w:val="num" w:pos="-360"/>
          <w:tab w:val="num" w:pos="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535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75352">
        <w:rPr>
          <w:rFonts w:ascii="Times New Roman" w:hAnsi="Times New Roman"/>
          <w:bCs/>
          <w:sz w:val="28"/>
          <w:szCs w:val="28"/>
          <w:lang w:eastAsia="ru-RU"/>
        </w:rPr>
        <w:tab/>
        <w:t>Реєстрація народження дітей проведена відповідно до статті 133 Сімейного кодексу України.</w:t>
      </w:r>
    </w:p>
    <w:p w:rsidR="007E2C68" w:rsidRPr="00A75352" w:rsidRDefault="007E2C68" w:rsidP="00A75352">
      <w:pPr>
        <w:tabs>
          <w:tab w:val="num" w:pos="-360"/>
          <w:tab w:val="num" w:pos="0"/>
        </w:tabs>
        <w:spacing w:after="10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5352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A75352">
        <w:rPr>
          <w:rFonts w:ascii="Times New Roman" w:hAnsi="Times New Roman"/>
          <w:sz w:val="28"/>
          <w:szCs w:val="28"/>
          <w:lang w:eastAsia="ru-RU"/>
        </w:rPr>
        <w:t>Батьки дитини –</w:t>
      </w:r>
      <w:r>
        <w:rPr>
          <w:rFonts w:ascii="Times New Roman" w:hAnsi="Times New Roman"/>
          <w:b/>
          <w:sz w:val="28"/>
          <w:szCs w:val="28"/>
          <w:lang w:eastAsia="ru-RU"/>
        </w:rPr>
        <w:t>…………….</w:t>
      </w:r>
      <w:r w:rsidRPr="00A75352">
        <w:rPr>
          <w:rFonts w:ascii="Times New Roman" w:hAnsi="Times New Roman"/>
          <w:b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………..</w:t>
      </w:r>
      <w:r w:rsidRPr="00A75352">
        <w:rPr>
          <w:rFonts w:ascii="Times New Roman" w:hAnsi="Times New Roman"/>
          <w:sz w:val="28"/>
          <w:szCs w:val="28"/>
          <w:lang w:eastAsia="ru-RU"/>
        </w:rPr>
        <w:t>року народження,</w:t>
      </w:r>
      <w:r w:rsidRPr="00A7535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A75352">
        <w:rPr>
          <w:rFonts w:ascii="Times New Roman" w:hAnsi="Times New Roman"/>
          <w:sz w:val="28"/>
          <w:szCs w:val="28"/>
          <w:lang w:eastAsia="ru-RU"/>
        </w:rPr>
        <w:t>зареєстрован</w:t>
      </w:r>
      <w:r>
        <w:rPr>
          <w:rFonts w:ascii="Times New Roman" w:hAnsi="Times New Roman"/>
          <w:sz w:val="28"/>
          <w:szCs w:val="28"/>
          <w:lang w:eastAsia="ru-RU"/>
        </w:rPr>
        <w:t xml:space="preserve">а за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………………</w:t>
      </w:r>
      <w:r w:rsidRPr="00A75352">
        <w:rPr>
          <w:rFonts w:ascii="Times New Roman" w:hAnsi="Times New Roman"/>
          <w:sz w:val="28"/>
          <w:szCs w:val="28"/>
          <w:lang w:eastAsia="ru-RU"/>
        </w:rPr>
        <w:t>, 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…………..</w:t>
      </w:r>
      <w:r w:rsidRPr="00A75352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……….. </w:t>
      </w:r>
      <w:r w:rsidRPr="00A75352">
        <w:rPr>
          <w:rFonts w:ascii="Times New Roman" w:hAnsi="Times New Roman"/>
          <w:sz w:val="28"/>
          <w:szCs w:val="28"/>
          <w:lang w:eastAsia="ru-RU"/>
        </w:rPr>
        <w:t xml:space="preserve">року народження, зареєстрованим по Чернівецькій області не значиться, проживають за </w:t>
      </w:r>
      <w:proofErr w:type="spellStart"/>
      <w:r w:rsidRPr="00A75352">
        <w:rPr>
          <w:rFonts w:ascii="Times New Roman" w:hAnsi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………….</w:t>
      </w:r>
      <w:r w:rsidRPr="00A75352">
        <w:rPr>
          <w:rFonts w:ascii="Times New Roman" w:hAnsi="Times New Roman"/>
          <w:sz w:val="28"/>
          <w:szCs w:val="28"/>
          <w:lang w:eastAsia="ru-RU"/>
        </w:rPr>
        <w:t xml:space="preserve">, фактично самоусунулись від виконання своїх батьківських обов’язків по вихованню дітей, не створили належні умови для проживання малолітніх, матеріальної допомоги не надають, </w:t>
      </w:r>
      <w:r w:rsidRPr="00A75352">
        <w:rPr>
          <w:rFonts w:ascii="Times New Roman" w:hAnsi="Times New Roman"/>
          <w:bCs/>
          <w:sz w:val="28"/>
          <w:szCs w:val="28"/>
          <w:lang w:eastAsia="ru-RU"/>
        </w:rPr>
        <w:t>не піклуються про фізичний та духовний розвиток, здоров’я та майбутнє дітей.</w:t>
      </w:r>
    </w:p>
    <w:p w:rsidR="007E2C68" w:rsidRPr="00A75352" w:rsidRDefault="007E2C68" w:rsidP="00A75352">
      <w:pPr>
        <w:spacing w:after="10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75352">
        <w:rPr>
          <w:rFonts w:ascii="Times New Roman" w:hAnsi="Times New Roman"/>
          <w:sz w:val="28"/>
          <w:szCs w:val="28"/>
          <w:lang w:eastAsia="ru-RU"/>
        </w:rPr>
        <w:t xml:space="preserve">Відповідно до статей 150, 164, 165, 166, 171 Сімейного кодексу України, статей 34, 50, 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беручи до уваги витяг із протоколу № 16 засідання комісії з питань захисту прав дитини при виконавчому комітеті Чернівецької міської ради </w:t>
      </w:r>
      <w:r w:rsidRPr="00A75352">
        <w:rPr>
          <w:rFonts w:ascii="Times New Roman" w:hAnsi="Times New Roman"/>
          <w:color w:val="000000"/>
          <w:sz w:val="28"/>
          <w:szCs w:val="28"/>
          <w:lang w:eastAsia="ru-RU"/>
        </w:rPr>
        <w:t>від 29.07.2020 р.,</w:t>
      </w:r>
      <w:r w:rsidRPr="00A75352">
        <w:rPr>
          <w:rFonts w:ascii="Times New Roman" w:hAnsi="Times New Roman"/>
          <w:bCs/>
          <w:sz w:val="28"/>
          <w:szCs w:val="28"/>
          <w:lang w:eastAsia="ru-RU"/>
        </w:rPr>
        <w:t xml:space="preserve"> як орган опіки та піклування, виконавчий  комітет Чернівецької міської ради </w:t>
      </w:r>
    </w:p>
    <w:p w:rsidR="007E2C68" w:rsidRPr="00A75352" w:rsidRDefault="007E2C68" w:rsidP="00A75352">
      <w:pPr>
        <w:spacing w:after="10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A75352">
        <w:rPr>
          <w:rFonts w:ascii="Times New Roman" w:hAnsi="Times New Roman"/>
          <w:b/>
          <w:bCs/>
          <w:sz w:val="28"/>
          <w:szCs w:val="24"/>
          <w:lang w:eastAsia="ru-RU"/>
        </w:rPr>
        <w:t>В И Р І  Ш И В :</w:t>
      </w:r>
    </w:p>
    <w:p w:rsidR="007E2C68" w:rsidRPr="00A75352" w:rsidRDefault="007E2C68" w:rsidP="00A75352">
      <w:pPr>
        <w:numPr>
          <w:ilvl w:val="0"/>
          <w:numId w:val="1"/>
        </w:numPr>
        <w:tabs>
          <w:tab w:val="left" w:pos="1134"/>
        </w:tabs>
        <w:spacing w:after="6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A75352">
        <w:rPr>
          <w:rFonts w:ascii="Times New Roman" w:hAnsi="Times New Roman"/>
          <w:sz w:val="28"/>
          <w:szCs w:val="28"/>
          <w:lang w:eastAsia="ru-RU"/>
        </w:rPr>
        <w:t xml:space="preserve">Надати до суду висновок щодо доцільності позбавлення батьківських прав громадян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……………. </w:t>
      </w:r>
      <w:r w:rsidRPr="00A75352">
        <w:rPr>
          <w:rFonts w:ascii="Times New Roman" w:hAnsi="Times New Roman"/>
          <w:sz w:val="28"/>
          <w:szCs w:val="28"/>
          <w:lang w:eastAsia="ru-RU"/>
        </w:rPr>
        <w:t>та</w:t>
      </w:r>
      <w:r w:rsidRPr="00A7535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…………….. </w:t>
      </w:r>
      <w:r w:rsidRPr="00A75352">
        <w:rPr>
          <w:rFonts w:ascii="Times New Roman" w:hAnsi="Times New Roman"/>
          <w:sz w:val="28"/>
          <w:szCs w:val="20"/>
          <w:lang w:eastAsia="ru-RU"/>
        </w:rPr>
        <w:t>батьків малолітніх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………….</w:t>
      </w:r>
      <w:r w:rsidRPr="00A75352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………..</w:t>
      </w:r>
      <w:r w:rsidRPr="00A75352">
        <w:rPr>
          <w:rFonts w:ascii="Times New Roman" w:hAnsi="Times New Roman"/>
          <w:sz w:val="28"/>
          <w:szCs w:val="28"/>
          <w:lang w:eastAsia="ru-RU"/>
        </w:rPr>
        <w:t xml:space="preserve"> року народження, 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………….</w:t>
      </w:r>
      <w:r w:rsidRPr="00A75352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………..</w:t>
      </w:r>
      <w:r w:rsidRPr="00A75352">
        <w:rPr>
          <w:rFonts w:ascii="Times New Roman" w:hAnsi="Times New Roman"/>
          <w:sz w:val="28"/>
          <w:szCs w:val="28"/>
          <w:lang w:eastAsia="ru-RU"/>
        </w:rPr>
        <w:t>року народження,</w:t>
      </w:r>
      <w:r w:rsidRPr="00A75352">
        <w:rPr>
          <w:rFonts w:ascii="Times New Roman" w:hAnsi="Times New Roman"/>
          <w:sz w:val="28"/>
          <w:szCs w:val="20"/>
          <w:lang w:eastAsia="ru-RU"/>
        </w:rPr>
        <w:t xml:space="preserve"> в зв’язку із тим, що вони ухиляються від виконання своїх обов’язків по вихованню дітей.</w:t>
      </w:r>
    </w:p>
    <w:p w:rsidR="007E2C68" w:rsidRPr="00A75352" w:rsidRDefault="007E2C68" w:rsidP="00A75352">
      <w:pPr>
        <w:tabs>
          <w:tab w:val="num" w:pos="-360"/>
          <w:tab w:val="num" w:pos="0"/>
        </w:tabs>
        <w:spacing w:after="6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A75352">
        <w:rPr>
          <w:rFonts w:ascii="Times New Roman" w:hAnsi="Times New Roman"/>
          <w:b/>
          <w:bCs/>
          <w:sz w:val="28"/>
          <w:szCs w:val="20"/>
          <w:lang w:eastAsia="ru-RU"/>
        </w:rPr>
        <w:t xml:space="preserve">2. </w:t>
      </w:r>
      <w:r w:rsidRPr="00A75352">
        <w:rPr>
          <w:rFonts w:ascii="Times New Roman" w:hAnsi="Times New Roman"/>
          <w:bCs/>
          <w:sz w:val="28"/>
          <w:szCs w:val="20"/>
          <w:lang w:eastAsia="ru-RU"/>
        </w:rPr>
        <w:t xml:space="preserve">Рішення набирає чинності з дня його оприлюднення на офіційному  </w:t>
      </w:r>
      <w:proofErr w:type="spellStart"/>
      <w:r w:rsidRPr="00A75352">
        <w:rPr>
          <w:rFonts w:ascii="Times New Roman" w:hAnsi="Times New Roman"/>
          <w:bCs/>
          <w:sz w:val="28"/>
          <w:szCs w:val="20"/>
          <w:lang w:eastAsia="ru-RU"/>
        </w:rPr>
        <w:t>вебпорталі</w:t>
      </w:r>
      <w:proofErr w:type="spellEnd"/>
      <w:r w:rsidRPr="00A75352">
        <w:rPr>
          <w:rFonts w:ascii="Times New Roman" w:hAnsi="Times New Roman"/>
          <w:bCs/>
          <w:sz w:val="28"/>
          <w:szCs w:val="20"/>
          <w:lang w:eastAsia="ru-RU"/>
        </w:rPr>
        <w:t xml:space="preserve"> Чернівецької міської ради</w:t>
      </w:r>
      <w:r w:rsidRPr="00A75352">
        <w:rPr>
          <w:rFonts w:ascii="Times New Roman" w:hAnsi="Times New Roman"/>
          <w:sz w:val="28"/>
          <w:szCs w:val="20"/>
          <w:lang w:eastAsia="ru-RU"/>
        </w:rPr>
        <w:t>.</w:t>
      </w:r>
    </w:p>
    <w:p w:rsidR="007E2C68" w:rsidRPr="00A75352" w:rsidRDefault="007E2C68" w:rsidP="00A75352">
      <w:pPr>
        <w:keepNext/>
        <w:spacing w:after="60" w:line="240" w:lineRule="auto"/>
        <w:ind w:firstLine="708"/>
        <w:jc w:val="both"/>
        <w:outlineLvl w:val="0"/>
        <w:rPr>
          <w:rFonts w:ascii="Times New Roman" w:hAnsi="Times New Roman"/>
          <w:sz w:val="28"/>
          <w:szCs w:val="24"/>
          <w:lang w:eastAsia="ru-RU"/>
        </w:rPr>
      </w:pPr>
      <w:r w:rsidRPr="00A75352">
        <w:rPr>
          <w:rFonts w:ascii="Times New Roman" w:hAnsi="Times New Roman"/>
          <w:b/>
          <w:bCs/>
          <w:sz w:val="28"/>
          <w:szCs w:val="24"/>
          <w:lang w:eastAsia="ru-RU"/>
        </w:rPr>
        <w:t>3.</w:t>
      </w:r>
      <w:r w:rsidRPr="00A75352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Pr="00A75352">
        <w:rPr>
          <w:rFonts w:ascii="Times New Roman" w:hAnsi="Times New Roman"/>
          <w:sz w:val="28"/>
          <w:szCs w:val="24"/>
          <w:lang w:eastAsia="ru-RU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 w:rsidRPr="006D2FD3">
        <w:rPr>
          <w:rFonts w:ascii="Times New Roman" w:hAnsi="Times New Roman"/>
          <w:sz w:val="28"/>
          <w:szCs w:val="24"/>
          <w:lang w:val="ru-RU" w:eastAsia="ru-RU"/>
        </w:rPr>
        <w:t xml:space="preserve">          </w:t>
      </w:r>
      <w:proofErr w:type="spellStart"/>
      <w:r w:rsidRPr="00A75352">
        <w:rPr>
          <w:rFonts w:ascii="Times New Roman" w:hAnsi="Times New Roman"/>
          <w:sz w:val="28"/>
          <w:szCs w:val="24"/>
          <w:lang w:eastAsia="ru-RU"/>
        </w:rPr>
        <w:t>Паскаря</w:t>
      </w:r>
      <w:proofErr w:type="spellEnd"/>
      <w:r w:rsidRPr="00A75352">
        <w:rPr>
          <w:rFonts w:ascii="Times New Roman" w:hAnsi="Times New Roman"/>
          <w:sz w:val="28"/>
          <w:szCs w:val="24"/>
          <w:lang w:eastAsia="ru-RU"/>
        </w:rPr>
        <w:t xml:space="preserve"> О.Є.</w:t>
      </w:r>
    </w:p>
    <w:p w:rsidR="007E2C68" w:rsidRPr="00A75352" w:rsidRDefault="007E2C68" w:rsidP="00A75352">
      <w:pPr>
        <w:spacing w:after="0" w:line="216" w:lineRule="auto"/>
        <w:ind w:right="2"/>
        <w:jc w:val="both"/>
        <w:rPr>
          <w:rFonts w:ascii="Times New Roman" w:hAnsi="Times New Roman"/>
          <w:b/>
          <w:sz w:val="24"/>
          <w:szCs w:val="28"/>
          <w:lang w:val="ru-RU" w:eastAsia="ru-RU"/>
        </w:rPr>
      </w:pPr>
      <w:r w:rsidRPr="00A75352">
        <w:rPr>
          <w:rFonts w:ascii="Times New Roman" w:hAnsi="Times New Roman"/>
          <w:b/>
          <w:sz w:val="24"/>
          <w:szCs w:val="28"/>
          <w:lang w:val="ru-RU" w:eastAsia="ru-RU"/>
        </w:rPr>
        <w:br/>
      </w:r>
    </w:p>
    <w:p w:rsidR="007E2C68" w:rsidRPr="006D2FD3" w:rsidRDefault="007E2C68" w:rsidP="00531B67">
      <w:pPr>
        <w:rPr>
          <w:rFonts w:ascii="Times New Roman" w:hAnsi="Times New Roman"/>
          <w:sz w:val="28"/>
          <w:szCs w:val="28"/>
          <w:lang w:val="ru-RU"/>
        </w:rPr>
      </w:pPr>
      <w:r w:rsidRPr="00A75352">
        <w:rPr>
          <w:rFonts w:ascii="Times New Roman" w:hAnsi="Times New Roman"/>
          <w:b/>
          <w:sz w:val="24"/>
          <w:szCs w:val="28"/>
          <w:lang w:val="ru-RU" w:eastAsia="ru-RU"/>
        </w:rPr>
        <w:br/>
      </w:r>
      <w:r w:rsidRPr="00531B67">
        <w:rPr>
          <w:rFonts w:ascii="Times New Roman" w:hAnsi="Times New Roman"/>
          <w:b/>
          <w:color w:val="000000"/>
          <w:sz w:val="28"/>
          <w:szCs w:val="28"/>
        </w:rPr>
        <w:t xml:space="preserve">Секретар Чернівецької міської ради                                                 </w:t>
      </w:r>
      <w:proofErr w:type="spellStart"/>
      <w:r w:rsidRPr="00531B67">
        <w:rPr>
          <w:rFonts w:ascii="Times New Roman" w:hAnsi="Times New Roman"/>
          <w:b/>
          <w:color w:val="000000"/>
          <w:sz w:val="28"/>
          <w:szCs w:val="28"/>
        </w:rPr>
        <w:t>В.Продан</w:t>
      </w:r>
      <w:proofErr w:type="spellEnd"/>
    </w:p>
    <w:sectPr w:rsidR="007E2C68" w:rsidRPr="006D2FD3" w:rsidSect="00F235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23261"/>
    <w:multiLevelType w:val="hybridMultilevel"/>
    <w:tmpl w:val="898C53AA"/>
    <w:lvl w:ilvl="0" w:tplc="F0AA478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5352"/>
    <w:rsid w:val="000637C1"/>
    <w:rsid w:val="0048499E"/>
    <w:rsid w:val="00531B67"/>
    <w:rsid w:val="006D2FD3"/>
    <w:rsid w:val="007E2C68"/>
    <w:rsid w:val="0090351E"/>
    <w:rsid w:val="00A75352"/>
    <w:rsid w:val="00DE4E4A"/>
    <w:rsid w:val="00F23598"/>
    <w:rsid w:val="00FC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C6E577B4-BA3C-4538-8B1D-A2E1C6397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598"/>
    <w:pPr>
      <w:spacing w:after="160" w:line="259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53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4</cp:revision>
  <dcterms:created xsi:type="dcterms:W3CDTF">2020-08-19T08:11:00Z</dcterms:created>
  <dcterms:modified xsi:type="dcterms:W3CDTF">2020-08-20T06:57:00Z</dcterms:modified>
</cp:coreProperties>
</file>