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F9" w:rsidRPr="00205418" w:rsidRDefault="00B444F9" w:rsidP="00B444F9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</w:p>
    <w:p w:rsidR="00B444F9" w:rsidRPr="00EE45B3" w:rsidRDefault="00B444F9" w:rsidP="00B444F9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B444F9" w:rsidRPr="00EE45B3" w:rsidRDefault="00B444F9" w:rsidP="00B444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B444F9" w:rsidRPr="00BC62D0" w:rsidRDefault="00B444F9" w:rsidP="00B444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BC62D0">
        <w:rPr>
          <w:b/>
          <w:bCs/>
          <w:sz w:val="28"/>
          <w:szCs w:val="28"/>
        </w:rPr>
        <w:t>міської ради</w:t>
      </w:r>
    </w:p>
    <w:p w:rsidR="00B444F9" w:rsidRPr="000C2182" w:rsidRDefault="00B444F9" w:rsidP="00B444F9">
      <w:pPr>
        <w:rPr>
          <w:b/>
          <w:bCs/>
          <w:sz w:val="28"/>
          <w:szCs w:val="28"/>
        </w:rPr>
      </w:pP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          </w:t>
      </w:r>
      <w:r w:rsidRPr="00BC62D0">
        <w:rPr>
          <w:b/>
          <w:bCs/>
          <w:sz w:val="28"/>
          <w:szCs w:val="28"/>
          <w:lang w:val="ru-RU"/>
        </w:rPr>
        <w:t xml:space="preserve">       </w:t>
      </w:r>
      <w:r w:rsidRPr="000C2182">
        <w:rPr>
          <w:bCs/>
          <w:sz w:val="28"/>
          <w:szCs w:val="28"/>
          <w:u w:val="single"/>
          <w:lang w:val="ru-RU"/>
        </w:rPr>
        <w:t>10</w:t>
      </w:r>
      <w:r w:rsidRPr="00BC62D0">
        <w:rPr>
          <w:bCs/>
          <w:sz w:val="28"/>
          <w:szCs w:val="28"/>
          <w:u w:val="single"/>
          <w:lang w:val="ru-RU"/>
        </w:rPr>
        <w:t>.06.20</w:t>
      </w:r>
      <w:r w:rsidRPr="00B444F9">
        <w:rPr>
          <w:bCs/>
          <w:sz w:val="28"/>
          <w:szCs w:val="28"/>
          <w:u w:val="single"/>
          <w:lang w:val="ru-RU"/>
        </w:rPr>
        <w:t>20</w:t>
      </w:r>
      <w:r w:rsidRPr="00BC62D0">
        <w:rPr>
          <w:b/>
          <w:bCs/>
          <w:sz w:val="28"/>
          <w:szCs w:val="28"/>
        </w:rPr>
        <w:t xml:space="preserve"> № </w:t>
      </w:r>
      <w:r w:rsidRPr="00B444F9">
        <w:rPr>
          <w:bCs/>
          <w:sz w:val="28"/>
          <w:szCs w:val="28"/>
          <w:u w:val="single"/>
        </w:rPr>
        <w:t>250/14</w:t>
      </w:r>
    </w:p>
    <w:p w:rsidR="00B444F9" w:rsidRDefault="00B444F9" w:rsidP="00B444F9">
      <w:pPr>
        <w:rPr>
          <w:b/>
          <w:bCs/>
          <w:sz w:val="16"/>
        </w:rPr>
      </w:pPr>
    </w:p>
    <w:p w:rsidR="00B444F9" w:rsidRDefault="00B444F9" w:rsidP="00B444F9">
      <w:pPr>
        <w:pStyle w:val="1"/>
        <w:jc w:val="center"/>
        <w:rPr>
          <w:b/>
          <w:bCs/>
          <w:szCs w:val="28"/>
        </w:rPr>
      </w:pPr>
    </w:p>
    <w:p w:rsidR="00B444F9" w:rsidRPr="00C05D0F" w:rsidRDefault="00B444F9" w:rsidP="00B444F9">
      <w:bookmarkStart w:id="0" w:name="_GoBack"/>
      <w:bookmarkEnd w:id="0"/>
    </w:p>
    <w:p w:rsidR="00B444F9" w:rsidRDefault="00B444F9" w:rsidP="00B444F9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B444F9" w:rsidRPr="002916B0" w:rsidRDefault="00B444F9" w:rsidP="00B444F9"/>
    <w:p w:rsidR="00B444F9" w:rsidRDefault="00B444F9" w:rsidP="00B444F9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друге півріччя 20</w:t>
      </w:r>
      <w:r w:rsidRPr="00620B38">
        <w:rPr>
          <w:b/>
          <w:bCs/>
          <w:sz w:val="28"/>
          <w:szCs w:val="28"/>
          <w:lang w:val="ru-RU"/>
        </w:rPr>
        <w:t>20</w:t>
      </w:r>
      <w:r w:rsidRPr="006821F5">
        <w:rPr>
          <w:b/>
          <w:bCs/>
          <w:sz w:val="28"/>
          <w:szCs w:val="28"/>
        </w:rPr>
        <w:t xml:space="preserve"> року</w:t>
      </w:r>
    </w:p>
    <w:p w:rsidR="00B444F9" w:rsidRDefault="00B444F9" w:rsidP="00B444F9">
      <w:pPr>
        <w:jc w:val="center"/>
        <w:rPr>
          <w:b/>
          <w:bCs/>
          <w:sz w:val="28"/>
          <w:szCs w:val="28"/>
        </w:rPr>
      </w:pPr>
    </w:p>
    <w:p w:rsidR="00B444F9" w:rsidRPr="00374142" w:rsidRDefault="00B444F9" w:rsidP="00B444F9">
      <w:pPr>
        <w:pStyle w:val="1"/>
        <w:jc w:val="center"/>
        <w:rPr>
          <w:b/>
          <w:bCs/>
          <w:sz w:val="8"/>
          <w:szCs w:val="8"/>
        </w:rPr>
      </w:pPr>
    </w:p>
    <w:p w:rsidR="00B444F9" w:rsidRPr="00374142" w:rsidRDefault="00B444F9" w:rsidP="00B444F9">
      <w:pPr>
        <w:rPr>
          <w:sz w:val="8"/>
          <w:szCs w:val="8"/>
        </w:rPr>
      </w:pPr>
    </w:p>
    <w:p w:rsidR="00B444F9" w:rsidRPr="00374142" w:rsidRDefault="00B444F9" w:rsidP="00B444F9">
      <w:pPr>
        <w:jc w:val="center"/>
        <w:rPr>
          <w:b/>
          <w:bCs/>
          <w:sz w:val="8"/>
          <w:szCs w:val="8"/>
        </w:rPr>
      </w:pPr>
    </w:p>
    <w:p w:rsidR="00B444F9" w:rsidRPr="00DC5171" w:rsidRDefault="00B444F9" w:rsidP="00B444F9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B444F9" w:rsidRPr="00BD433E" w:rsidRDefault="00B444F9" w:rsidP="00B444F9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180"/>
        <w:gridCol w:w="1980"/>
        <w:gridCol w:w="3600"/>
      </w:tblGrid>
      <w:tr w:rsidR="00B444F9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9180" w:type="dxa"/>
            <w:vAlign w:val="center"/>
          </w:tcPr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80" w:type="dxa"/>
            <w:vAlign w:val="center"/>
          </w:tcPr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3600" w:type="dxa"/>
            <w:vAlign w:val="center"/>
          </w:tcPr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B444F9" w:rsidRPr="00A65222" w:rsidRDefault="00B444F9" w:rsidP="00B444F9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B444F9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B444F9" w:rsidRPr="00D029F6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80" w:type="dxa"/>
          </w:tcPr>
          <w:p w:rsidR="00B444F9" w:rsidRPr="00A62EEC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26.11.2019 р. № 673/26 щодо впровадження затверджених заходів стосовно поліпшення фінансово-господарського стану КП «Чернівці-водоканал» і забезпечення населення якісними послугами з водопостачання та водовідведення</w:t>
            </w:r>
          </w:p>
        </w:tc>
        <w:tc>
          <w:tcPr>
            <w:tcW w:w="1980" w:type="dxa"/>
          </w:tcPr>
          <w:p w:rsidR="00B444F9" w:rsidRPr="00D029F6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липень</w:t>
            </w:r>
          </w:p>
        </w:tc>
        <w:tc>
          <w:tcPr>
            <w:tcW w:w="3600" w:type="dxa"/>
          </w:tcPr>
          <w:p w:rsidR="00B444F9" w:rsidRPr="00D029F6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D029F6">
              <w:rPr>
                <w:sz w:val="28"/>
                <w:szCs w:val="28"/>
              </w:rPr>
              <w:t>ства міської ради</w:t>
            </w:r>
          </w:p>
        </w:tc>
      </w:tr>
      <w:tr w:rsidR="00B444F9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bottom w:val="single" w:sz="4" w:space="0" w:color="auto"/>
            </w:tcBorders>
          </w:tcPr>
          <w:p w:rsidR="00B444F9" w:rsidRPr="00D029F6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B444F9" w:rsidRPr="00D029F6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>виконання рішення виконавчого комітету міської ради від 12.09.2017 р. № 474/17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B444F9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444F9" w:rsidRPr="00D029F6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комп</w:t>
            </w:r>
            <w:r w:rsidRPr="004D62EC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ютерно-технічного забезпечення міської ради</w:t>
            </w:r>
          </w:p>
        </w:tc>
      </w:tr>
      <w:tr w:rsidR="00B444F9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Pr="000E5190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хід виконання заходів з підготовки господарства м. Чернівців до роботи в умовах осінньо-зимового періоду 2020-2021 року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ства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6C2570">
              <w:rPr>
                <w:sz w:val="28"/>
                <w:szCs w:val="28"/>
              </w:rPr>
              <w:t xml:space="preserve">   </w:t>
            </w:r>
          </w:p>
        </w:tc>
      </w:tr>
      <w:tr w:rsidR="00B444F9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Pr="00D029F6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4F9" w:rsidRPr="006C2570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11</w:t>
            </w:r>
            <w:r w:rsidRPr="006C257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 xml:space="preserve"> 272/8 «</w:t>
            </w:r>
            <w:r w:rsidRPr="000E5190">
              <w:rPr>
                <w:sz w:val="28"/>
                <w:szCs w:val="28"/>
              </w:rPr>
              <w:t>Про фінансово-господарську ді</w:t>
            </w:r>
            <w:r>
              <w:rPr>
                <w:sz w:val="28"/>
                <w:szCs w:val="28"/>
              </w:rPr>
              <w:t xml:space="preserve">яльність міського комунального підприємства </w:t>
            </w:r>
            <w:r w:rsidRPr="000E5190">
              <w:rPr>
                <w:sz w:val="28"/>
                <w:szCs w:val="28"/>
              </w:rPr>
              <w:t>«Чернівцітеплокомуненерго»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Pr="006C2570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листопад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Pr="00B357A7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ства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6C2570">
              <w:rPr>
                <w:sz w:val="28"/>
                <w:szCs w:val="28"/>
              </w:rPr>
              <w:t xml:space="preserve">   </w:t>
            </w:r>
          </w:p>
        </w:tc>
      </w:tr>
    </w:tbl>
    <w:p w:rsidR="00B444F9" w:rsidRDefault="00B444F9" w:rsidP="00B444F9">
      <w:pPr>
        <w:spacing w:line="228" w:lineRule="auto"/>
      </w:pPr>
      <w:r>
        <w:br w:type="page"/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0"/>
        <w:gridCol w:w="2340"/>
        <w:gridCol w:w="3420"/>
      </w:tblGrid>
      <w:tr w:rsidR="00B444F9" w:rsidRPr="00D029F6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Pr="00D029F6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4F9" w:rsidRPr="006C2570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хід виконання рішень</w:t>
            </w:r>
            <w:r w:rsidRPr="006C2570">
              <w:rPr>
                <w:sz w:val="28"/>
                <w:szCs w:val="28"/>
              </w:rPr>
              <w:t xml:space="preserve"> виконавчого комітету міської ради від </w:t>
            </w:r>
            <w:r>
              <w:rPr>
                <w:sz w:val="28"/>
                <w:szCs w:val="28"/>
              </w:rPr>
              <w:t>13.11.2018 р. № 610/23 та від 1</w:t>
            </w:r>
            <w:r w:rsidRPr="006C2570">
              <w:rPr>
                <w:sz w:val="28"/>
                <w:szCs w:val="28"/>
              </w:rPr>
              <w:t>2.0</w:t>
            </w:r>
            <w:r>
              <w:rPr>
                <w:sz w:val="28"/>
                <w:szCs w:val="28"/>
              </w:rPr>
              <w:t>4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3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18</w:t>
            </w:r>
            <w:r w:rsidRPr="006C2570">
              <w:rPr>
                <w:sz w:val="28"/>
                <w:szCs w:val="28"/>
              </w:rPr>
              <w:t>9/</w:t>
            </w:r>
            <w:r>
              <w:rPr>
                <w:sz w:val="28"/>
                <w:szCs w:val="28"/>
              </w:rPr>
              <w:t>7 «</w:t>
            </w:r>
            <w:r w:rsidRPr="006C2570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 </w:t>
            </w:r>
            <w:r w:rsidRPr="00494D6F">
              <w:rPr>
                <w:sz w:val="28"/>
                <w:szCs w:val="28"/>
              </w:rPr>
              <w:t>невідкладні заходи щодо виходу з кризового стану</w:t>
            </w:r>
            <w:r>
              <w:rPr>
                <w:sz w:val="28"/>
                <w:szCs w:val="28"/>
              </w:rPr>
              <w:t xml:space="preserve"> комунального підприємства «</w:t>
            </w:r>
            <w:r w:rsidRPr="00494D6F">
              <w:rPr>
                <w:sz w:val="28"/>
                <w:szCs w:val="28"/>
              </w:rPr>
              <w:t xml:space="preserve">Міжнародний аеропорт </w:t>
            </w:r>
            <w:r>
              <w:rPr>
                <w:sz w:val="28"/>
                <w:szCs w:val="28"/>
              </w:rPr>
              <w:t>«</w:t>
            </w:r>
            <w:r w:rsidRPr="00494D6F">
              <w:rPr>
                <w:sz w:val="28"/>
                <w:szCs w:val="28"/>
              </w:rPr>
              <w:t>Чернівці</w:t>
            </w:r>
            <w:r>
              <w:rPr>
                <w:sz w:val="28"/>
                <w:szCs w:val="28"/>
              </w:rPr>
              <w:t>»</w:t>
            </w:r>
            <w:r w:rsidRPr="006C2570">
              <w:rPr>
                <w:sz w:val="28"/>
                <w:szCs w:val="28"/>
              </w:rPr>
              <w:t xml:space="preserve">» 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Default="00B444F9" w:rsidP="00B444F9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44F9" w:rsidRPr="006C2570" w:rsidRDefault="00B444F9" w:rsidP="00B444F9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ства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6C2570">
              <w:rPr>
                <w:sz w:val="28"/>
                <w:szCs w:val="28"/>
              </w:rPr>
              <w:t xml:space="preserve">   </w:t>
            </w:r>
          </w:p>
        </w:tc>
      </w:tr>
    </w:tbl>
    <w:p w:rsidR="00B444F9" w:rsidRDefault="00B444F9" w:rsidP="00B444F9">
      <w:pPr>
        <w:spacing w:line="233" w:lineRule="auto"/>
        <w:rPr>
          <w:sz w:val="28"/>
          <w:szCs w:val="28"/>
        </w:rPr>
      </w:pPr>
    </w:p>
    <w:p w:rsidR="00B444F9" w:rsidRPr="00D029F6" w:rsidRDefault="00B444F9" w:rsidP="00B444F9">
      <w:pPr>
        <w:spacing w:line="233" w:lineRule="auto"/>
        <w:rPr>
          <w:sz w:val="28"/>
          <w:szCs w:val="28"/>
        </w:rPr>
      </w:pPr>
    </w:p>
    <w:p w:rsidR="00B444F9" w:rsidRPr="00D029F6" w:rsidRDefault="00B444F9" w:rsidP="00B444F9">
      <w:pPr>
        <w:jc w:val="center"/>
        <w:rPr>
          <w:b/>
          <w:sz w:val="28"/>
          <w:szCs w:val="28"/>
        </w:rPr>
      </w:pPr>
      <w:r w:rsidRPr="00D029F6">
        <w:rPr>
          <w:b/>
          <w:bCs/>
          <w:sz w:val="28"/>
          <w:szCs w:val="28"/>
        </w:rPr>
        <w:t>2. Перелік рішень, хід виконання яких розглядається в порядку контролю</w:t>
      </w:r>
      <w:r w:rsidRPr="00D029F6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міським головою</w:t>
      </w:r>
    </w:p>
    <w:p w:rsidR="00B444F9" w:rsidRPr="00E84F20" w:rsidRDefault="00B444F9" w:rsidP="00B444F9">
      <w:pPr>
        <w:spacing w:line="233" w:lineRule="auto"/>
        <w:rPr>
          <w:b/>
          <w:sz w:val="12"/>
          <w:szCs w:val="12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9040"/>
        <w:gridCol w:w="2340"/>
        <w:gridCol w:w="3420"/>
      </w:tblGrid>
      <w:tr w:rsidR="00B444F9" w:rsidRPr="00DE7350" w:rsidTr="00DE7350">
        <w:trPr>
          <w:trHeight w:val="1195"/>
        </w:trPr>
        <w:tc>
          <w:tcPr>
            <w:tcW w:w="608" w:type="dxa"/>
            <w:shd w:val="clear" w:color="auto" w:fill="auto"/>
            <w:vAlign w:val="center"/>
          </w:tcPr>
          <w:p w:rsidR="00B444F9" w:rsidRPr="00DE7350" w:rsidRDefault="00B444F9" w:rsidP="00DE735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№</w:t>
            </w:r>
          </w:p>
          <w:p w:rsidR="00B444F9" w:rsidRPr="00DE7350" w:rsidRDefault="00B444F9" w:rsidP="00DE735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9040" w:type="dxa"/>
            <w:shd w:val="clear" w:color="auto" w:fill="auto"/>
            <w:vAlign w:val="center"/>
          </w:tcPr>
          <w:p w:rsidR="00B444F9" w:rsidRPr="00DE7350" w:rsidRDefault="00B444F9" w:rsidP="00DE735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444F9" w:rsidRPr="00DE7350" w:rsidRDefault="00B444F9" w:rsidP="00DE735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Контрольний термін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444F9" w:rsidRPr="00DE7350" w:rsidRDefault="00B444F9" w:rsidP="00DE735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B444F9" w:rsidRPr="00DE7350" w:rsidRDefault="00B444F9" w:rsidP="00DE7350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B444F9" w:rsidRPr="00DE7350" w:rsidTr="00DE7350">
        <w:tc>
          <w:tcPr>
            <w:tcW w:w="608" w:type="dxa"/>
            <w:shd w:val="clear" w:color="auto" w:fill="auto"/>
          </w:tcPr>
          <w:p w:rsidR="00B444F9" w:rsidRPr="00DE7350" w:rsidRDefault="00B444F9" w:rsidP="00DE7350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40" w:type="dxa"/>
            <w:shd w:val="clear" w:color="auto" w:fill="auto"/>
            <w:vAlign w:val="center"/>
          </w:tcPr>
          <w:p w:rsidR="00B444F9" w:rsidRPr="00DE7350" w:rsidRDefault="00B444F9" w:rsidP="00DE735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E7350">
              <w:rPr>
                <w:sz w:val="28"/>
                <w:szCs w:val="28"/>
              </w:rPr>
              <w:t>Про хід реалізації заходів щодо організації ведення військового обліку призовників і військовозобов'язаних м. Чернівців на 2020 рік, затверджених рішенням  виконавчого комітету міської ради від 28.01.2020 р. № 31/3</w:t>
            </w:r>
          </w:p>
        </w:tc>
        <w:tc>
          <w:tcPr>
            <w:tcW w:w="2340" w:type="dxa"/>
            <w:shd w:val="clear" w:color="auto" w:fill="auto"/>
          </w:tcPr>
          <w:p w:rsidR="00B444F9" w:rsidRPr="00DE7350" w:rsidRDefault="00B444F9" w:rsidP="00DE7350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DE7350"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3420" w:type="dxa"/>
            <w:shd w:val="clear" w:color="auto" w:fill="auto"/>
          </w:tcPr>
          <w:p w:rsidR="00B444F9" w:rsidRPr="00DE7350" w:rsidRDefault="00B444F9" w:rsidP="00DE735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E7350">
              <w:rPr>
                <w:sz w:val="28"/>
                <w:szCs w:val="28"/>
              </w:rPr>
              <w:t>Відділ мобілізаційної роботи міської ради</w:t>
            </w:r>
          </w:p>
        </w:tc>
      </w:tr>
    </w:tbl>
    <w:p w:rsidR="00B444F9" w:rsidRDefault="00B444F9" w:rsidP="00B444F9">
      <w:pPr>
        <w:spacing w:line="230" w:lineRule="auto"/>
        <w:ind w:left="708" w:firstLine="708"/>
        <w:rPr>
          <w:b/>
          <w:sz w:val="28"/>
          <w:szCs w:val="28"/>
        </w:rPr>
      </w:pPr>
    </w:p>
    <w:p w:rsidR="00B444F9" w:rsidRDefault="00B444F9" w:rsidP="00B444F9">
      <w:pPr>
        <w:spacing w:line="230" w:lineRule="auto"/>
        <w:ind w:left="708" w:firstLine="708"/>
        <w:rPr>
          <w:b/>
          <w:sz w:val="28"/>
          <w:szCs w:val="28"/>
        </w:rPr>
      </w:pPr>
    </w:p>
    <w:p w:rsidR="00B444F9" w:rsidRDefault="00B444F9" w:rsidP="00B444F9">
      <w:pPr>
        <w:spacing w:line="230" w:lineRule="auto"/>
        <w:ind w:left="708" w:firstLine="708"/>
        <w:rPr>
          <w:b/>
          <w:sz w:val="28"/>
          <w:szCs w:val="28"/>
        </w:rPr>
      </w:pPr>
    </w:p>
    <w:p w:rsidR="00B444F9" w:rsidRDefault="00B444F9" w:rsidP="00B444F9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B444F9" w:rsidRPr="00A40B12" w:rsidRDefault="00B444F9" w:rsidP="00B444F9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B444F9" w:rsidRPr="00620B38" w:rsidRDefault="00B444F9" w:rsidP="00B444F9">
      <w:pPr>
        <w:rPr>
          <w:lang w:val="ru-RU"/>
        </w:rPr>
      </w:pPr>
    </w:p>
    <w:p w:rsidR="00D07894" w:rsidRPr="00B444F9" w:rsidRDefault="00D07894">
      <w:pPr>
        <w:rPr>
          <w:lang w:val="ru-RU"/>
        </w:rPr>
      </w:pPr>
    </w:p>
    <w:sectPr w:rsidR="00D07894" w:rsidRPr="00B444F9" w:rsidSect="00B444F9">
      <w:pgSz w:w="16838" w:h="11906" w:orient="landscape" w:code="9"/>
      <w:pgMar w:top="1077" w:right="794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51C" w:rsidRDefault="00FF551C">
      <w:r>
        <w:separator/>
      </w:r>
    </w:p>
  </w:endnote>
  <w:endnote w:type="continuationSeparator" w:id="0">
    <w:p w:rsidR="00FF551C" w:rsidRDefault="00FF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51C" w:rsidRDefault="00FF551C">
      <w:r>
        <w:separator/>
      </w:r>
    </w:p>
  </w:footnote>
  <w:footnote w:type="continuationSeparator" w:id="0">
    <w:p w:rsidR="00FF551C" w:rsidRDefault="00FF5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F9"/>
    <w:rsid w:val="00093F65"/>
    <w:rsid w:val="00382E7C"/>
    <w:rsid w:val="00422710"/>
    <w:rsid w:val="00445979"/>
    <w:rsid w:val="007221F3"/>
    <w:rsid w:val="009D0527"/>
    <w:rsid w:val="009F2C1E"/>
    <w:rsid w:val="00B444F9"/>
    <w:rsid w:val="00D07894"/>
    <w:rsid w:val="00DE7350"/>
    <w:rsid w:val="00FC29B1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F65C6"/>
  <w15:chartTrackingRefBased/>
  <w15:docId w15:val="{C6B8F1A3-4E25-49A9-8242-A02DD8E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F9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444F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444F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444F9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B444F9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B444F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444F9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table" w:styleId="a4">
    <w:name w:val="Table Grid"/>
    <w:basedOn w:val="a1"/>
    <w:rsid w:val="00B44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2020-06-15T13:28:00Z</dcterms:created>
  <dcterms:modified xsi:type="dcterms:W3CDTF">2020-06-15T13:28:00Z</dcterms:modified>
</cp:coreProperties>
</file>