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2F2" w:rsidRDefault="00DD52F2" w:rsidP="000203B5">
      <w:pPr>
        <w:spacing w:after="0" w:line="240" w:lineRule="auto"/>
        <w:ind w:left="5664"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51E0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Додаток 2</w:t>
      </w:r>
    </w:p>
    <w:p w:rsidR="00DD52F2" w:rsidRDefault="00DD52F2" w:rsidP="000203B5">
      <w:pPr>
        <w:spacing w:after="0" w:line="240" w:lineRule="auto"/>
        <w:ind w:left="5664"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51E0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 рішення виконавчого комітету</w:t>
      </w:r>
    </w:p>
    <w:p w:rsidR="00DD52F2" w:rsidRPr="002751E0" w:rsidRDefault="00DD52F2" w:rsidP="000203B5">
      <w:pPr>
        <w:spacing w:after="0" w:line="240" w:lineRule="auto"/>
        <w:ind w:left="5664"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751E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міської ради</w:t>
      </w:r>
    </w:p>
    <w:p w:rsidR="00DD52F2" w:rsidRDefault="00DD52F2" w:rsidP="000203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35F5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від 26.05.2020</w:t>
      </w:r>
      <w:r w:rsidRPr="002869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51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135F5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230/12</w:t>
      </w:r>
      <w:bookmarkStart w:id="0" w:name="_GoBack"/>
      <w:bookmarkEnd w:id="0"/>
    </w:p>
    <w:p w:rsidR="00DD52F2" w:rsidRDefault="00DD52F2" w:rsidP="000203B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:rsidR="00DD52F2" w:rsidRPr="000203B5" w:rsidRDefault="00DD52F2" w:rsidP="00D05B1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203B5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тарифу </w:t>
      </w:r>
      <w:proofErr w:type="gram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ТОВ</w:t>
      </w:r>
      <w:proofErr w:type="gramEnd"/>
      <w:r w:rsidRPr="000203B5">
        <w:rPr>
          <w:rFonts w:ascii="Times New Roman" w:hAnsi="Times New Roman" w:cs="Times New Roman"/>
          <w:b/>
          <w:bCs/>
          <w:sz w:val="24"/>
          <w:szCs w:val="24"/>
        </w:rPr>
        <w:t xml:space="preserve"> «АЛЬТФАТЕР ЧЕРНІВЦІ» на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послуги</w:t>
      </w:r>
      <w:proofErr w:type="spellEnd"/>
      <w:r w:rsidRPr="000203B5">
        <w:rPr>
          <w:rFonts w:ascii="Times New Roman" w:hAnsi="Times New Roman" w:cs="Times New Roman"/>
          <w:b/>
          <w:bCs/>
          <w:sz w:val="24"/>
          <w:szCs w:val="24"/>
        </w:rPr>
        <w:t xml:space="preserve"> з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поводження</w:t>
      </w:r>
      <w:proofErr w:type="spellEnd"/>
      <w:r w:rsidRPr="000203B5">
        <w:rPr>
          <w:rFonts w:ascii="Times New Roman" w:hAnsi="Times New Roman" w:cs="Times New Roman"/>
          <w:b/>
          <w:bCs/>
          <w:sz w:val="24"/>
          <w:szCs w:val="24"/>
        </w:rPr>
        <w:t xml:space="preserve"> з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побутовими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відходами</w:t>
      </w:r>
      <w:proofErr w:type="spellEnd"/>
      <w:r w:rsidRPr="000203B5">
        <w:rPr>
          <w:rFonts w:ascii="Times New Roman" w:hAnsi="Times New Roman" w:cs="Times New Roman"/>
          <w:b/>
          <w:bCs/>
          <w:sz w:val="24"/>
          <w:szCs w:val="24"/>
        </w:rPr>
        <w:t xml:space="preserve"> за видом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діяльності</w:t>
      </w:r>
      <w:proofErr w:type="spellEnd"/>
      <w:r w:rsidRPr="000203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0203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послуги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203B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ПЕРЕВЕЗЕ</w:t>
      </w:r>
      <w:r w:rsidRPr="000203B5">
        <w:rPr>
          <w:rFonts w:ascii="Times New Roman" w:hAnsi="Times New Roman" w:cs="Times New Roman"/>
          <w:b/>
          <w:bCs/>
          <w:sz w:val="24"/>
          <w:szCs w:val="24"/>
          <w:u w:val="single"/>
        </w:rPr>
        <w:t>ННЯ</w:t>
      </w: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твердих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побутових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0203B5">
        <w:rPr>
          <w:rFonts w:ascii="Times New Roman" w:hAnsi="Times New Roman" w:cs="Times New Roman"/>
          <w:b/>
          <w:bCs/>
          <w:sz w:val="24"/>
          <w:szCs w:val="24"/>
        </w:rPr>
        <w:t>відходів</w:t>
      </w:r>
      <w:proofErr w:type="spellEnd"/>
    </w:p>
    <w:tbl>
      <w:tblPr>
        <w:tblW w:w="10443" w:type="dxa"/>
        <w:tblInd w:w="-106" w:type="dxa"/>
        <w:tblLook w:val="00A0" w:firstRow="1" w:lastRow="0" w:firstColumn="1" w:lastColumn="0" w:noHBand="0" w:noVBand="0"/>
      </w:tblPr>
      <w:tblGrid>
        <w:gridCol w:w="960"/>
        <w:gridCol w:w="5800"/>
        <w:gridCol w:w="1902"/>
        <w:gridCol w:w="1781"/>
      </w:tblGrid>
      <w:tr w:rsidR="00DD52F2" w:rsidRPr="007A55A8">
        <w:trPr>
          <w:trHeight w:val="450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  <w:p w:rsidR="00DD52F2" w:rsidRPr="000C6869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з/п</w:t>
            </w:r>
          </w:p>
        </w:tc>
        <w:tc>
          <w:tcPr>
            <w:tcW w:w="58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показників</w:t>
            </w:r>
            <w:proofErr w:type="spellEnd"/>
          </w:p>
        </w:tc>
        <w:tc>
          <w:tcPr>
            <w:tcW w:w="368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E54B7E">
            <w:pPr>
              <w:spacing w:after="0" w:line="240" w:lineRule="auto"/>
              <w:ind w:firstLineChars="171" w:firstLine="376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Для потреб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споживачі</w:t>
            </w:r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proofErr w:type="gramEnd"/>
          </w:p>
        </w:tc>
      </w:tr>
      <w:tr w:rsidR="00DD52F2" w:rsidRPr="007A55A8">
        <w:trPr>
          <w:trHeight w:val="315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усього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тис</w:t>
            </w:r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рн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грн./м³</w:t>
            </w:r>
          </w:p>
        </w:tc>
      </w:tr>
      <w:tr w:rsidR="00DD52F2" w:rsidRPr="007A55A8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Виробнича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собівартість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усього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28 204,881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50,445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Прям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матеріальні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11 470,296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20,515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1.1.1.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Паливо-мастильні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матеріали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9 187,389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16,432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1.1.2.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Матер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іали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для ремонту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засобів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механізаціі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, автотранспорту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2 282,907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4,083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Прям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оплату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праці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10 559,120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18,885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прямі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3 936,732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7,041</w:t>
            </w:r>
          </w:p>
        </w:tc>
      </w:tr>
      <w:tr w:rsidR="00DD52F2" w:rsidRPr="007A55A8">
        <w:trPr>
          <w:trHeight w:val="54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1.3.1.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Єдиний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соц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внесок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загальнообов’язкове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державне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страхування</w:t>
            </w:r>
            <w:proofErr w:type="spellEnd"/>
          </w:p>
        </w:tc>
        <w:tc>
          <w:tcPr>
            <w:tcW w:w="1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2 323,006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4,155</w:t>
            </w:r>
          </w:p>
        </w:tc>
      </w:tr>
      <w:tr w:rsidR="00DD52F2" w:rsidRPr="007A55A8">
        <w:trPr>
          <w:trHeight w:val="5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1.3.2.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Амортизація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основних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виробничих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запасів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нематеріальних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активі</w:t>
            </w:r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912,566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1,632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1.3.3.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прямі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701,160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1,254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Загальновиробничі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2 238,733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4,004</w:t>
            </w:r>
          </w:p>
        </w:tc>
      </w:tr>
      <w:tr w:rsidR="00DD52F2" w:rsidRPr="007A55A8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1.4.1.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оплату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праці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загальновиробничого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персоналу з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відрахуваннями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загальнообов’язкове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державне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соц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страхування</w:t>
            </w:r>
            <w:proofErr w:type="spellEnd"/>
          </w:p>
        </w:tc>
        <w:tc>
          <w:tcPr>
            <w:tcW w:w="1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1 347,103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2,409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1.4.2.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891,630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1,595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Адм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іністративні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2 022,139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3,616</w:t>
            </w:r>
          </w:p>
        </w:tc>
      </w:tr>
      <w:tr w:rsidR="00DD52F2" w:rsidRPr="007A55A8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оплату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праці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адм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іністративного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персоналу з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відрахуваннями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загальнообов'язкове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державне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страхування</w:t>
            </w:r>
            <w:proofErr w:type="spellEnd"/>
          </w:p>
        </w:tc>
        <w:tc>
          <w:tcPr>
            <w:tcW w:w="1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1 524,298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2,726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497,841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0,890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збут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у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.: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1 430,788</w:t>
            </w:r>
          </w:p>
        </w:tc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2,559</w:t>
            </w:r>
          </w:p>
        </w:tc>
      </w:tr>
      <w:tr w:rsidR="00DD52F2" w:rsidRPr="007A55A8">
        <w:trPr>
          <w:trHeight w:val="58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оплату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праці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відрахуваннями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загальнообов’язкове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державне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соц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страхування</w:t>
            </w:r>
            <w:proofErr w:type="spellEnd"/>
          </w:p>
        </w:tc>
        <w:tc>
          <w:tcPr>
            <w:tcW w:w="1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1 075,063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1,923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355,725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0,636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операційні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</w:tbl>
    <w:p w:rsidR="00DD52F2" w:rsidRDefault="00DD52F2">
      <w:r>
        <w:br w:type="page"/>
      </w:r>
    </w:p>
    <w:tbl>
      <w:tblPr>
        <w:tblW w:w="10443" w:type="dxa"/>
        <w:tblInd w:w="-106" w:type="dxa"/>
        <w:tblLook w:val="00A0" w:firstRow="1" w:lastRow="0" w:firstColumn="1" w:lastColumn="0" w:noHBand="0" w:noVBand="0"/>
      </w:tblPr>
      <w:tblGrid>
        <w:gridCol w:w="960"/>
        <w:gridCol w:w="5800"/>
        <w:gridCol w:w="1902"/>
        <w:gridCol w:w="1781"/>
      </w:tblGrid>
      <w:tr w:rsidR="00DD52F2" w:rsidRPr="007A55A8" w:rsidTr="000C6869">
        <w:trPr>
          <w:trHeight w:val="319"/>
        </w:trPr>
        <w:tc>
          <w:tcPr>
            <w:tcW w:w="9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повної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собівартості</w:t>
            </w:r>
            <w:proofErr w:type="spellEnd"/>
          </w:p>
        </w:tc>
        <w:tc>
          <w:tcPr>
            <w:tcW w:w="1902" w:type="dxa"/>
            <w:tcBorders>
              <w:top w:val="single" w:sz="4" w:space="0" w:color="auto"/>
              <w:left w:val="nil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31 657,808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56,620</w:t>
            </w:r>
          </w:p>
        </w:tc>
      </w:tr>
      <w:tr w:rsidR="00DD52F2" w:rsidRPr="007A55A8" w:rsidTr="000C6869">
        <w:trPr>
          <w:trHeight w:val="319"/>
        </w:trPr>
        <w:tc>
          <w:tcPr>
            <w:tcW w:w="9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5800" w:type="dxa"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Корегування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витрат</w:t>
            </w:r>
            <w:proofErr w:type="spellEnd"/>
          </w:p>
        </w:tc>
        <w:tc>
          <w:tcPr>
            <w:tcW w:w="1902" w:type="dxa"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-3 141,317</w:t>
            </w:r>
          </w:p>
        </w:tc>
        <w:tc>
          <w:tcPr>
            <w:tcW w:w="1781" w:type="dxa"/>
            <w:tcBorders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-5,618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Планований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прибуток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6 377,892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11,407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8.1.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Податок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прибуток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1 148,021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2,053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8.2.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Чистий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прибуток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зокрема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: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5 229,871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9,354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8.2.1.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ru-RU"/>
              </w:rPr>
              <w:t>ивіден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>д</w:t>
            </w: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8.2.2.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Резервний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фонд (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капітал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8.2.3.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розвиток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виробництва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виробничі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інвестиції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5 229,871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9,354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8.2.4.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Інше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прибутку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послуги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34 894,383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Обсяг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послуги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тис</w:t>
            </w:r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.куб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559,127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Тариф 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послугу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без ПДВ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62,41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Тариф на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послугу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 ПДВ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74,89</w:t>
            </w:r>
          </w:p>
        </w:tc>
      </w:tr>
      <w:tr w:rsidR="00DD52F2" w:rsidRPr="007A55A8">
        <w:trPr>
          <w:trHeight w:val="319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D05B15" w:rsidRDefault="00DD52F2" w:rsidP="00D05B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івень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рентабельності</w:t>
            </w:r>
            <w:proofErr w:type="spellEnd"/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uk-UA" w:eastAsia="ru-RU"/>
              </w:rPr>
              <w:t xml:space="preserve">  </w:t>
            </w:r>
            <w:r w:rsidRPr="00D05B15">
              <w:rPr>
                <w:rFonts w:ascii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D52F2" w:rsidRPr="007A55A8" w:rsidRDefault="00DD52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55A8">
              <w:rPr>
                <w:rFonts w:ascii="Times New Roman" w:hAnsi="Times New Roman" w:cs="Times New Roman"/>
                <w:color w:val="000000"/>
              </w:rPr>
              <w:t>22,37%</w:t>
            </w:r>
          </w:p>
        </w:tc>
      </w:tr>
    </w:tbl>
    <w:p w:rsidR="00DD52F2" w:rsidRDefault="00DD52F2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DD52F2" w:rsidRDefault="00DD52F2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DD52F2" w:rsidRPr="000C6869" w:rsidRDefault="00DD52F2" w:rsidP="000203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Секретар виконавчого комітету</w:t>
      </w:r>
    </w:p>
    <w:p w:rsidR="00DD52F2" w:rsidRPr="000C6869" w:rsidRDefault="00DD52F2" w:rsidP="000203B5">
      <w:pPr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Чернівецької міської ради                </w:t>
      </w: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А.</w:t>
      </w:r>
      <w:proofErr w:type="spellStart"/>
      <w:r w:rsidRPr="000C6869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Бабюк</w:t>
      </w:r>
      <w:proofErr w:type="spellEnd"/>
    </w:p>
    <w:sectPr w:rsidR="00DD52F2" w:rsidRPr="000C6869" w:rsidSect="000C6869">
      <w:headerReference w:type="default" r:id="rId7"/>
      <w:pgSz w:w="11906" w:h="16838"/>
      <w:pgMar w:top="426" w:right="424" w:bottom="127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2AC" w:rsidRDefault="003802AC">
      <w:r>
        <w:separator/>
      </w:r>
    </w:p>
  </w:endnote>
  <w:endnote w:type="continuationSeparator" w:id="0">
    <w:p w:rsidR="003802AC" w:rsidRDefault="0038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2AC" w:rsidRDefault="003802AC">
      <w:r>
        <w:separator/>
      </w:r>
    </w:p>
  </w:footnote>
  <w:footnote w:type="continuationSeparator" w:id="0">
    <w:p w:rsidR="003802AC" w:rsidRDefault="00380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2F2" w:rsidRDefault="00DD52F2" w:rsidP="003F697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5F5F">
      <w:rPr>
        <w:rStyle w:val="a5"/>
        <w:noProof/>
      </w:rPr>
      <w:t>2</w:t>
    </w:r>
    <w:r>
      <w:rPr>
        <w:rStyle w:val="a5"/>
      </w:rPr>
      <w:fldChar w:fldCharType="end"/>
    </w:r>
  </w:p>
  <w:p w:rsidR="00DD52F2" w:rsidRDefault="00DD52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15"/>
    <w:rsid w:val="000203B5"/>
    <w:rsid w:val="000C6869"/>
    <w:rsid w:val="000D266A"/>
    <w:rsid w:val="00135F5F"/>
    <w:rsid w:val="00241F15"/>
    <w:rsid w:val="002751E0"/>
    <w:rsid w:val="00286981"/>
    <w:rsid w:val="002D61E9"/>
    <w:rsid w:val="003802AC"/>
    <w:rsid w:val="003F697A"/>
    <w:rsid w:val="007A55A8"/>
    <w:rsid w:val="00B66D67"/>
    <w:rsid w:val="00C927E7"/>
    <w:rsid w:val="00D05B15"/>
    <w:rsid w:val="00D65EB6"/>
    <w:rsid w:val="00DD52F2"/>
    <w:rsid w:val="00E5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1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68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7216"/>
    <w:rPr>
      <w:rFonts w:cs="Calibri"/>
      <w:lang w:eastAsia="en-US"/>
    </w:rPr>
  </w:style>
  <w:style w:type="character" w:styleId="a5">
    <w:name w:val="page number"/>
    <w:basedOn w:val="a0"/>
    <w:uiPriority w:val="99"/>
    <w:rsid w:val="000C68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1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68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7216"/>
    <w:rPr>
      <w:rFonts w:cs="Calibri"/>
      <w:lang w:eastAsia="en-US"/>
    </w:rPr>
  </w:style>
  <w:style w:type="character" w:styleId="a5">
    <w:name w:val="page number"/>
    <w:basedOn w:val="a0"/>
    <w:uiPriority w:val="99"/>
    <w:rsid w:val="000C6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ALEX_</dc:creator>
  <cp:lastModifiedBy>NewUser</cp:lastModifiedBy>
  <cp:revision>3</cp:revision>
  <cp:lastPrinted>2020-05-25T07:55:00Z</cp:lastPrinted>
  <dcterms:created xsi:type="dcterms:W3CDTF">2020-05-27T09:23:00Z</dcterms:created>
  <dcterms:modified xsi:type="dcterms:W3CDTF">2020-05-27T09:24:00Z</dcterms:modified>
</cp:coreProperties>
</file>