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DF" w:rsidRPr="004B32DF" w:rsidRDefault="00263DA5" w:rsidP="004B32DF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20700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4B32DF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4B32DF" w:rsidRPr="004B32DF" w:rsidRDefault="004B32DF" w:rsidP="004B32D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4B32DF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4B32DF" w:rsidRPr="004B32DF" w:rsidRDefault="004B32DF" w:rsidP="004B32DF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4B32DF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4B32DF" w:rsidRPr="004B32DF" w:rsidRDefault="004B32DF" w:rsidP="004B32DF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4B32DF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4B32DF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4B32DF" w:rsidRPr="004B32DF" w:rsidRDefault="004B32DF" w:rsidP="004B32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32DF" w:rsidRPr="004B32DF" w:rsidRDefault="004B32DF" w:rsidP="004B32DF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B32DF" w:rsidRPr="004B32DF" w:rsidRDefault="004B32DF" w:rsidP="004B32DF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B32DF" w:rsidRPr="004B32DF" w:rsidRDefault="004B32DF" w:rsidP="004B32DF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24.12</w:t>
      </w:r>
      <w:r w:rsidRPr="004B32D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.2019</w:t>
      </w:r>
      <w:r w:rsidRPr="004B32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762/28</w:t>
      </w:r>
      <w:r w:rsidRPr="004B32DF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4B32DF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4B32DF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4B32DF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4B32DF" w:rsidRPr="004B32DF" w:rsidRDefault="004B32DF" w:rsidP="004B32DF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4B32DF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4B32DF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B32DF">
        <w:rPr>
          <w:rFonts w:ascii="Times New Roman" w:eastAsia="Times New Roman" w:hAnsi="Times New Roman"/>
          <w:b/>
          <w:bCs/>
          <w:sz w:val="28"/>
          <w:szCs w:val="28"/>
        </w:rPr>
        <w:t xml:space="preserve">Про організацію та проведення конкурсу з визначення виконавця послуг </w:t>
      </w:r>
    </w:p>
    <w:p w:rsidR="004B32DF" w:rsidRPr="004B32DF" w:rsidRDefault="004B32DF" w:rsidP="004B3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B32DF">
        <w:rPr>
          <w:rFonts w:ascii="Times New Roman" w:eastAsia="Times New Roman" w:hAnsi="Times New Roman"/>
          <w:b/>
          <w:bCs/>
          <w:sz w:val="28"/>
          <w:szCs w:val="28"/>
        </w:rPr>
        <w:t>з вивезення побутових відходів на території міста Чернівців</w:t>
      </w:r>
    </w:p>
    <w:p w:rsidR="004B32DF" w:rsidRPr="004B32DF" w:rsidRDefault="004B32DF" w:rsidP="004B32D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B32DF" w:rsidRPr="004B32DF" w:rsidRDefault="004B32DF" w:rsidP="004B32DF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4B32DF" w:rsidRPr="004B32DF" w:rsidRDefault="004B32DF" w:rsidP="004B32DF">
      <w:pPr>
        <w:spacing w:line="360" w:lineRule="auto"/>
        <w:jc w:val="both"/>
        <w:rPr>
          <w:rFonts w:ascii="Times New Roman" w:eastAsia="Times New Roman" w:hAnsi="Times New Roman"/>
          <w:b/>
          <w:bCs/>
          <w:i/>
          <w:sz w:val="52"/>
          <w:szCs w:val="52"/>
          <w:lang w:eastAsia="ru-RU"/>
        </w:rPr>
      </w:pPr>
      <w:r w:rsidRPr="004B32D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       Дію рішення зупинено розпорядженням Чернівецького міс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ького голови Каспрука О.П. від 27.12.2019 р. №527</w:t>
      </w:r>
      <w:r w:rsidRPr="004B32D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-р  «Про зупинення дії рішення виконавчого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комітету міської ради від 24.12.2019р.  № 762/28</w:t>
      </w:r>
      <w:r w:rsidRPr="004B32D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«Про організацію та проведення конкурсу з визначення виконавця послуг з вивезення побутових відходів на території міста Чернівців»</w:t>
      </w:r>
      <w:r w:rsidRPr="004B32DF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</w:p>
    <w:p w:rsidR="00324F11" w:rsidRDefault="00324F11"/>
    <w:sectPr w:rsidR="00324F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DF"/>
    <w:rsid w:val="00263DA5"/>
    <w:rsid w:val="00324F11"/>
    <w:rsid w:val="004B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FC9C47-1A4C-43F8-8AA4-2DAD4D09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2020-01-09T09:28:00Z</dcterms:created>
  <dcterms:modified xsi:type="dcterms:W3CDTF">2020-01-09T09:28:00Z</dcterms:modified>
</cp:coreProperties>
</file>