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3F5" w:rsidRDefault="00AB3206" w:rsidP="003E13F5">
      <w:pPr>
        <w:autoSpaceDE w:val="0"/>
        <w:autoSpaceDN w:val="0"/>
        <w:adjustRightInd w:val="0"/>
        <w:jc w:val="center"/>
      </w:pPr>
      <w:bookmarkStart w:id="0" w:name="_GoBack"/>
      <w:bookmarkEnd w:id="0"/>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3E13F5" w:rsidRDefault="00AB3206" w:rsidP="003E13F5">
      <w:pPr>
        <w:jc w:val="center"/>
        <w:rPr>
          <w:b/>
          <w:sz w:val="36"/>
          <w:szCs w:val="36"/>
        </w:rPr>
      </w:pPr>
      <w:r>
        <w:rPr>
          <w:noProof/>
          <w:lang w:val="en-US" w:eastAsia="en-US"/>
        </w:rPr>
        <mc:AlternateContent>
          <mc:Choice Requires="wps">
            <w:drawing>
              <wp:anchor distT="0" distB="0" distL="114300" distR="114300" simplePos="0" relativeHeight="251657728" behindDoc="0" locked="0" layoutInCell="1" allowOverlap="1">
                <wp:simplePos x="0" y="0"/>
                <wp:positionH relativeFrom="column">
                  <wp:posOffset>3822700</wp:posOffset>
                </wp:positionH>
                <wp:positionV relativeFrom="paragraph">
                  <wp:posOffset>-614680</wp:posOffset>
                </wp:positionV>
                <wp:extent cx="2197100" cy="483870"/>
                <wp:effectExtent l="0" t="635" r="0"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0" cy="483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5A49" w:rsidRDefault="006F5A49" w:rsidP="003E13F5">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01pt;margin-top:-48.4pt;width:173pt;height:3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" stroked="f">
                <v:textbox>
                  <w:txbxContent>
                    <w:p w:rsidR="006F5A49" w:rsidRDefault="006F5A49" w:rsidP="003E13F5">
                      <w:r>
                        <w:t xml:space="preserve">  </w:t>
                      </w:r>
                    </w:p>
                  </w:txbxContent>
                </v:textbox>
              </v:shape>
            </w:pict>
          </mc:Fallback>
        </mc:AlternateContent>
      </w:r>
      <w:r w:rsidR="003E13F5">
        <w:rPr>
          <w:b/>
          <w:sz w:val="36"/>
          <w:szCs w:val="36"/>
        </w:rPr>
        <w:t>У К Р А Ї Н А</w:t>
      </w:r>
    </w:p>
    <w:p w:rsidR="003E13F5" w:rsidRDefault="0073510C" w:rsidP="003E13F5">
      <w:pPr>
        <w:jc w:val="center"/>
        <w:rPr>
          <w:b/>
          <w:sz w:val="36"/>
          <w:szCs w:val="36"/>
        </w:rPr>
      </w:pPr>
      <w:r>
        <w:rPr>
          <w:b/>
          <w:sz w:val="36"/>
          <w:szCs w:val="36"/>
        </w:rPr>
        <w:t xml:space="preserve"> </w:t>
      </w:r>
      <w:r w:rsidR="003E13F5">
        <w:rPr>
          <w:b/>
          <w:sz w:val="36"/>
          <w:szCs w:val="36"/>
        </w:rPr>
        <w:t>Чернівецька  міська рада</w:t>
      </w:r>
    </w:p>
    <w:p w:rsidR="003E13F5" w:rsidRDefault="003E13F5" w:rsidP="003E13F5">
      <w:pPr>
        <w:pStyle w:val="2"/>
        <w:jc w:val="center"/>
        <w:rPr>
          <w:rFonts w:cs="Times New Roman"/>
          <w:sz w:val="36"/>
          <w:szCs w:val="36"/>
        </w:rPr>
      </w:pPr>
      <w:r>
        <w:rPr>
          <w:rFonts w:cs="Times New Roman"/>
          <w:sz w:val="36"/>
          <w:szCs w:val="36"/>
        </w:rPr>
        <w:t>Виконавчий  комітет</w:t>
      </w:r>
    </w:p>
    <w:p w:rsidR="003E13F5" w:rsidRDefault="003E13F5" w:rsidP="003E13F5">
      <w:pPr>
        <w:pStyle w:val="3"/>
        <w:ind w:firstLine="0"/>
        <w:jc w:val="center"/>
        <w:rPr>
          <w:sz w:val="32"/>
        </w:rPr>
      </w:pPr>
      <w:r>
        <w:rPr>
          <w:sz w:val="32"/>
        </w:rPr>
        <w:t>Р  І  Ш  Е  Н  Н  Я</w:t>
      </w:r>
    </w:p>
    <w:p w:rsidR="003E13F5" w:rsidRDefault="003E13F5" w:rsidP="003E13F5">
      <w:pPr>
        <w:pStyle w:val="1"/>
        <w:rPr>
          <w:rFonts w:ascii="Bookman Old Style" w:hAnsi="Bookman Old Style"/>
          <w:b/>
          <w:i/>
          <w:color w:val="FF0000"/>
          <w:sz w:val="24"/>
        </w:rPr>
      </w:pPr>
      <w:r>
        <w:t xml:space="preserve"> </w:t>
      </w:r>
    </w:p>
    <w:p w:rsidR="003E13F5" w:rsidRDefault="001E7E21" w:rsidP="003E13F5">
      <w:pPr>
        <w:rPr>
          <w:szCs w:val="28"/>
        </w:rPr>
      </w:pPr>
      <w:r>
        <w:rPr>
          <w:szCs w:val="28"/>
        </w:rPr>
        <w:t>26.11.2019</w:t>
      </w:r>
      <w:r w:rsidR="007E4046">
        <w:rPr>
          <w:szCs w:val="28"/>
        </w:rPr>
        <w:t xml:space="preserve"> </w:t>
      </w:r>
      <w:r w:rsidR="003E13F5">
        <w:rPr>
          <w:szCs w:val="28"/>
        </w:rPr>
        <w:t>№</w:t>
      </w:r>
      <w:r w:rsidR="007E4046">
        <w:rPr>
          <w:szCs w:val="28"/>
        </w:rPr>
        <w:t xml:space="preserve"> </w:t>
      </w:r>
      <w:r w:rsidR="001A62D6">
        <w:rPr>
          <w:szCs w:val="28"/>
        </w:rPr>
        <w:t>673/26</w:t>
      </w:r>
      <w:r w:rsidR="00443B25">
        <w:rPr>
          <w:szCs w:val="28"/>
        </w:rPr>
        <w:tab/>
      </w:r>
      <w:r w:rsidR="00443B25">
        <w:rPr>
          <w:szCs w:val="28"/>
        </w:rPr>
        <w:tab/>
      </w:r>
      <w:r w:rsidR="00443B25">
        <w:rPr>
          <w:szCs w:val="28"/>
        </w:rPr>
        <w:tab/>
      </w:r>
      <w:r w:rsidR="00443B25">
        <w:rPr>
          <w:szCs w:val="28"/>
        </w:rPr>
        <w:tab/>
      </w:r>
      <w:r w:rsidR="00443B25">
        <w:rPr>
          <w:szCs w:val="28"/>
        </w:rPr>
        <w:tab/>
        <w:t xml:space="preserve">           </w:t>
      </w:r>
      <w:r w:rsidR="00443B25">
        <w:rPr>
          <w:szCs w:val="28"/>
        </w:rPr>
        <w:tab/>
      </w:r>
      <w:r w:rsidR="00443B25">
        <w:rPr>
          <w:szCs w:val="28"/>
        </w:rPr>
        <w:tab/>
      </w:r>
      <w:r w:rsidR="00DC4532">
        <w:rPr>
          <w:szCs w:val="28"/>
        </w:rPr>
        <w:t xml:space="preserve">  </w:t>
      </w:r>
      <w:r w:rsidR="00443B25">
        <w:rPr>
          <w:szCs w:val="28"/>
        </w:rPr>
        <w:t xml:space="preserve"> м. Чернівц</w:t>
      </w:r>
      <w:r w:rsidR="001D5653">
        <w:rPr>
          <w:szCs w:val="28"/>
        </w:rPr>
        <w:t>і</w:t>
      </w:r>
    </w:p>
    <w:p w:rsidR="00443B25" w:rsidRDefault="00443B25" w:rsidP="003E13F5">
      <w:pPr>
        <w:rPr>
          <w:rFonts w:ascii="Bookman Old Style" w:hAnsi="Bookman Old Style"/>
          <w:b/>
          <w:sz w:val="32"/>
          <w:szCs w:val="32"/>
        </w:rPr>
      </w:pPr>
    </w:p>
    <w:p w:rsidR="00AA34A7" w:rsidRPr="00AB3F34" w:rsidRDefault="00AA34A7" w:rsidP="003E13F5">
      <w:pPr>
        <w:rPr>
          <w:rFonts w:ascii="Bookman Old Style" w:hAnsi="Bookman Old Style"/>
          <w:b/>
          <w:sz w:val="32"/>
          <w:szCs w:val="32"/>
        </w:rPr>
      </w:pPr>
    </w:p>
    <w:tbl>
      <w:tblPr>
        <w:tblW w:w="0" w:type="auto"/>
        <w:tblLayout w:type="fixed"/>
        <w:tblCellMar>
          <w:left w:w="70" w:type="dxa"/>
          <w:right w:w="70" w:type="dxa"/>
        </w:tblCellMar>
        <w:tblLook w:val="0000" w:firstRow="0" w:lastRow="0" w:firstColumn="0" w:lastColumn="0" w:noHBand="0" w:noVBand="0"/>
      </w:tblPr>
      <w:tblGrid>
        <w:gridCol w:w="9430"/>
      </w:tblGrid>
      <w:tr w:rsidR="003E13F5" w:rsidRPr="00EC3070">
        <w:tc>
          <w:tcPr>
            <w:tcW w:w="9430" w:type="dxa"/>
          </w:tcPr>
          <w:p w:rsidR="003E13F5" w:rsidRDefault="003349A0" w:rsidP="00DC4532">
            <w:pPr>
              <w:jc w:val="center"/>
              <w:rPr>
                <w:b/>
                <w:szCs w:val="28"/>
              </w:rPr>
            </w:pPr>
            <w:r>
              <w:rPr>
                <w:b/>
                <w:szCs w:val="28"/>
              </w:rPr>
              <w:t>Про хід виконання рішення виконавчого комітету міської ради від</w:t>
            </w:r>
            <w:r w:rsidR="00DC4532">
              <w:rPr>
                <w:b/>
                <w:szCs w:val="28"/>
              </w:rPr>
              <w:t xml:space="preserve"> 14.12.2016</w:t>
            </w:r>
            <w:r w:rsidR="00443B25">
              <w:rPr>
                <w:b/>
                <w:szCs w:val="28"/>
              </w:rPr>
              <w:t xml:space="preserve">р. № </w:t>
            </w:r>
            <w:r w:rsidR="00DC4532">
              <w:rPr>
                <w:b/>
                <w:szCs w:val="28"/>
              </w:rPr>
              <w:t>752/23</w:t>
            </w:r>
            <w:r w:rsidR="00443B25">
              <w:rPr>
                <w:b/>
                <w:szCs w:val="28"/>
              </w:rPr>
              <w:t xml:space="preserve"> «Про </w:t>
            </w:r>
            <w:r w:rsidR="00DC4532">
              <w:rPr>
                <w:b/>
                <w:szCs w:val="28"/>
              </w:rPr>
              <w:t>хід виконання рішень виконавчого комітету міської ради щодо покращання фінансово-економічного стану комунального підприємства «Чернівціводоканал» та забезпечення населення якісними послугами з водопостачання та водовідведення»</w:t>
            </w:r>
          </w:p>
        </w:tc>
      </w:tr>
    </w:tbl>
    <w:p w:rsidR="003E13F5" w:rsidRDefault="003E13F5" w:rsidP="003E13F5">
      <w:pPr>
        <w:jc w:val="both"/>
      </w:pPr>
      <w:r>
        <w:tab/>
      </w:r>
    </w:p>
    <w:p w:rsidR="007E4A14" w:rsidRDefault="003E13F5" w:rsidP="007E4A14">
      <w:pPr>
        <w:ind w:firstLine="561"/>
        <w:jc w:val="both"/>
        <w:rPr>
          <w:szCs w:val="28"/>
        </w:rPr>
      </w:pPr>
      <w:r>
        <w:tab/>
        <w:t xml:space="preserve">Заслухавши інформацію начальника </w:t>
      </w:r>
      <w:r w:rsidR="00A128CD">
        <w:t>к</w:t>
      </w:r>
      <w:r>
        <w:t xml:space="preserve">омунального підприємства </w:t>
      </w:r>
      <w:r w:rsidR="00DC4532">
        <w:t xml:space="preserve">«Чернівціводоканал» Максимюка Б.Г. </w:t>
      </w:r>
      <w:r>
        <w:t xml:space="preserve">про </w:t>
      </w:r>
      <w:r w:rsidR="00414D2E">
        <w:t>виконання рішен</w:t>
      </w:r>
      <w:r w:rsidR="0073510C">
        <w:t>ня</w:t>
      </w:r>
      <w:r w:rsidR="00414D2E">
        <w:t xml:space="preserve"> </w:t>
      </w:r>
      <w:r w:rsidR="00414D2E" w:rsidRPr="00414D2E">
        <w:rPr>
          <w:szCs w:val="28"/>
        </w:rPr>
        <w:t>виконавчого комітету міської ради</w:t>
      </w:r>
      <w:r w:rsidR="00DC4532" w:rsidRPr="00DC4532">
        <w:rPr>
          <w:b/>
          <w:szCs w:val="28"/>
        </w:rPr>
        <w:t xml:space="preserve"> </w:t>
      </w:r>
      <w:r w:rsidR="00DC4532" w:rsidRPr="00DC4532">
        <w:rPr>
          <w:szCs w:val="28"/>
        </w:rPr>
        <w:t>від 14.12.2016р. № 752/23 «Про хід виконання рішень виконавчого комітенту міської ради щодо покращання фінансово-економічного стану комунального підприємства «Чернівціводоканал» та забезпечення населення якісними послугами з водопостачання та водовідведення»</w:t>
      </w:r>
      <w:r w:rsidR="00DC4532">
        <w:rPr>
          <w:szCs w:val="28"/>
        </w:rPr>
        <w:t xml:space="preserve">, </w:t>
      </w:r>
      <w:r w:rsidR="007E4A14">
        <w:rPr>
          <w:szCs w:val="28"/>
        </w:rPr>
        <w:t>виконавчий комітет міської ради відмічає, що упродовж 201</w:t>
      </w:r>
      <w:r w:rsidR="00DC4532">
        <w:rPr>
          <w:szCs w:val="28"/>
        </w:rPr>
        <w:t>6-2019 років</w:t>
      </w:r>
      <w:r w:rsidR="007E4A14">
        <w:rPr>
          <w:szCs w:val="28"/>
        </w:rPr>
        <w:t xml:space="preserve"> підприємством проводилася відповідна робота з цього питання.</w:t>
      </w:r>
    </w:p>
    <w:p w:rsidR="0073510C" w:rsidRDefault="0073510C" w:rsidP="0073510C">
      <w:pPr>
        <w:ind w:firstLine="561"/>
        <w:jc w:val="both"/>
        <w:rPr>
          <w:szCs w:val="28"/>
        </w:rPr>
      </w:pPr>
      <w:r>
        <w:rPr>
          <w:szCs w:val="28"/>
        </w:rPr>
        <w:t>Інженерними мережами КП «Чернівціводоканал» реалізується 68 тисячам абонентів споживачам 9900,0 тис.куб. м води. Зношеність мереж  складає понад  30,0 відс.,  втрати води складають понад 60 відс.</w:t>
      </w:r>
    </w:p>
    <w:p w:rsidR="000E7216" w:rsidRPr="005A1AF7" w:rsidRDefault="000E7216" w:rsidP="003E13F5">
      <w:pPr>
        <w:pStyle w:val="a3"/>
        <w:rPr>
          <w:lang w:val="uk-UA"/>
        </w:rPr>
      </w:pPr>
      <w:r>
        <w:rPr>
          <w:lang w:val="uk-UA"/>
        </w:rPr>
        <w:t>Чистий дохід від реалізації робіт послуг за 2016-2018 роки  складає відповідно, 76954,0 тис.грн., 98437,0 тис.грн., 117030,0 тис.грн.</w:t>
      </w:r>
    </w:p>
    <w:p w:rsidR="003E13F5" w:rsidRPr="005A1AF7" w:rsidRDefault="003E13F5" w:rsidP="00F22A20">
      <w:pPr>
        <w:pStyle w:val="a3"/>
        <w:ind w:firstLine="708"/>
        <w:rPr>
          <w:lang w:val="uk-UA"/>
        </w:rPr>
      </w:pPr>
      <w:r w:rsidRPr="005A1AF7">
        <w:rPr>
          <w:lang w:val="uk-UA"/>
        </w:rPr>
        <w:t>Витрати, пов’язані з діяльністю підприємства,  склали</w:t>
      </w:r>
      <w:r w:rsidR="00C37604">
        <w:rPr>
          <w:lang w:val="uk-UA"/>
        </w:rPr>
        <w:t xml:space="preserve"> за 2016-2018 роки </w:t>
      </w:r>
      <w:r w:rsidR="00BE2966">
        <w:rPr>
          <w:lang w:val="uk-UA"/>
        </w:rPr>
        <w:t xml:space="preserve"> відповідно 126682,0</w:t>
      </w:r>
      <w:r w:rsidRPr="005A1AF7">
        <w:rPr>
          <w:lang w:val="uk-UA"/>
        </w:rPr>
        <w:t xml:space="preserve"> тис.грн., </w:t>
      </w:r>
      <w:r w:rsidR="00BE2966">
        <w:rPr>
          <w:lang w:val="uk-UA"/>
        </w:rPr>
        <w:t xml:space="preserve">138029,0 тис.грн., 173573,0 тис.грн. </w:t>
      </w:r>
    </w:p>
    <w:p w:rsidR="003E13F5" w:rsidRPr="005A1AF7" w:rsidRDefault="003E13F5" w:rsidP="003E13F5">
      <w:pPr>
        <w:pStyle w:val="a3"/>
        <w:rPr>
          <w:lang w:val="uk-UA"/>
        </w:rPr>
      </w:pPr>
      <w:r w:rsidRPr="005A1AF7">
        <w:rPr>
          <w:lang w:val="uk-UA"/>
        </w:rPr>
        <w:t xml:space="preserve">Чистий </w:t>
      </w:r>
      <w:r w:rsidR="00BE2966">
        <w:rPr>
          <w:lang w:val="uk-UA"/>
        </w:rPr>
        <w:t>збиток</w:t>
      </w:r>
      <w:r w:rsidRPr="00BE2966">
        <w:rPr>
          <w:lang w:val="uk-UA"/>
        </w:rPr>
        <w:t xml:space="preserve"> </w:t>
      </w:r>
      <w:r w:rsidRPr="005A1AF7">
        <w:rPr>
          <w:lang w:val="uk-UA"/>
        </w:rPr>
        <w:t xml:space="preserve">підприємства </w:t>
      </w:r>
      <w:r w:rsidR="00EC3070" w:rsidRPr="005A1AF7">
        <w:rPr>
          <w:lang w:val="uk-UA"/>
        </w:rPr>
        <w:t xml:space="preserve">за </w:t>
      </w:r>
      <w:r w:rsidR="00BE2966">
        <w:rPr>
          <w:lang w:val="uk-UA"/>
        </w:rPr>
        <w:t>вказаний період склав у 2016 році</w:t>
      </w:r>
      <w:r w:rsidR="00EC3E03">
        <w:rPr>
          <w:lang w:val="uk-UA"/>
        </w:rPr>
        <w:t xml:space="preserve"> </w:t>
      </w:r>
      <w:r w:rsidR="00BE2966">
        <w:rPr>
          <w:lang w:val="uk-UA"/>
        </w:rPr>
        <w:t>- 13801,0</w:t>
      </w:r>
      <w:r w:rsidRPr="005A1AF7">
        <w:rPr>
          <w:lang w:val="uk-UA"/>
        </w:rPr>
        <w:t xml:space="preserve"> </w:t>
      </w:r>
      <w:r w:rsidRPr="00BE2966">
        <w:rPr>
          <w:lang w:val="uk-UA"/>
        </w:rPr>
        <w:t>тис.грн</w:t>
      </w:r>
      <w:r w:rsidRPr="005A1AF7">
        <w:rPr>
          <w:lang w:val="uk-UA"/>
        </w:rPr>
        <w:t>.</w:t>
      </w:r>
      <w:r w:rsidR="00BE2966">
        <w:rPr>
          <w:lang w:val="uk-UA"/>
        </w:rPr>
        <w:t>, 2017 році – 32536,0 тис.грн., 20</w:t>
      </w:r>
      <w:r w:rsidR="00DC71CB">
        <w:rPr>
          <w:lang w:val="uk-UA"/>
        </w:rPr>
        <w:t xml:space="preserve">18 році – 41530,0 тис.грн., за </w:t>
      </w:r>
      <w:r w:rsidR="00AA34A7">
        <w:rPr>
          <w:lang w:val="uk-UA"/>
        </w:rPr>
        <w:t xml:space="preserve">           </w:t>
      </w:r>
      <w:r w:rsidR="00DC71CB">
        <w:rPr>
          <w:lang w:val="uk-UA"/>
        </w:rPr>
        <w:t>9</w:t>
      </w:r>
      <w:r w:rsidR="00BE2966">
        <w:rPr>
          <w:lang w:val="uk-UA"/>
        </w:rPr>
        <w:t xml:space="preserve"> місяців поточного року </w:t>
      </w:r>
      <w:r w:rsidRPr="005A1AF7">
        <w:rPr>
          <w:lang w:val="uk-UA"/>
        </w:rPr>
        <w:t xml:space="preserve"> –  </w:t>
      </w:r>
      <w:r w:rsidR="00DC71CB">
        <w:rPr>
          <w:lang w:val="uk-UA"/>
        </w:rPr>
        <w:t>61218,0</w:t>
      </w:r>
      <w:r w:rsidR="00BE2966">
        <w:rPr>
          <w:lang w:val="uk-UA"/>
        </w:rPr>
        <w:t xml:space="preserve"> </w:t>
      </w:r>
      <w:r w:rsidRPr="005A1AF7">
        <w:rPr>
          <w:lang w:val="uk-UA"/>
        </w:rPr>
        <w:t xml:space="preserve"> тис.грн.). </w:t>
      </w:r>
    </w:p>
    <w:p w:rsidR="00CF2B86" w:rsidRDefault="003E13F5" w:rsidP="003E13F5">
      <w:pPr>
        <w:pStyle w:val="a3"/>
        <w:rPr>
          <w:lang w:val="uk-UA"/>
        </w:rPr>
      </w:pPr>
      <w:r w:rsidRPr="005A1AF7">
        <w:rPr>
          <w:lang w:val="uk-UA"/>
        </w:rPr>
        <w:t xml:space="preserve">Станом на </w:t>
      </w:r>
      <w:r w:rsidR="00BE2966">
        <w:rPr>
          <w:lang w:val="uk-UA"/>
        </w:rPr>
        <w:t>01</w:t>
      </w:r>
      <w:r w:rsidR="00DC71CB">
        <w:rPr>
          <w:lang w:val="uk-UA"/>
        </w:rPr>
        <w:t>.10</w:t>
      </w:r>
      <w:r w:rsidRPr="005A1AF7">
        <w:rPr>
          <w:lang w:val="uk-UA"/>
        </w:rPr>
        <w:t>.201</w:t>
      </w:r>
      <w:r w:rsidR="00BE2966">
        <w:rPr>
          <w:lang w:val="uk-UA"/>
        </w:rPr>
        <w:t>9</w:t>
      </w:r>
      <w:r w:rsidRPr="005A1AF7">
        <w:rPr>
          <w:lang w:val="uk-UA"/>
        </w:rPr>
        <w:t xml:space="preserve">р. дебіторська заборгованість складає                  </w:t>
      </w:r>
      <w:r w:rsidR="00CF2B86">
        <w:rPr>
          <w:lang w:val="uk-UA"/>
        </w:rPr>
        <w:t>389</w:t>
      </w:r>
      <w:r w:rsidR="00DC71CB">
        <w:rPr>
          <w:lang w:val="uk-UA"/>
        </w:rPr>
        <w:t>995,6</w:t>
      </w:r>
      <w:r w:rsidR="00CF2B86">
        <w:rPr>
          <w:lang w:val="uk-UA"/>
        </w:rPr>
        <w:t xml:space="preserve"> </w:t>
      </w:r>
      <w:r w:rsidRPr="005A1AF7">
        <w:rPr>
          <w:lang w:val="uk-UA"/>
        </w:rPr>
        <w:t>тис. грн.,</w:t>
      </w:r>
      <w:r w:rsidR="00CF2B86">
        <w:rPr>
          <w:lang w:val="uk-UA"/>
        </w:rPr>
        <w:t xml:space="preserve"> в т.ч. за роботи/послуги 36366,6 тис.грн., </w:t>
      </w:r>
      <w:r w:rsidRPr="005A1AF7">
        <w:rPr>
          <w:lang w:val="uk-UA"/>
        </w:rPr>
        <w:t xml:space="preserve">кредиторська </w:t>
      </w:r>
      <w:r w:rsidR="002F384B" w:rsidRPr="005A1AF7">
        <w:rPr>
          <w:lang w:val="uk-UA"/>
        </w:rPr>
        <w:t>–</w:t>
      </w:r>
      <w:r w:rsidRPr="005A1AF7">
        <w:rPr>
          <w:lang w:val="uk-UA"/>
        </w:rPr>
        <w:t xml:space="preserve"> </w:t>
      </w:r>
      <w:r w:rsidR="003E5245">
        <w:rPr>
          <w:lang w:val="uk-UA"/>
        </w:rPr>
        <w:t xml:space="preserve">   </w:t>
      </w:r>
      <w:r w:rsidR="00CF2B86">
        <w:rPr>
          <w:lang w:val="uk-UA"/>
        </w:rPr>
        <w:t xml:space="preserve">70,0 млн.грн. </w:t>
      </w:r>
    </w:p>
    <w:p w:rsidR="007E4046" w:rsidRDefault="005E3AC1" w:rsidP="00CA2EDA">
      <w:pPr>
        <w:ind w:firstLine="709"/>
        <w:jc w:val="both"/>
        <w:rPr>
          <w:bCs/>
          <w:szCs w:val="28"/>
        </w:rPr>
      </w:pPr>
      <w:r w:rsidRPr="005E3AC1">
        <w:rPr>
          <w:bCs/>
          <w:szCs w:val="28"/>
        </w:rPr>
        <w:t>Підприємством постійно вживаються заходи для поліпшення фінансово-економічного стану, зменшення часу ліквідації аварійних ситуацій</w:t>
      </w:r>
      <w:r>
        <w:rPr>
          <w:bCs/>
          <w:szCs w:val="28"/>
        </w:rPr>
        <w:t>, зменшення втрат води</w:t>
      </w:r>
      <w:r w:rsidRPr="005E3AC1">
        <w:rPr>
          <w:bCs/>
          <w:szCs w:val="28"/>
        </w:rPr>
        <w:t>.</w:t>
      </w:r>
    </w:p>
    <w:p w:rsidR="005E3AC1" w:rsidRPr="005E3AC1" w:rsidRDefault="0073510C" w:rsidP="00CA2EDA">
      <w:pPr>
        <w:ind w:firstLine="709"/>
        <w:jc w:val="both"/>
        <w:rPr>
          <w:szCs w:val="28"/>
        </w:rPr>
      </w:pPr>
      <w:r>
        <w:rPr>
          <w:szCs w:val="28"/>
        </w:rPr>
        <w:t>Впродовж</w:t>
      </w:r>
      <w:r w:rsidR="00072405" w:rsidRPr="005E3AC1">
        <w:rPr>
          <w:szCs w:val="28"/>
        </w:rPr>
        <w:t xml:space="preserve"> 2018 року було замінено </w:t>
      </w:r>
      <w:smartTag w:uri="urn:schemas-microsoft-com:office:smarttags" w:element="metricconverter">
        <w:smartTagPr>
          <w:attr w:name="ProductID" w:val="2,178 км"/>
        </w:smartTagPr>
        <w:r w:rsidR="00072405" w:rsidRPr="005E3AC1">
          <w:rPr>
            <w:szCs w:val="28"/>
          </w:rPr>
          <w:t>2,178 км</w:t>
        </w:r>
      </w:smartTag>
      <w:r w:rsidR="00072405" w:rsidRPr="005E3AC1">
        <w:rPr>
          <w:szCs w:val="28"/>
        </w:rPr>
        <w:t xml:space="preserve"> водопровідних та </w:t>
      </w:r>
      <w:r w:rsidR="00072405">
        <w:rPr>
          <w:szCs w:val="28"/>
        </w:rPr>
        <w:t xml:space="preserve">                 </w:t>
      </w:r>
      <w:smartTag w:uri="urn:schemas-microsoft-com:office:smarttags" w:element="metricconverter">
        <w:smartTagPr>
          <w:attr w:name="ProductID" w:val="0,579 км"/>
        </w:smartTagPr>
        <w:r w:rsidR="00072405" w:rsidRPr="005E3AC1">
          <w:rPr>
            <w:szCs w:val="28"/>
          </w:rPr>
          <w:t>0,579 км</w:t>
        </w:r>
      </w:smartTag>
      <w:r w:rsidR="00072405" w:rsidRPr="005E3AC1">
        <w:rPr>
          <w:szCs w:val="28"/>
        </w:rPr>
        <w:t xml:space="preserve"> каналізаційних мереж, за 9 місяців 2019 року – </w:t>
      </w:r>
      <w:smartTag w:uri="urn:schemas-microsoft-com:office:smarttags" w:element="metricconverter">
        <w:smartTagPr>
          <w:attr w:name="ProductID" w:val="1,699 км"/>
        </w:smartTagPr>
        <w:r w:rsidR="00072405" w:rsidRPr="005E3AC1">
          <w:rPr>
            <w:szCs w:val="28"/>
          </w:rPr>
          <w:t>1,699 км</w:t>
        </w:r>
      </w:smartTag>
      <w:r w:rsidR="00072405" w:rsidRPr="005E3AC1">
        <w:rPr>
          <w:szCs w:val="28"/>
        </w:rPr>
        <w:t xml:space="preserve"> та </w:t>
      </w:r>
      <w:r w:rsidR="00072405">
        <w:rPr>
          <w:szCs w:val="28"/>
        </w:rPr>
        <w:t xml:space="preserve">                 </w:t>
      </w:r>
      <w:smartTag w:uri="urn:schemas-microsoft-com:office:smarttags" w:element="metricconverter">
        <w:smartTagPr>
          <w:attr w:name="ProductID" w:val="0,454 км"/>
        </w:smartTagPr>
        <w:r w:rsidR="00072405" w:rsidRPr="005E3AC1">
          <w:rPr>
            <w:szCs w:val="28"/>
          </w:rPr>
          <w:t>0,454 км</w:t>
        </w:r>
      </w:smartTag>
      <w:r w:rsidR="00127294">
        <w:rPr>
          <w:szCs w:val="28"/>
        </w:rPr>
        <w:t xml:space="preserve"> </w:t>
      </w:r>
      <w:r w:rsidR="00CA2EDA">
        <w:rPr>
          <w:szCs w:val="28"/>
        </w:rPr>
        <w:lastRenderedPageBreak/>
        <w:t>в</w:t>
      </w:r>
      <w:r w:rsidR="00072405" w:rsidRPr="005E3AC1">
        <w:rPr>
          <w:szCs w:val="28"/>
        </w:rPr>
        <w:t>ідповідно</w:t>
      </w:r>
      <w:r w:rsidR="00CA2EDA">
        <w:rPr>
          <w:szCs w:val="28"/>
        </w:rPr>
        <w:t xml:space="preserve">. У 2019 році </w:t>
      </w:r>
      <w:r w:rsidR="00CA2EDA" w:rsidRPr="005E3AC1">
        <w:rPr>
          <w:szCs w:val="28"/>
        </w:rPr>
        <w:t xml:space="preserve">проведено ремонт покрівель на </w:t>
      </w:r>
      <w:r w:rsidR="00CA2EDA">
        <w:rPr>
          <w:szCs w:val="28"/>
        </w:rPr>
        <w:t>очисних спорудах каналізації</w:t>
      </w:r>
      <w:r w:rsidR="00CA2EDA" w:rsidRPr="005E3AC1">
        <w:rPr>
          <w:szCs w:val="28"/>
        </w:rPr>
        <w:t xml:space="preserve"> «Магала», </w:t>
      </w:r>
      <w:r w:rsidR="00CA2EDA">
        <w:rPr>
          <w:szCs w:val="28"/>
        </w:rPr>
        <w:t>водопровідних очисних спорудах</w:t>
      </w:r>
      <w:r w:rsidR="00CA2EDA" w:rsidRPr="005E3AC1">
        <w:rPr>
          <w:szCs w:val="28"/>
        </w:rPr>
        <w:t xml:space="preserve"> «Вікно» та </w:t>
      </w:r>
      <w:r w:rsidR="00CA2EDA">
        <w:rPr>
          <w:szCs w:val="28"/>
        </w:rPr>
        <w:t>водопровідній насосній станції</w:t>
      </w:r>
      <w:r w:rsidR="00CA2EDA" w:rsidRPr="005E3AC1">
        <w:rPr>
          <w:szCs w:val="28"/>
        </w:rPr>
        <w:t xml:space="preserve"> «Магала» загальною площею </w:t>
      </w:r>
      <w:smartTag w:uri="urn:schemas-microsoft-com:office:smarttags" w:element="metricconverter">
        <w:smartTagPr>
          <w:attr w:name="ProductID" w:val="625 м2"/>
        </w:smartTagPr>
        <w:r w:rsidR="00CA2EDA" w:rsidRPr="005E3AC1">
          <w:rPr>
            <w:szCs w:val="28"/>
          </w:rPr>
          <w:t>625 м</w:t>
        </w:r>
        <w:r w:rsidR="00CA2EDA" w:rsidRPr="005E3AC1">
          <w:rPr>
            <w:szCs w:val="28"/>
            <w:vertAlign w:val="superscript"/>
          </w:rPr>
          <w:t>2</w:t>
        </w:r>
      </w:smartTag>
      <w:r w:rsidR="00127294">
        <w:rPr>
          <w:szCs w:val="28"/>
        </w:rPr>
        <w:t>, в</w:t>
      </w:r>
      <w:r>
        <w:rPr>
          <w:szCs w:val="28"/>
        </w:rPr>
        <w:t>и</w:t>
      </w:r>
      <w:r w:rsidR="005E3AC1" w:rsidRPr="005E3AC1">
        <w:rPr>
          <w:szCs w:val="28"/>
        </w:rPr>
        <w:t>конано пуско-налагоджувальні роботи частотного перетворювача на н</w:t>
      </w:r>
      <w:r w:rsidR="006A77C2">
        <w:rPr>
          <w:szCs w:val="28"/>
        </w:rPr>
        <w:t>асосній станції</w:t>
      </w:r>
      <w:r w:rsidR="005E3AC1" w:rsidRPr="005E3AC1">
        <w:rPr>
          <w:szCs w:val="28"/>
        </w:rPr>
        <w:t xml:space="preserve"> ІІІ підйому водогону «Дністер-Чернівці» «Шубранець», проведено очистку та промивку водозабірного оголовку, відстійників та резервуарів чистої води водогону «Дністер – Чернівці» та резервуарів </w:t>
      </w:r>
      <w:r w:rsidR="006A77C2">
        <w:rPr>
          <w:szCs w:val="28"/>
        </w:rPr>
        <w:t xml:space="preserve">чистої води </w:t>
      </w:r>
      <w:r w:rsidR="005E3AC1" w:rsidRPr="005E3AC1">
        <w:rPr>
          <w:szCs w:val="28"/>
        </w:rPr>
        <w:t>«Попова», збільшено кількість відновлень дорожнього покриття на авар</w:t>
      </w:r>
      <w:r>
        <w:rPr>
          <w:szCs w:val="28"/>
        </w:rPr>
        <w:t>ійних розкопках</w:t>
      </w:r>
      <w:r w:rsidR="00C7517B">
        <w:rPr>
          <w:szCs w:val="28"/>
        </w:rPr>
        <w:t>.</w:t>
      </w:r>
      <w:r w:rsidR="00CA2EDA">
        <w:rPr>
          <w:szCs w:val="28"/>
        </w:rPr>
        <w:t xml:space="preserve"> </w:t>
      </w:r>
    </w:p>
    <w:p w:rsidR="007E4046" w:rsidRDefault="005A1AF7" w:rsidP="007E4046">
      <w:pPr>
        <w:ind w:firstLine="709"/>
        <w:jc w:val="both"/>
        <w:rPr>
          <w:bCs/>
          <w:szCs w:val="28"/>
        </w:rPr>
      </w:pPr>
      <w:r>
        <w:t xml:space="preserve">На </w:t>
      </w:r>
      <w:r w:rsidR="009F2B6A">
        <w:t>даний час підприємство продовжує виконання заходів інвестиційної програми, впровадження енергозберігаючих технологій, мінімізовує витрати, скорочує терміни виконання аварійних ситуацій</w:t>
      </w:r>
      <w:r w:rsidR="00C80F2B">
        <w:t xml:space="preserve"> на во</w:t>
      </w:r>
      <w:r w:rsidR="00072405">
        <w:t xml:space="preserve">допровідно-каналізаційних мережах міста, </w:t>
      </w:r>
      <w:r w:rsidR="007E4046">
        <w:t xml:space="preserve">зменшує втрати води, </w:t>
      </w:r>
      <w:r w:rsidR="00072405">
        <w:t>покращує якість надання послуг</w:t>
      </w:r>
      <w:r w:rsidR="00CA2EDA">
        <w:t xml:space="preserve">, що </w:t>
      </w:r>
      <w:r w:rsidR="00072405" w:rsidRPr="00CA2EDA">
        <w:rPr>
          <w:szCs w:val="28"/>
        </w:rPr>
        <w:t xml:space="preserve"> дозволить поліпшити фінансово-економічний стан підприємства</w:t>
      </w:r>
      <w:r w:rsidR="00CA2EDA">
        <w:rPr>
          <w:szCs w:val="28"/>
        </w:rPr>
        <w:t>.</w:t>
      </w:r>
      <w:r w:rsidR="007E4046" w:rsidRPr="007E4046">
        <w:rPr>
          <w:bCs/>
          <w:szCs w:val="28"/>
        </w:rPr>
        <w:t xml:space="preserve"> </w:t>
      </w:r>
    </w:p>
    <w:p w:rsidR="00907B6B" w:rsidRDefault="00907B6B" w:rsidP="00907B6B">
      <w:pPr>
        <w:ind w:firstLine="708"/>
        <w:jc w:val="both"/>
        <w:rPr>
          <w:szCs w:val="28"/>
        </w:rPr>
      </w:pPr>
      <w:r w:rsidRPr="00907B6B">
        <w:rPr>
          <w:szCs w:val="28"/>
        </w:rPr>
        <w:t>Відповідно до статей 30, 59 Закону України «Про місц</w:t>
      </w:r>
      <w:r>
        <w:rPr>
          <w:szCs w:val="28"/>
        </w:rPr>
        <w:t xml:space="preserve">еве самоврядування в Україні»,  для покращання </w:t>
      </w:r>
      <w:r w:rsidRPr="00907B6B">
        <w:rPr>
          <w:szCs w:val="28"/>
        </w:rPr>
        <w:t xml:space="preserve"> фінансово-економічного стану комунального підприємства «Чернівціводоканал»</w:t>
      </w:r>
      <w:r>
        <w:rPr>
          <w:szCs w:val="28"/>
        </w:rPr>
        <w:t xml:space="preserve"> та належного</w:t>
      </w:r>
      <w:r w:rsidRPr="00907B6B">
        <w:rPr>
          <w:szCs w:val="28"/>
        </w:rPr>
        <w:t xml:space="preserve"> надання послуг з водопостачання та водовідведення, виконавчий комітет Чернівецької міської ради</w:t>
      </w:r>
    </w:p>
    <w:p w:rsidR="00907B6B" w:rsidRPr="00907B6B" w:rsidRDefault="00907B6B" w:rsidP="00907B6B">
      <w:pPr>
        <w:ind w:firstLine="708"/>
        <w:jc w:val="center"/>
        <w:rPr>
          <w:b/>
          <w:szCs w:val="28"/>
        </w:rPr>
      </w:pPr>
      <w:r w:rsidRPr="00907B6B">
        <w:rPr>
          <w:b/>
          <w:szCs w:val="28"/>
        </w:rPr>
        <w:t>В И Р І Ш И В:</w:t>
      </w:r>
    </w:p>
    <w:p w:rsidR="00907B6B" w:rsidRPr="00907B6B" w:rsidRDefault="00907B6B" w:rsidP="00907B6B">
      <w:pPr>
        <w:jc w:val="both"/>
        <w:rPr>
          <w:szCs w:val="28"/>
        </w:rPr>
      </w:pPr>
    </w:p>
    <w:p w:rsidR="00907B6B" w:rsidRPr="00907B6B" w:rsidRDefault="00907B6B" w:rsidP="00907B6B">
      <w:pPr>
        <w:ind w:firstLine="708"/>
        <w:jc w:val="both"/>
        <w:rPr>
          <w:szCs w:val="28"/>
        </w:rPr>
      </w:pPr>
      <w:r w:rsidRPr="00907B6B">
        <w:rPr>
          <w:b/>
          <w:szCs w:val="28"/>
        </w:rPr>
        <w:t>1.</w:t>
      </w:r>
      <w:r w:rsidRPr="00907B6B">
        <w:rPr>
          <w:szCs w:val="28"/>
        </w:rPr>
        <w:t xml:space="preserve"> Інформацію начальника комунального підприємства «Чернівціводоканал» </w:t>
      </w:r>
      <w:r>
        <w:rPr>
          <w:szCs w:val="28"/>
        </w:rPr>
        <w:t>Максимюка Б.Г.</w:t>
      </w:r>
      <w:r w:rsidRPr="00907B6B">
        <w:rPr>
          <w:szCs w:val="28"/>
        </w:rPr>
        <w:t xml:space="preserve"> про хід  виконання рішен</w:t>
      </w:r>
      <w:r>
        <w:rPr>
          <w:szCs w:val="28"/>
        </w:rPr>
        <w:t>ня</w:t>
      </w:r>
      <w:r w:rsidRPr="00907B6B">
        <w:rPr>
          <w:szCs w:val="28"/>
        </w:rPr>
        <w:t xml:space="preserve"> виконавчого комітету міської ради </w:t>
      </w:r>
      <w:r>
        <w:rPr>
          <w:szCs w:val="28"/>
        </w:rPr>
        <w:t xml:space="preserve">від 14.12.2016р. № 752/23 «Про хід виконання рішень виконавчого комітету міської ради щодо </w:t>
      </w:r>
      <w:r w:rsidRPr="00907B6B">
        <w:rPr>
          <w:szCs w:val="28"/>
        </w:rPr>
        <w:t>покращання фінансово-економічного стану комунального підприємства «Чернівціводоканал» та забезпечення населення якісними послугами з водопостачання і водовідведення</w:t>
      </w:r>
      <w:r>
        <w:rPr>
          <w:szCs w:val="28"/>
        </w:rPr>
        <w:t xml:space="preserve">» </w:t>
      </w:r>
      <w:r w:rsidRPr="00907B6B">
        <w:rPr>
          <w:szCs w:val="28"/>
        </w:rPr>
        <w:t xml:space="preserve"> взяти до відома (додається).</w:t>
      </w:r>
    </w:p>
    <w:p w:rsidR="00907B6B" w:rsidRPr="00907B6B" w:rsidRDefault="00907B6B" w:rsidP="00907B6B">
      <w:pPr>
        <w:ind w:firstLine="708"/>
        <w:jc w:val="both"/>
        <w:rPr>
          <w:szCs w:val="28"/>
        </w:rPr>
      </w:pPr>
    </w:p>
    <w:p w:rsidR="00522DB7" w:rsidRDefault="00907B6B" w:rsidP="00907B6B">
      <w:pPr>
        <w:ind w:firstLine="708"/>
        <w:jc w:val="both"/>
        <w:rPr>
          <w:szCs w:val="28"/>
        </w:rPr>
      </w:pPr>
      <w:r w:rsidRPr="00907B6B">
        <w:rPr>
          <w:b/>
          <w:szCs w:val="28"/>
        </w:rPr>
        <w:t>2.</w:t>
      </w:r>
      <w:r w:rsidRPr="00907B6B">
        <w:rPr>
          <w:szCs w:val="28"/>
        </w:rPr>
        <w:t xml:space="preserve"> </w:t>
      </w:r>
      <w:r w:rsidR="00522DB7" w:rsidRPr="00907B6B">
        <w:rPr>
          <w:szCs w:val="28"/>
        </w:rPr>
        <w:t>Комунальному підприємству «Чернівціводоканал»</w:t>
      </w:r>
      <w:r w:rsidR="00522DB7">
        <w:rPr>
          <w:szCs w:val="28"/>
        </w:rPr>
        <w:t xml:space="preserve"> спільно з департаментом житлово-комунального господарства міської ради</w:t>
      </w:r>
      <w:r w:rsidR="00522DB7" w:rsidRPr="00907B6B">
        <w:rPr>
          <w:szCs w:val="28"/>
        </w:rPr>
        <w:t xml:space="preserve">: </w:t>
      </w:r>
    </w:p>
    <w:p w:rsidR="00522DB7" w:rsidRDefault="00522DB7" w:rsidP="00907B6B">
      <w:pPr>
        <w:ind w:firstLine="708"/>
        <w:jc w:val="both"/>
        <w:rPr>
          <w:szCs w:val="28"/>
        </w:rPr>
      </w:pPr>
    </w:p>
    <w:p w:rsidR="00522DB7" w:rsidRPr="00907B6B" w:rsidRDefault="00522DB7" w:rsidP="00522DB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r>
        <w:rPr>
          <w:b/>
          <w:szCs w:val="28"/>
        </w:rPr>
        <w:tab/>
        <w:t>2</w:t>
      </w:r>
      <w:r w:rsidRPr="00907B6B">
        <w:rPr>
          <w:b/>
          <w:szCs w:val="28"/>
        </w:rPr>
        <w:t>.1.</w:t>
      </w:r>
      <w:r w:rsidRPr="00907B6B">
        <w:rPr>
          <w:szCs w:val="28"/>
        </w:rPr>
        <w:t xml:space="preserve">  </w:t>
      </w:r>
      <w:r>
        <w:rPr>
          <w:szCs w:val="28"/>
        </w:rPr>
        <w:t xml:space="preserve">Розробити заходи </w:t>
      </w:r>
      <w:r w:rsidRPr="00907B6B">
        <w:rPr>
          <w:szCs w:val="28"/>
        </w:rPr>
        <w:t xml:space="preserve"> щодо   поліпшення фінансово-економічного стану підприємства</w:t>
      </w:r>
      <w:r>
        <w:rPr>
          <w:szCs w:val="28"/>
        </w:rPr>
        <w:t xml:space="preserve">, шляхом впровадження </w:t>
      </w:r>
      <w:r w:rsidRPr="00907B6B">
        <w:rPr>
          <w:szCs w:val="28"/>
        </w:rPr>
        <w:t xml:space="preserve"> енергозберігаючих </w:t>
      </w:r>
      <w:r>
        <w:rPr>
          <w:szCs w:val="28"/>
        </w:rPr>
        <w:t>технологій</w:t>
      </w:r>
      <w:r w:rsidRPr="00907B6B">
        <w:rPr>
          <w:szCs w:val="28"/>
        </w:rPr>
        <w:t>,</w:t>
      </w:r>
      <w:r w:rsidRPr="00907B6B">
        <w:rPr>
          <w:b/>
          <w:szCs w:val="28"/>
        </w:rPr>
        <w:t xml:space="preserve"> </w:t>
      </w:r>
      <w:r w:rsidRPr="00907B6B">
        <w:rPr>
          <w:szCs w:val="28"/>
        </w:rPr>
        <w:t>зменшенн</w:t>
      </w:r>
      <w:r>
        <w:rPr>
          <w:szCs w:val="28"/>
        </w:rPr>
        <w:t>я</w:t>
      </w:r>
      <w:r w:rsidRPr="00907B6B">
        <w:rPr>
          <w:szCs w:val="28"/>
        </w:rPr>
        <w:t xml:space="preserve"> понаднормових втрат та не облікованих витрат води</w:t>
      </w:r>
      <w:r>
        <w:rPr>
          <w:szCs w:val="28"/>
        </w:rPr>
        <w:t xml:space="preserve">, </w:t>
      </w:r>
      <w:r w:rsidRPr="00907B6B">
        <w:rPr>
          <w:szCs w:val="28"/>
        </w:rPr>
        <w:t xml:space="preserve"> збільшенн</w:t>
      </w:r>
      <w:r>
        <w:rPr>
          <w:szCs w:val="28"/>
        </w:rPr>
        <w:t>я</w:t>
      </w:r>
      <w:r w:rsidRPr="00907B6B">
        <w:rPr>
          <w:szCs w:val="28"/>
        </w:rPr>
        <w:t xml:space="preserve"> реалізації послуг з централізованого водопостачання та водовідведення</w:t>
      </w:r>
      <w:r>
        <w:rPr>
          <w:szCs w:val="28"/>
        </w:rPr>
        <w:t xml:space="preserve">, скорочення  </w:t>
      </w:r>
      <w:r w:rsidRPr="00907B6B">
        <w:rPr>
          <w:szCs w:val="28"/>
        </w:rPr>
        <w:t>термін</w:t>
      </w:r>
      <w:r>
        <w:rPr>
          <w:szCs w:val="28"/>
        </w:rPr>
        <w:t>ів</w:t>
      </w:r>
      <w:r w:rsidRPr="00907B6B">
        <w:rPr>
          <w:szCs w:val="28"/>
        </w:rPr>
        <w:t xml:space="preserve"> усунення аварійних ситуацій на водопровідно-каналізаційних мережах міста</w:t>
      </w:r>
      <w:r>
        <w:rPr>
          <w:szCs w:val="28"/>
        </w:rPr>
        <w:t xml:space="preserve">, посилення  роботи </w:t>
      </w:r>
      <w:r w:rsidR="00C7517B">
        <w:rPr>
          <w:szCs w:val="28"/>
        </w:rPr>
        <w:t>щодо</w:t>
      </w:r>
      <w:r>
        <w:rPr>
          <w:szCs w:val="28"/>
        </w:rPr>
        <w:t xml:space="preserve"> забезпеченн</w:t>
      </w:r>
      <w:r w:rsidR="00C7517B">
        <w:rPr>
          <w:szCs w:val="28"/>
        </w:rPr>
        <w:t>я</w:t>
      </w:r>
      <w:r>
        <w:rPr>
          <w:szCs w:val="28"/>
        </w:rPr>
        <w:t xml:space="preserve"> своєчасної та в повному обсязі сплати споживачами за надані послуги, </w:t>
      </w:r>
      <w:r w:rsidRPr="00907B6B">
        <w:rPr>
          <w:szCs w:val="28"/>
        </w:rPr>
        <w:t>покращ</w:t>
      </w:r>
      <w:r>
        <w:rPr>
          <w:szCs w:val="28"/>
        </w:rPr>
        <w:t xml:space="preserve">ення </w:t>
      </w:r>
      <w:r w:rsidRPr="00907B6B">
        <w:rPr>
          <w:szCs w:val="28"/>
        </w:rPr>
        <w:t xml:space="preserve"> як</w:t>
      </w:r>
      <w:r>
        <w:rPr>
          <w:szCs w:val="28"/>
        </w:rPr>
        <w:t xml:space="preserve">ості </w:t>
      </w:r>
      <w:r w:rsidRPr="00907B6B">
        <w:rPr>
          <w:szCs w:val="28"/>
        </w:rPr>
        <w:t xml:space="preserve">  надання  послуг</w:t>
      </w:r>
      <w:r>
        <w:rPr>
          <w:szCs w:val="28"/>
        </w:rPr>
        <w:t xml:space="preserve"> тощо, </w:t>
      </w:r>
      <w:r w:rsidR="00C7517B">
        <w:rPr>
          <w:szCs w:val="28"/>
        </w:rPr>
        <w:t xml:space="preserve">в термін до 16.12.2019р. з обов’язковим відображенням очікуваних результатів від впровадження кожного заходу, </w:t>
      </w:r>
      <w:r>
        <w:rPr>
          <w:szCs w:val="28"/>
        </w:rPr>
        <w:t>з подальшим затвердженням цих заходів на сесії Чернівецької міської ради</w:t>
      </w:r>
      <w:r w:rsidRPr="00907B6B">
        <w:rPr>
          <w:szCs w:val="28"/>
        </w:rPr>
        <w:t>.</w:t>
      </w:r>
    </w:p>
    <w:p w:rsidR="00522DB7" w:rsidRDefault="00522DB7" w:rsidP="00522DB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r w:rsidRPr="00907B6B">
        <w:rPr>
          <w:szCs w:val="28"/>
        </w:rPr>
        <w:tab/>
      </w:r>
    </w:p>
    <w:p w:rsidR="00522DB7" w:rsidRPr="00907B6B" w:rsidRDefault="00522DB7" w:rsidP="00522DB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r>
        <w:rPr>
          <w:szCs w:val="28"/>
        </w:rPr>
        <w:tab/>
      </w:r>
      <w:r>
        <w:rPr>
          <w:b/>
          <w:szCs w:val="28"/>
        </w:rPr>
        <w:t>2</w:t>
      </w:r>
      <w:r w:rsidRPr="00907B6B">
        <w:rPr>
          <w:b/>
          <w:szCs w:val="28"/>
        </w:rPr>
        <w:t>.</w:t>
      </w:r>
      <w:r>
        <w:rPr>
          <w:b/>
          <w:szCs w:val="28"/>
        </w:rPr>
        <w:t>2</w:t>
      </w:r>
      <w:r w:rsidRPr="00907B6B">
        <w:rPr>
          <w:b/>
          <w:szCs w:val="28"/>
        </w:rPr>
        <w:t>.</w:t>
      </w:r>
      <w:r w:rsidRPr="00907B6B">
        <w:rPr>
          <w:szCs w:val="28"/>
        </w:rPr>
        <w:t xml:space="preserve"> </w:t>
      </w:r>
      <w:r>
        <w:rPr>
          <w:szCs w:val="28"/>
        </w:rPr>
        <w:t xml:space="preserve">Забезпечити виконання інвестиційної програми підприємства. </w:t>
      </w:r>
    </w:p>
    <w:p w:rsidR="00522DB7" w:rsidRPr="00907B6B" w:rsidRDefault="00522DB7" w:rsidP="00522DB7">
      <w:pPr>
        <w:tabs>
          <w:tab w:val="left" w:pos="1440"/>
        </w:tabs>
        <w:ind w:firstLine="709"/>
        <w:jc w:val="both"/>
        <w:rPr>
          <w:szCs w:val="28"/>
        </w:rPr>
      </w:pPr>
    </w:p>
    <w:p w:rsidR="0034263A" w:rsidRDefault="00522DB7" w:rsidP="002007D2">
      <w:pPr>
        <w:ind w:firstLine="708"/>
        <w:jc w:val="both"/>
        <w:rPr>
          <w:b/>
          <w:szCs w:val="28"/>
        </w:rPr>
      </w:pPr>
      <w:r>
        <w:rPr>
          <w:b/>
          <w:szCs w:val="28"/>
        </w:rPr>
        <w:lastRenderedPageBreak/>
        <w:t>3</w:t>
      </w:r>
      <w:r w:rsidRPr="00907B6B">
        <w:rPr>
          <w:b/>
          <w:szCs w:val="28"/>
        </w:rPr>
        <w:t>.</w:t>
      </w:r>
      <w:r w:rsidRPr="00907B6B">
        <w:rPr>
          <w:szCs w:val="28"/>
        </w:rPr>
        <w:t xml:space="preserve"> </w:t>
      </w:r>
      <w:r w:rsidR="00C7517B">
        <w:rPr>
          <w:szCs w:val="28"/>
        </w:rPr>
        <w:t xml:space="preserve">В липні 2020 року </w:t>
      </w:r>
      <w:r w:rsidR="003223E8">
        <w:rPr>
          <w:szCs w:val="28"/>
        </w:rPr>
        <w:t>заслухати на засіданні виконавчого комітету Чернівецької міської ради інформацію про хід виконання та досягнуті результати від впровадження затверджених заходів щодо поліпшення фінансово-господарського стану КП «Чернівціводоканал» та забезпечення населення якісними послугами з водопостачання та водовідведення.</w:t>
      </w:r>
      <w:r w:rsidR="0034263A">
        <w:rPr>
          <w:b/>
          <w:szCs w:val="28"/>
        </w:rPr>
        <w:tab/>
      </w:r>
    </w:p>
    <w:p w:rsidR="00907B6B" w:rsidRPr="00907B6B" w:rsidRDefault="0034263A" w:rsidP="00907B6B">
      <w:pPr>
        <w:tabs>
          <w:tab w:val="left" w:pos="1440"/>
        </w:tabs>
        <w:ind w:firstLine="709"/>
        <w:jc w:val="both"/>
        <w:rPr>
          <w:szCs w:val="28"/>
        </w:rPr>
      </w:pPr>
      <w:r>
        <w:rPr>
          <w:b/>
          <w:szCs w:val="28"/>
        </w:rPr>
        <w:tab/>
      </w:r>
    </w:p>
    <w:p w:rsidR="00316EA8" w:rsidRDefault="00316EA8" w:rsidP="00316EA8">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r>
        <w:rPr>
          <w:b/>
          <w:szCs w:val="28"/>
        </w:rPr>
        <w:tab/>
      </w:r>
      <w:r w:rsidR="002F2950">
        <w:rPr>
          <w:b/>
          <w:szCs w:val="28"/>
        </w:rPr>
        <w:t>4</w:t>
      </w:r>
      <w:r w:rsidR="00907B6B" w:rsidRPr="00907B6B">
        <w:rPr>
          <w:b/>
          <w:szCs w:val="28"/>
        </w:rPr>
        <w:t>.</w:t>
      </w:r>
      <w:r w:rsidR="00907B6B" w:rsidRPr="00907B6B">
        <w:rPr>
          <w:szCs w:val="28"/>
        </w:rPr>
        <w:t xml:space="preserve"> </w:t>
      </w:r>
      <w:r>
        <w:rPr>
          <w:szCs w:val="28"/>
        </w:rPr>
        <w:t xml:space="preserve">Інформацію про хід виконання заходів </w:t>
      </w:r>
      <w:r w:rsidRPr="00907B6B">
        <w:rPr>
          <w:szCs w:val="28"/>
        </w:rPr>
        <w:t>щодо поліпшення фінансово-економічного стану підприємства</w:t>
      </w:r>
      <w:r w:rsidR="002F2950">
        <w:rPr>
          <w:szCs w:val="28"/>
        </w:rPr>
        <w:t xml:space="preserve"> </w:t>
      </w:r>
      <w:r w:rsidR="00F10654">
        <w:rPr>
          <w:szCs w:val="28"/>
        </w:rPr>
        <w:t>щороку</w:t>
      </w:r>
      <w:r>
        <w:rPr>
          <w:szCs w:val="28"/>
        </w:rPr>
        <w:t xml:space="preserve">  в 1 півріччі розглядати на засіданн</w:t>
      </w:r>
      <w:r w:rsidR="002F2950">
        <w:rPr>
          <w:szCs w:val="28"/>
        </w:rPr>
        <w:t>і</w:t>
      </w:r>
      <w:r>
        <w:rPr>
          <w:szCs w:val="28"/>
        </w:rPr>
        <w:t xml:space="preserve"> постійн</w:t>
      </w:r>
      <w:r w:rsidR="00A128CD">
        <w:rPr>
          <w:szCs w:val="28"/>
        </w:rPr>
        <w:t>ої</w:t>
      </w:r>
      <w:r>
        <w:rPr>
          <w:szCs w:val="28"/>
        </w:rPr>
        <w:t xml:space="preserve"> комісій міської ради</w:t>
      </w:r>
      <w:r w:rsidR="00A128CD">
        <w:rPr>
          <w:szCs w:val="28"/>
        </w:rPr>
        <w:t xml:space="preserve"> з питань житлово-комунального господарства та охорони навколишнього середовища</w:t>
      </w:r>
      <w:r>
        <w:rPr>
          <w:szCs w:val="28"/>
        </w:rPr>
        <w:t>.</w:t>
      </w:r>
    </w:p>
    <w:p w:rsidR="00316EA8" w:rsidRDefault="00316EA8" w:rsidP="00907B6B">
      <w:pPr>
        <w:tabs>
          <w:tab w:val="left" w:pos="1440"/>
        </w:tabs>
        <w:ind w:firstLine="709"/>
        <w:jc w:val="both"/>
        <w:rPr>
          <w:b/>
          <w:szCs w:val="28"/>
        </w:rPr>
      </w:pPr>
    </w:p>
    <w:p w:rsidR="00907B6B" w:rsidRPr="00907B6B" w:rsidRDefault="00C27B50" w:rsidP="00907B6B">
      <w:pPr>
        <w:tabs>
          <w:tab w:val="left" w:pos="1440"/>
        </w:tabs>
        <w:ind w:firstLine="709"/>
        <w:jc w:val="both"/>
        <w:rPr>
          <w:szCs w:val="28"/>
        </w:rPr>
      </w:pPr>
      <w:r>
        <w:rPr>
          <w:b/>
          <w:szCs w:val="28"/>
        </w:rPr>
        <w:t>5</w:t>
      </w:r>
      <w:r w:rsidR="00907B6B" w:rsidRPr="00907B6B">
        <w:rPr>
          <w:b/>
          <w:szCs w:val="28"/>
        </w:rPr>
        <w:t xml:space="preserve">. </w:t>
      </w:r>
      <w:r w:rsidR="00907B6B" w:rsidRPr="00907B6B">
        <w:rPr>
          <w:szCs w:val="28"/>
        </w:rPr>
        <w:t>Рішення набирає чинності з дня його оприлюднення на офіційному вебпорталі Чернівецької міської ради.</w:t>
      </w:r>
    </w:p>
    <w:p w:rsidR="00907B6B" w:rsidRPr="00907B6B" w:rsidRDefault="00907B6B" w:rsidP="00907B6B">
      <w:pPr>
        <w:tabs>
          <w:tab w:val="left" w:pos="1440"/>
        </w:tabs>
        <w:ind w:firstLine="709"/>
        <w:jc w:val="both"/>
        <w:rPr>
          <w:szCs w:val="28"/>
        </w:rPr>
      </w:pPr>
    </w:p>
    <w:p w:rsidR="00907B6B" w:rsidRPr="00907B6B" w:rsidRDefault="00C27B50" w:rsidP="00907B6B">
      <w:pPr>
        <w:tabs>
          <w:tab w:val="left" w:pos="1440"/>
        </w:tabs>
        <w:ind w:firstLine="709"/>
        <w:jc w:val="both"/>
        <w:rPr>
          <w:szCs w:val="28"/>
        </w:rPr>
      </w:pPr>
      <w:r>
        <w:rPr>
          <w:b/>
          <w:szCs w:val="28"/>
        </w:rPr>
        <w:t>6</w:t>
      </w:r>
      <w:r w:rsidR="00907B6B" w:rsidRPr="00907B6B">
        <w:rPr>
          <w:b/>
          <w:szCs w:val="28"/>
        </w:rPr>
        <w:t xml:space="preserve">. </w:t>
      </w:r>
      <w:r w:rsidR="00907B6B" w:rsidRPr="00907B6B">
        <w:rPr>
          <w:szCs w:val="28"/>
        </w:rPr>
        <w:t>Контроль за виконанням рішення покласти на директора департаменту житлово-комунального господарства міської ради та комунальне підприємство «Чернівціводоканал».</w:t>
      </w:r>
    </w:p>
    <w:p w:rsidR="00907B6B" w:rsidRPr="00907B6B" w:rsidRDefault="00907B6B" w:rsidP="00907B6B">
      <w:pPr>
        <w:ind w:firstLine="708"/>
        <w:jc w:val="both"/>
        <w:rPr>
          <w:szCs w:val="28"/>
        </w:rPr>
      </w:pPr>
      <w:r w:rsidRPr="00907B6B">
        <w:rPr>
          <w:szCs w:val="28"/>
        </w:rPr>
        <w:t xml:space="preserve">               </w:t>
      </w:r>
    </w:p>
    <w:p w:rsidR="00377654" w:rsidRDefault="00377654" w:rsidP="00907B6B">
      <w:pPr>
        <w:ind w:firstLine="900"/>
        <w:jc w:val="center"/>
        <w:rPr>
          <w:szCs w:val="28"/>
        </w:rPr>
      </w:pPr>
    </w:p>
    <w:p w:rsidR="00907B6B" w:rsidRPr="00907B6B" w:rsidRDefault="00907B6B" w:rsidP="00907B6B">
      <w:pPr>
        <w:ind w:firstLine="900"/>
        <w:jc w:val="center"/>
        <w:rPr>
          <w:b/>
        </w:rPr>
      </w:pPr>
      <w:r w:rsidRPr="00907B6B">
        <w:rPr>
          <w:b/>
        </w:rPr>
        <w:t xml:space="preserve"> </w:t>
      </w:r>
    </w:p>
    <w:p w:rsidR="00907B6B" w:rsidRPr="00907B6B" w:rsidRDefault="00907B6B" w:rsidP="00907B6B">
      <w:pPr>
        <w:rPr>
          <w:b/>
          <w:szCs w:val="28"/>
        </w:rPr>
      </w:pPr>
      <w:r w:rsidRPr="00907B6B">
        <w:rPr>
          <w:b/>
          <w:szCs w:val="28"/>
        </w:rPr>
        <w:t>Чернівецький міський голова                                                           О.Каспрук</w:t>
      </w:r>
    </w:p>
    <w:p w:rsidR="00907B6B" w:rsidRPr="00907B6B" w:rsidRDefault="00907B6B" w:rsidP="00907B6B">
      <w:pPr>
        <w:jc w:val="both"/>
        <w:rPr>
          <w:szCs w:val="28"/>
        </w:rPr>
      </w:pPr>
    </w:p>
    <w:p w:rsidR="00907B6B" w:rsidRDefault="00907B6B" w:rsidP="00E15FEA">
      <w:pPr>
        <w:rPr>
          <w:b/>
          <w:sz w:val="24"/>
        </w:rPr>
      </w:pPr>
    </w:p>
    <w:p w:rsidR="00907B6B" w:rsidRDefault="00907B6B" w:rsidP="00E15FEA">
      <w:pPr>
        <w:rPr>
          <w:b/>
          <w:sz w:val="24"/>
        </w:rPr>
      </w:pPr>
    </w:p>
    <w:p w:rsidR="00907B6B" w:rsidRDefault="00907B6B" w:rsidP="00E15FEA">
      <w:pPr>
        <w:rPr>
          <w:b/>
          <w:sz w:val="24"/>
        </w:rPr>
      </w:pPr>
    </w:p>
    <w:p w:rsidR="00197A0E" w:rsidRDefault="00197A0E" w:rsidP="00E15FEA">
      <w:pPr>
        <w:rPr>
          <w:b/>
          <w:sz w:val="24"/>
        </w:rPr>
      </w:pPr>
    </w:p>
    <w:p w:rsidR="00197A0E" w:rsidRDefault="00197A0E" w:rsidP="00E15FEA">
      <w:pPr>
        <w:rPr>
          <w:b/>
          <w:sz w:val="24"/>
        </w:rPr>
      </w:pPr>
    </w:p>
    <w:p w:rsidR="00197A0E" w:rsidRDefault="00197A0E" w:rsidP="00E15FEA">
      <w:pPr>
        <w:rPr>
          <w:b/>
          <w:sz w:val="24"/>
        </w:rPr>
      </w:pPr>
    </w:p>
    <w:p w:rsidR="00197A0E" w:rsidRDefault="00197A0E" w:rsidP="00E15FEA">
      <w:pPr>
        <w:rPr>
          <w:b/>
          <w:sz w:val="24"/>
        </w:rPr>
      </w:pPr>
    </w:p>
    <w:p w:rsidR="00197A0E" w:rsidRDefault="00197A0E" w:rsidP="00E15FEA">
      <w:pPr>
        <w:rPr>
          <w:b/>
          <w:sz w:val="24"/>
        </w:rPr>
      </w:pPr>
    </w:p>
    <w:p w:rsidR="00197A0E" w:rsidRDefault="00197A0E" w:rsidP="00E15FEA">
      <w:pPr>
        <w:rPr>
          <w:b/>
          <w:sz w:val="24"/>
        </w:rPr>
      </w:pPr>
    </w:p>
    <w:p w:rsidR="00197A0E" w:rsidRDefault="00197A0E" w:rsidP="00E15FEA">
      <w:pPr>
        <w:rPr>
          <w:b/>
          <w:sz w:val="24"/>
        </w:rPr>
      </w:pPr>
    </w:p>
    <w:p w:rsidR="00197A0E" w:rsidRDefault="00197A0E" w:rsidP="00E15FEA">
      <w:pPr>
        <w:rPr>
          <w:b/>
          <w:sz w:val="24"/>
        </w:rPr>
      </w:pPr>
    </w:p>
    <w:p w:rsidR="00197A0E" w:rsidRDefault="00197A0E" w:rsidP="00E15FEA">
      <w:pPr>
        <w:rPr>
          <w:b/>
          <w:sz w:val="24"/>
        </w:rPr>
      </w:pPr>
    </w:p>
    <w:p w:rsidR="00197A0E" w:rsidRDefault="00197A0E" w:rsidP="00E15FEA">
      <w:pPr>
        <w:rPr>
          <w:b/>
          <w:sz w:val="24"/>
        </w:rPr>
      </w:pPr>
    </w:p>
    <w:p w:rsidR="00197A0E" w:rsidRDefault="00197A0E" w:rsidP="00E15FEA">
      <w:pPr>
        <w:rPr>
          <w:b/>
          <w:sz w:val="24"/>
        </w:rPr>
      </w:pPr>
    </w:p>
    <w:p w:rsidR="00197A0E" w:rsidRDefault="00197A0E" w:rsidP="00E15FEA">
      <w:pPr>
        <w:rPr>
          <w:b/>
          <w:sz w:val="24"/>
        </w:rPr>
      </w:pPr>
    </w:p>
    <w:p w:rsidR="00197A0E" w:rsidRDefault="00197A0E" w:rsidP="00E15FEA">
      <w:pPr>
        <w:rPr>
          <w:b/>
          <w:sz w:val="24"/>
        </w:rPr>
      </w:pPr>
    </w:p>
    <w:p w:rsidR="00197A0E" w:rsidRDefault="00197A0E" w:rsidP="00E15FEA">
      <w:pPr>
        <w:rPr>
          <w:b/>
          <w:sz w:val="24"/>
        </w:rPr>
      </w:pPr>
    </w:p>
    <w:p w:rsidR="00197A0E" w:rsidRDefault="00197A0E" w:rsidP="00E15FEA">
      <w:pPr>
        <w:rPr>
          <w:b/>
          <w:sz w:val="24"/>
        </w:rPr>
      </w:pPr>
    </w:p>
    <w:p w:rsidR="00197A0E" w:rsidRDefault="00197A0E" w:rsidP="00E15FEA">
      <w:pPr>
        <w:rPr>
          <w:b/>
          <w:sz w:val="24"/>
        </w:rPr>
      </w:pPr>
    </w:p>
    <w:p w:rsidR="00197A0E" w:rsidRDefault="00197A0E" w:rsidP="00E15FEA">
      <w:pPr>
        <w:rPr>
          <w:b/>
          <w:sz w:val="24"/>
        </w:rPr>
      </w:pPr>
    </w:p>
    <w:p w:rsidR="00197A0E" w:rsidRDefault="00197A0E" w:rsidP="00E15FEA">
      <w:pPr>
        <w:rPr>
          <w:b/>
          <w:sz w:val="24"/>
        </w:rPr>
      </w:pPr>
    </w:p>
    <w:p w:rsidR="00907B6B" w:rsidRDefault="00907B6B" w:rsidP="00E15FEA">
      <w:pPr>
        <w:rPr>
          <w:b/>
          <w:sz w:val="24"/>
        </w:rPr>
      </w:pPr>
    </w:p>
    <w:p w:rsidR="00C524F0" w:rsidRDefault="00C524F0" w:rsidP="00C524F0">
      <w:pPr>
        <w:rPr>
          <w:b/>
          <w:sz w:val="24"/>
        </w:rPr>
      </w:pPr>
    </w:p>
    <w:p w:rsidR="00C524F0" w:rsidRDefault="00C524F0" w:rsidP="00C524F0">
      <w:pPr>
        <w:rPr>
          <w:b/>
          <w:sz w:val="24"/>
        </w:rPr>
      </w:pPr>
    </w:p>
    <w:p w:rsidR="00C524F0" w:rsidRDefault="00C524F0" w:rsidP="00C524F0">
      <w:pPr>
        <w:rPr>
          <w:b/>
          <w:sz w:val="24"/>
        </w:rPr>
      </w:pPr>
    </w:p>
    <w:p w:rsidR="000920B8" w:rsidRDefault="00125263" w:rsidP="00125263">
      <w:pPr>
        <w:spacing w:line="216" w:lineRule="auto"/>
        <w:jc w:val="both"/>
        <w:rPr>
          <w:b/>
          <w:szCs w:val="28"/>
        </w:rPr>
      </w:pPr>
      <w:r>
        <w:rPr>
          <w:b/>
          <w:sz w:val="24"/>
        </w:rPr>
        <w:lastRenderedPageBreak/>
        <w:t xml:space="preserve"> </w:t>
      </w:r>
      <w:r w:rsidR="000920B8">
        <w:rPr>
          <w:b/>
        </w:rPr>
        <w:t>Інформація п</w:t>
      </w:r>
      <w:r w:rsidR="000920B8">
        <w:rPr>
          <w:b/>
          <w:szCs w:val="28"/>
        </w:rPr>
        <w:t>ро хід виконання рішення виконавчого комітету міської ради від 14.12.2016р. № 752/23 «Про хід виконання рішень виконавчого комітенту міської ради щодо покращання фінансово-економічного стану комунального підприємства «Чернівціводоканал» та забезпечення населення якісними послугами з водопостачання та водовідведення»</w:t>
      </w:r>
    </w:p>
    <w:p w:rsidR="000920B8" w:rsidRDefault="000920B8" w:rsidP="000920B8">
      <w:pPr>
        <w:pStyle w:val="a7"/>
      </w:pPr>
    </w:p>
    <w:p w:rsidR="000920B8" w:rsidRDefault="000920B8" w:rsidP="000920B8">
      <w:pPr>
        <w:autoSpaceDE w:val="0"/>
        <w:autoSpaceDN w:val="0"/>
        <w:adjustRightInd w:val="0"/>
        <w:jc w:val="center"/>
        <w:rPr>
          <w:b/>
          <w:szCs w:val="28"/>
        </w:rPr>
      </w:pPr>
    </w:p>
    <w:p w:rsidR="000920B8" w:rsidRDefault="000920B8" w:rsidP="000920B8">
      <w:pPr>
        <w:autoSpaceDE w:val="0"/>
        <w:autoSpaceDN w:val="0"/>
        <w:adjustRightInd w:val="0"/>
        <w:ind w:firstLine="709"/>
        <w:jc w:val="both"/>
        <w:rPr>
          <w:szCs w:val="28"/>
        </w:rPr>
      </w:pPr>
      <w:r>
        <w:rPr>
          <w:szCs w:val="28"/>
        </w:rPr>
        <w:t xml:space="preserve">Комунальне підприємство ”Чернівціводоканал”  засновано на комунальній власності Чернівецької міської ради, є юридичною особою, зареєстровано платником податку на додану вартість та здійснює свою діяльність на підставі господарського розрахунку. </w:t>
      </w:r>
    </w:p>
    <w:p w:rsidR="000920B8" w:rsidRDefault="000920B8" w:rsidP="000920B8">
      <w:pPr>
        <w:autoSpaceDE w:val="0"/>
        <w:autoSpaceDN w:val="0"/>
        <w:adjustRightInd w:val="0"/>
        <w:ind w:firstLine="709"/>
        <w:jc w:val="both"/>
        <w:rPr>
          <w:szCs w:val="28"/>
        </w:rPr>
      </w:pPr>
      <w:r>
        <w:rPr>
          <w:szCs w:val="28"/>
        </w:rPr>
        <w:t>Статут КП „Чернівціводоканал” зареєстровано рішенням виконавчого комітету Чернівецької міської ради від 23.04.93р. № 212/7 із змінами.</w:t>
      </w:r>
    </w:p>
    <w:p w:rsidR="000920B8" w:rsidRDefault="000920B8" w:rsidP="000920B8">
      <w:pPr>
        <w:autoSpaceDE w:val="0"/>
        <w:autoSpaceDN w:val="0"/>
        <w:adjustRightInd w:val="0"/>
        <w:ind w:firstLine="709"/>
        <w:jc w:val="both"/>
        <w:rPr>
          <w:szCs w:val="28"/>
        </w:rPr>
      </w:pPr>
      <w:r>
        <w:rPr>
          <w:szCs w:val="28"/>
        </w:rPr>
        <w:t>Згідно Статуту до предмету діяльності підприємства належать:</w:t>
      </w:r>
    </w:p>
    <w:p w:rsidR="000920B8" w:rsidRDefault="000920B8" w:rsidP="000920B8">
      <w:pPr>
        <w:autoSpaceDE w:val="0"/>
        <w:autoSpaceDN w:val="0"/>
        <w:adjustRightInd w:val="0"/>
        <w:ind w:firstLine="709"/>
        <w:jc w:val="both"/>
        <w:rPr>
          <w:szCs w:val="28"/>
        </w:rPr>
      </w:pPr>
      <w:r>
        <w:rPr>
          <w:szCs w:val="28"/>
        </w:rPr>
        <w:t>-     збір, очищення та розподілення води;</w:t>
      </w:r>
    </w:p>
    <w:p w:rsidR="000920B8" w:rsidRDefault="000920B8" w:rsidP="000920B8">
      <w:pPr>
        <w:autoSpaceDE w:val="0"/>
        <w:autoSpaceDN w:val="0"/>
        <w:adjustRightInd w:val="0"/>
        <w:ind w:firstLine="709"/>
        <w:jc w:val="both"/>
        <w:rPr>
          <w:szCs w:val="28"/>
        </w:rPr>
      </w:pPr>
      <w:r>
        <w:rPr>
          <w:szCs w:val="28"/>
        </w:rPr>
        <w:t>-    очистка і доведення води до вимог ДСанПІНу 2.2.4-171-10 «Гігієнічні вимоги до води питної, призначеної до споживання людиною»;</w:t>
      </w:r>
    </w:p>
    <w:p w:rsidR="000920B8" w:rsidRDefault="000920B8" w:rsidP="000920B8">
      <w:pPr>
        <w:autoSpaceDE w:val="0"/>
        <w:autoSpaceDN w:val="0"/>
        <w:adjustRightInd w:val="0"/>
        <w:ind w:firstLine="709"/>
        <w:jc w:val="both"/>
        <w:rPr>
          <w:szCs w:val="28"/>
        </w:rPr>
      </w:pPr>
      <w:r>
        <w:rPr>
          <w:szCs w:val="28"/>
        </w:rPr>
        <w:t>-     забезпечення міста питною водою;</w:t>
      </w:r>
    </w:p>
    <w:p w:rsidR="000920B8" w:rsidRDefault="000920B8" w:rsidP="000920B8">
      <w:pPr>
        <w:autoSpaceDE w:val="0"/>
        <w:autoSpaceDN w:val="0"/>
        <w:adjustRightInd w:val="0"/>
        <w:ind w:firstLine="709"/>
        <w:jc w:val="both"/>
        <w:rPr>
          <w:szCs w:val="28"/>
        </w:rPr>
      </w:pPr>
      <w:r>
        <w:rPr>
          <w:szCs w:val="28"/>
        </w:rPr>
        <w:t>-     відведення та очистка стічних вод;</w:t>
      </w:r>
    </w:p>
    <w:p w:rsidR="000920B8" w:rsidRDefault="000920B8" w:rsidP="000920B8">
      <w:pPr>
        <w:autoSpaceDE w:val="0"/>
        <w:autoSpaceDN w:val="0"/>
        <w:adjustRightInd w:val="0"/>
        <w:ind w:firstLine="709"/>
        <w:jc w:val="both"/>
        <w:rPr>
          <w:szCs w:val="28"/>
        </w:rPr>
      </w:pPr>
      <w:r>
        <w:rPr>
          <w:szCs w:val="28"/>
        </w:rPr>
        <w:t>-  експлуатація і технічне обслуговування підземних водозаборів, насосних станцій, водогонів, водопровідних і каналізаційних мереж.</w:t>
      </w:r>
    </w:p>
    <w:p w:rsidR="000920B8" w:rsidRDefault="000920B8" w:rsidP="000920B8">
      <w:pPr>
        <w:autoSpaceDE w:val="0"/>
        <w:autoSpaceDN w:val="0"/>
        <w:adjustRightInd w:val="0"/>
        <w:ind w:firstLine="709"/>
        <w:jc w:val="both"/>
        <w:rPr>
          <w:szCs w:val="28"/>
        </w:rPr>
      </w:pPr>
      <w:r>
        <w:rPr>
          <w:szCs w:val="28"/>
        </w:rPr>
        <w:t>На балансі КП „Чернівціводоканал” знаходиться :</w:t>
      </w:r>
    </w:p>
    <w:p w:rsidR="000920B8" w:rsidRDefault="000920B8" w:rsidP="000920B8">
      <w:pPr>
        <w:autoSpaceDE w:val="0"/>
        <w:autoSpaceDN w:val="0"/>
        <w:adjustRightInd w:val="0"/>
        <w:ind w:firstLine="709"/>
        <w:jc w:val="both"/>
        <w:rPr>
          <w:szCs w:val="28"/>
        </w:rPr>
      </w:pPr>
      <w:r>
        <w:rPr>
          <w:szCs w:val="28"/>
        </w:rPr>
        <w:t>- 9 водопровідних насосних станцій (потужність від 4 до 90 тис.м3 на добу);</w:t>
      </w:r>
    </w:p>
    <w:p w:rsidR="000920B8" w:rsidRDefault="000920B8" w:rsidP="000920B8">
      <w:pPr>
        <w:autoSpaceDE w:val="0"/>
        <w:autoSpaceDN w:val="0"/>
        <w:adjustRightInd w:val="0"/>
        <w:ind w:firstLine="709"/>
        <w:jc w:val="both"/>
        <w:rPr>
          <w:szCs w:val="28"/>
        </w:rPr>
      </w:pPr>
      <w:r>
        <w:rPr>
          <w:szCs w:val="28"/>
        </w:rPr>
        <w:t>- 14 каналізаційних насосних станцій;</w:t>
      </w:r>
    </w:p>
    <w:p w:rsidR="000920B8" w:rsidRDefault="000920B8" w:rsidP="000920B8">
      <w:pPr>
        <w:autoSpaceDE w:val="0"/>
        <w:autoSpaceDN w:val="0"/>
        <w:adjustRightInd w:val="0"/>
        <w:ind w:firstLine="709"/>
        <w:jc w:val="both"/>
        <w:rPr>
          <w:szCs w:val="28"/>
        </w:rPr>
      </w:pPr>
      <w:r>
        <w:rPr>
          <w:szCs w:val="28"/>
        </w:rPr>
        <w:t>- водопровідні очисні споруди (потужність 90 тис.м3 на добу);</w:t>
      </w:r>
    </w:p>
    <w:p w:rsidR="000920B8" w:rsidRDefault="000920B8" w:rsidP="000920B8">
      <w:pPr>
        <w:autoSpaceDE w:val="0"/>
        <w:autoSpaceDN w:val="0"/>
        <w:adjustRightInd w:val="0"/>
        <w:ind w:firstLine="709"/>
        <w:jc w:val="both"/>
        <w:rPr>
          <w:szCs w:val="28"/>
        </w:rPr>
      </w:pPr>
      <w:r>
        <w:rPr>
          <w:szCs w:val="28"/>
        </w:rPr>
        <w:t>- міські каналізаційні очисні споруди (потужність 72 тис.м3 на добу);</w:t>
      </w:r>
    </w:p>
    <w:p w:rsidR="000920B8" w:rsidRDefault="000920B8" w:rsidP="000920B8">
      <w:pPr>
        <w:autoSpaceDE w:val="0"/>
        <w:autoSpaceDN w:val="0"/>
        <w:adjustRightInd w:val="0"/>
        <w:ind w:firstLine="709"/>
        <w:jc w:val="both"/>
        <w:rPr>
          <w:szCs w:val="28"/>
        </w:rPr>
      </w:pPr>
      <w:r>
        <w:rPr>
          <w:szCs w:val="28"/>
        </w:rPr>
        <w:t>- водопровідні мережі протяжністю  428,001км., в т.ч.: аварійні – 138,85км., або 32,44,0%;</w:t>
      </w:r>
    </w:p>
    <w:p w:rsidR="000920B8" w:rsidRDefault="000920B8" w:rsidP="000920B8">
      <w:pPr>
        <w:autoSpaceDE w:val="0"/>
        <w:autoSpaceDN w:val="0"/>
        <w:adjustRightInd w:val="0"/>
        <w:ind w:firstLine="709"/>
        <w:jc w:val="both"/>
        <w:rPr>
          <w:szCs w:val="28"/>
        </w:rPr>
      </w:pPr>
      <w:r>
        <w:rPr>
          <w:szCs w:val="28"/>
        </w:rPr>
        <w:t>- каналізаційні мережі протяжністю 299,277км., в т.ч.: аварійні – 108,295км., або 36,190%.</w:t>
      </w:r>
    </w:p>
    <w:p w:rsidR="000920B8" w:rsidRDefault="000920B8" w:rsidP="000920B8">
      <w:pPr>
        <w:autoSpaceDE w:val="0"/>
        <w:autoSpaceDN w:val="0"/>
        <w:adjustRightInd w:val="0"/>
        <w:ind w:firstLine="709"/>
        <w:jc w:val="both"/>
        <w:rPr>
          <w:szCs w:val="28"/>
        </w:rPr>
      </w:pPr>
      <w:r>
        <w:rPr>
          <w:szCs w:val="28"/>
        </w:rPr>
        <w:t>Зношеність основних виробничих фондів станом на 01.10.2019 року по підприємству  становить 55,7 % (первісна вартість  - 300597</w:t>
      </w:r>
      <w:r>
        <w:rPr>
          <w:szCs w:val="28"/>
          <w:lang w:val="ru-RU"/>
        </w:rPr>
        <w:t>,1</w:t>
      </w:r>
      <w:r>
        <w:rPr>
          <w:szCs w:val="28"/>
        </w:rPr>
        <w:t xml:space="preserve"> тис. грн., залишкова вартість – 133043,3 тис. грн.).</w:t>
      </w:r>
    </w:p>
    <w:p w:rsidR="000920B8" w:rsidRDefault="000920B8" w:rsidP="000920B8">
      <w:pPr>
        <w:autoSpaceDE w:val="0"/>
        <w:autoSpaceDN w:val="0"/>
        <w:adjustRightInd w:val="0"/>
        <w:ind w:firstLine="708"/>
        <w:jc w:val="both"/>
        <w:rPr>
          <w:szCs w:val="28"/>
        </w:rPr>
      </w:pPr>
      <w:r>
        <w:rPr>
          <w:szCs w:val="28"/>
        </w:rPr>
        <w:t xml:space="preserve">За 9 місяців 2019 року середньооблікова чисельність працюючих на підприємстві </w:t>
      </w:r>
      <w:r>
        <w:rPr>
          <w:szCs w:val="28"/>
          <w:lang w:val="ru-RU"/>
        </w:rPr>
        <w:t xml:space="preserve">694 </w:t>
      </w:r>
      <w:r>
        <w:rPr>
          <w:szCs w:val="28"/>
        </w:rPr>
        <w:t xml:space="preserve">осіб,  в т.ч.: інженерно – технічний персонал – </w:t>
      </w:r>
      <w:r>
        <w:rPr>
          <w:szCs w:val="28"/>
          <w:lang w:val="ru-RU"/>
        </w:rPr>
        <w:t>139</w:t>
      </w:r>
      <w:r>
        <w:rPr>
          <w:szCs w:val="28"/>
        </w:rPr>
        <w:t xml:space="preserve"> осіб, або </w:t>
      </w:r>
      <w:r>
        <w:rPr>
          <w:szCs w:val="28"/>
          <w:lang w:val="ru-RU"/>
        </w:rPr>
        <w:t>20.0</w:t>
      </w:r>
      <w:r>
        <w:rPr>
          <w:szCs w:val="28"/>
        </w:rPr>
        <w:t xml:space="preserve">%. З них:  централізоване водопостачання та водовідведення: середньооблікова чисельність працюючих  </w:t>
      </w:r>
      <w:r>
        <w:rPr>
          <w:szCs w:val="28"/>
          <w:lang w:val="ru-RU"/>
        </w:rPr>
        <w:t>667</w:t>
      </w:r>
      <w:r>
        <w:rPr>
          <w:szCs w:val="28"/>
        </w:rPr>
        <w:t xml:space="preserve"> осіб,  в т.ч.: інженерно – технічний персонал – </w:t>
      </w:r>
      <w:r>
        <w:rPr>
          <w:szCs w:val="28"/>
          <w:lang w:val="ru-RU"/>
        </w:rPr>
        <w:t>127</w:t>
      </w:r>
      <w:r>
        <w:rPr>
          <w:szCs w:val="28"/>
        </w:rPr>
        <w:t xml:space="preserve"> осіб, або </w:t>
      </w:r>
      <w:r>
        <w:rPr>
          <w:szCs w:val="28"/>
          <w:lang w:val="ru-RU"/>
        </w:rPr>
        <w:t>19.0</w:t>
      </w:r>
      <w:r>
        <w:rPr>
          <w:szCs w:val="28"/>
        </w:rPr>
        <w:t>%.</w:t>
      </w:r>
    </w:p>
    <w:p w:rsidR="000920B8" w:rsidRDefault="000920B8" w:rsidP="000920B8">
      <w:pPr>
        <w:autoSpaceDE w:val="0"/>
        <w:autoSpaceDN w:val="0"/>
        <w:adjustRightInd w:val="0"/>
        <w:ind w:firstLine="708"/>
        <w:jc w:val="both"/>
        <w:rPr>
          <w:szCs w:val="28"/>
          <w:lang w:val="ru-RU"/>
        </w:rPr>
      </w:pPr>
      <w:r>
        <w:rPr>
          <w:szCs w:val="28"/>
        </w:rPr>
        <w:t>Середньомісячна заробітна плата штатних працівників за січень – вересень 2019</w:t>
      </w:r>
      <w:r>
        <w:rPr>
          <w:szCs w:val="28"/>
          <w:lang w:val="ru-RU"/>
        </w:rPr>
        <w:t xml:space="preserve"> </w:t>
      </w:r>
      <w:r>
        <w:rPr>
          <w:szCs w:val="28"/>
        </w:rPr>
        <w:t xml:space="preserve">року становила  – </w:t>
      </w:r>
      <w:r>
        <w:rPr>
          <w:szCs w:val="28"/>
          <w:lang w:val="ru-RU"/>
        </w:rPr>
        <w:t>8</w:t>
      </w:r>
      <w:r>
        <w:rPr>
          <w:szCs w:val="28"/>
          <w:lang w:val="en-US"/>
        </w:rPr>
        <w:t> </w:t>
      </w:r>
      <w:r>
        <w:rPr>
          <w:szCs w:val="28"/>
          <w:lang w:val="ru-RU"/>
        </w:rPr>
        <w:t xml:space="preserve">250,2 </w:t>
      </w:r>
      <w:r>
        <w:rPr>
          <w:szCs w:val="28"/>
        </w:rPr>
        <w:t>грн. Заборгованості із виплати заробітної плати працівникам підприємства немає.</w:t>
      </w:r>
    </w:p>
    <w:p w:rsidR="000920B8" w:rsidRDefault="000920B8" w:rsidP="000920B8">
      <w:pPr>
        <w:autoSpaceDE w:val="0"/>
        <w:autoSpaceDN w:val="0"/>
        <w:adjustRightInd w:val="0"/>
        <w:ind w:firstLine="708"/>
        <w:jc w:val="both"/>
        <w:rPr>
          <w:szCs w:val="28"/>
        </w:rPr>
      </w:pPr>
      <w:r>
        <w:rPr>
          <w:szCs w:val="28"/>
        </w:rPr>
        <w:t xml:space="preserve">На даний час послугами з водопостачання та водовідведення   користувалося </w:t>
      </w:r>
      <w:r>
        <w:rPr>
          <w:szCs w:val="28"/>
          <w:shd w:val="clear" w:color="auto" w:fill="FFFFFF"/>
          <w:lang w:val="ru-RU"/>
        </w:rPr>
        <w:t>68 256</w:t>
      </w:r>
      <w:r>
        <w:rPr>
          <w:szCs w:val="28"/>
        </w:rPr>
        <w:t xml:space="preserve"> абонент (фізичні, юридичні особи). Із загальної кількості абонентів, що користуються послугами водопостачання та водовідведення </w:t>
      </w:r>
      <w:r>
        <w:rPr>
          <w:szCs w:val="28"/>
        </w:rPr>
        <w:lastRenderedPageBreak/>
        <w:t xml:space="preserve">оснащено засобами обліку холодної води </w:t>
      </w:r>
      <w:r>
        <w:rPr>
          <w:szCs w:val="28"/>
          <w:shd w:val="clear" w:color="auto" w:fill="FFFFFF"/>
        </w:rPr>
        <w:t>61 351</w:t>
      </w:r>
      <w:r>
        <w:rPr>
          <w:szCs w:val="28"/>
        </w:rPr>
        <w:t xml:space="preserve"> абонент, або </w:t>
      </w:r>
      <w:r>
        <w:rPr>
          <w:szCs w:val="28"/>
          <w:shd w:val="clear" w:color="auto" w:fill="FFFFFF"/>
        </w:rPr>
        <w:t>89,9</w:t>
      </w:r>
      <w:r>
        <w:rPr>
          <w:szCs w:val="28"/>
        </w:rPr>
        <w:t xml:space="preserve">% (в т.ч.: зареєстровані фізичні особи – </w:t>
      </w:r>
      <w:r>
        <w:rPr>
          <w:szCs w:val="28"/>
          <w:shd w:val="clear" w:color="auto" w:fill="FFFFFF"/>
        </w:rPr>
        <w:t xml:space="preserve">64 182 </w:t>
      </w:r>
      <w:r>
        <w:rPr>
          <w:szCs w:val="28"/>
        </w:rPr>
        <w:t xml:space="preserve">абонентів, з них -  оснащені приладами  обліку  холодної води – </w:t>
      </w:r>
      <w:r>
        <w:rPr>
          <w:szCs w:val="28"/>
          <w:shd w:val="clear" w:color="auto" w:fill="FFFFFF"/>
        </w:rPr>
        <w:t>57 277</w:t>
      </w:r>
      <w:r>
        <w:rPr>
          <w:szCs w:val="28"/>
        </w:rPr>
        <w:t xml:space="preserve"> або 89,2%; юридичні особи оснащені приладами обліку холодної води  - 100% ). Кількість багатоквартирних будинків, обладнаних будинковими приладами обліку холодної води станом на 01.10.2019р. – 764 осіб (юр. особи – 426, фіз. особи - 338).</w:t>
      </w:r>
    </w:p>
    <w:p w:rsidR="000920B8" w:rsidRDefault="000920B8" w:rsidP="000920B8">
      <w:pPr>
        <w:autoSpaceDE w:val="0"/>
        <w:autoSpaceDN w:val="0"/>
        <w:adjustRightInd w:val="0"/>
        <w:ind w:firstLine="568"/>
        <w:jc w:val="both"/>
        <w:rPr>
          <w:szCs w:val="28"/>
        </w:rPr>
      </w:pPr>
      <w:r>
        <w:rPr>
          <w:szCs w:val="28"/>
        </w:rPr>
        <w:t>За 9 місяців 2019 року підприємством піднято 19 343,9 тис.м</w:t>
      </w:r>
      <w:r>
        <w:rPr>
          <w:szCs w:val="28"/>
          <w:vertAlign w:val="superscript"/>
        </w:rPr>
        <w:t>3</w:t>
      </w:r>
      <w:r>
        <w:rPr>
          <w:szCs w:val="28"/>
        </w:rPr>
        <w:t xml:space="preserve"> води, подано 15 938,6  тис.м</w:t>
      </w:r>
      <w:r>
        <w:rPr>
          <w:szCs w:val="28"/>
          <w:vertAlign w:val="superscript"/>
        </w:rPr>
        <w:t>3</w:t>
      </w:r>
      <w:r>
        <w:rPr>
          <w:szCs w:val="28"/>
        </w:rPr>
        <w:t>,  реалізовано  6 795,8  тис.м</w:t>
      </w:r>
      <w:r>
        <w:rPr>
          <w:szCs w:val="28"/>
          <w:vertAlign w:val="superscript"/>
        </w:rPr>
        <w:t>3</w:t>
      </w:r>
      <w:r>
        <w:rPr>
          <w:szCs w:val="28"/>
        </w:rPr>
        <w:t>. Порівняно з 9 місяцями 2018 року, за  січень – вересень 2019  року:</w:t>
      </w:r>
    </w:p>
    <w:p w:rsidR="000920B8" w:rsidRDefault="000920B8" w:rsidP="000920B8">
      <w:pPr>
        <w:numPr>
          <w:ilvl w:val="0"/>
          <w:numId w:val="4"/>
        </w:numPr>
        <w:autoSpaceDE w:val="0"/>
        <w:autoSpaceDN w:val="0"/>
        <w:adjustRightInd w:val="0"/>
        <w:ind w:left="928"/>
        <w:jc w:val="both"/>
        <w:rPr>
          <w:szCs w:val="28"/>
        </w:rPr>
      </w:pPr>
      <w:r>
        <w:rPr>
          <w:szCs w:val="28"/>
        </w:rPr>
        <w:t>зменш</w:t>
      </w:r>
      <w:r>
        <w:rPr>
          <w:szCs w:val="28"/>
          <w:lang w:val="ru-RU"/>
        </w:rPr>
        <w:t>е</w:t>
      </w:r>
      <w:r>
        <w:rPr>
          <w:szCs w:val="28"/>
        </w:rPr>
        <w:t>но кількість піднятої води на 96,5 тис.м</w:t>
      </w:r>
      <w:r>
        <w:rPr>
          <w:szCs w:val="28"/>
          <w:vertAlign w:val="superscript"/>
        </w:rPr>
        <w:t>3</w:t>
      </w:r>
      <w:r>
        <w:rPr>
          <w:szCs w:val="28"/>
        </w:rPr>
        <w:t xml:space="preserve"> (з 19 440,4 тис.м</w:t>
      </w:r>
      <w:r>
        <w:rPr>
          <w:szCs w:val="28"/>
          <w:vertAlign w:val="superscript"/>
        </w:rPr>
        <w:t>3</w:t>
      </w:r>
      <w:r>
        <w:rPr>
          <w:szCs w:val="28"/>
        </w:rPr>
        <w:t xml:space="preserve"> до </w:t>
      </w:r>
    </w:p>
    <w:p w:rsidR="000920B8" w:rsidRDefault="000920B8" w:rsidP="000920B8">
      <w:pPr>
        <w:autoSpaceDE w:val="0"/>
        <w:autoSpaceDN w:val="0"/>
        <w:adjustRightInd w:val="0"/>
        <w:jc w:val="both"/>
        <w:rPr>
          <w:szCs w:val="28"/>
        </w:rPr>
      </w:pPr>
      <w:r>
        <w:rPr>
          <w:szCs w:val="28"/>
        </w:rPr>
        <w:t>19 343,9 тис.м</w:t>
      </w:r>
      <w:r>
        <w:rPr>
          <w:szCs w:val="28"/>
          <w:vertAlign w:val="superscript"/>
        </w:rPr>
        <w:t>3</w:t>
      </w:r>
      <w:r>
        <w:rPr>
          <w:szCs w:val="28"/>
        </w:rPr>
        <w:t>);</w:t>
      </w:r>
    </w:p>
    <w:p w:rsidR="000920B8" w:rsidRDefault="000920B8" w:rsidP="000920B8">
      <w:pPr>
        <w:numPr>
          <w:ilvl w:val="0"/>
          <w:numId w:val="4"/>
        </w:numPr>
        <w:autoSpaceDE w:val="0"/>
        <w:autoSpaceDN w:val="0"/>
        <w:adjustRightInd w:val="0"/>
        <w:ind w:left="928"/>
        <w:jc w:val="both"/>
        <w:rPr>
          <w:szCs w:val="28"/>
        </w:rPr>
      </w:pPr>
      <w:r>
        <w:rPr>
          <w:szCs w:val="28"/>
        </w:rPr>
        <w:t xml:space="preserve">збільшились  втрати, витрати води до підйому на   </w:t>
      </w:r>
      <w:r>
        <w:rPr>
          <w:szCs w:val="28"/>
          <w:lang w:val="ru-RU"/>
        </w:rPr>
        <w:t>530,0</w:t>
      </w:r>
      <w:r>
        <w:rPr>
          <w:szCs w:val="28"/>
        </w:rPr>
        <w:t xml:space="preserve"> тис.м</w:t>
      </w:r>
      <w:r>
        <w:rPr>
          <w:szCs w:val="28"/>
          <w:vertAlign w:val="superscript"/>
        </w:rPr>
        <w:t>3</w:t>
      </w:r>
      <w:r>
        <w:rPr>
          <w:szCs w:val="28"/>
        </w:rPr>
        <w:t xml:space="preserve">, або на </w:t>
      </w:r>
    </w:p>
    <w:p w:rsidR="000920B8" w:rsidRDefault="000920B8" w:rsidP="000920B8">
      <w:pPr>
        <w:autoSpaceDE w:val="0"/>
        <w:autoSpaceDN w:val="0"/>
        <w:adjustRightInd w:val="0"/>
        <w:jc w:val="both"/>
        <w:rPr>
          <w:szCs w:val="28"/>
        </w:rPr>
      </w:pPr>
      <w:r>
        <w:rPr>
          <w:szCs w:val="28"/>
        </w:rPr>
        <w:t>4,2%</w:t>
      </w:r>
      <w:r>
        <w:rPr>
          <w:szCs w:val="28"/>
          <w:vertAlign w:val="superscript"/>
        </w:rPr>
        <w:t xml:space="preserve"> </w:t>
      </w:r>
      <w:r>
        <w:rPr>
          <w:szCs w:val="28"/>
        </w:rPr>
        <w:t xml:space="preserve">(втрати:  9 місяців 2018р. – </w:t>
      </w:r>
      <w:r>
        <w:rPr>
          <w:szCs w:val="28"/>
          <w:lang w:val="ru-RU"/>
        </w:rPr>
        <w:t>12 018,2</w:t>
      </w:r>
      <w:r>
        <w:rPr>
          <w:szCs w:val="28"/>
        </w:rPr>
        <w:t xml:space="preserve">  тис.м</w:t>
      </w:r>
      <w:r>
        <w:rPr>
          <w:szCs w:val="28"/>
          <w:vertAlign w:val="superscript"/>
        </w:rPr>
        <w:t>3</w:t>
      </w:r>
      <w:r>
        <w:rPr>
          <w:szCs w:val="28"/>
        </w:rPr>
        <w:t xml:space="preserve">,  за  9 місяців 2019р. – </w:t>
      </w:r>
      <w:r>
        <w:rPr>
          <w:szCs w:val="28"/>
          <w:lang w:val="ru-RU"/>
        </w:rPr>
        <w:t>12 548,2</w:t>
      </w:r>
      <w:r>
        <w:rPr>
          <w:szCs w:val="28"/>
        </w:rPr>
        <w:t xml:space="preserve">  тис.м</w:t>
      </w:r>
      <w:r>
        <w:rPr>
          <w:szCs w:val="28"/>
          <w:vertAlign w:val="superscript"/>
        </w:rPr>
        <w:t>3</w:t>
      </w:r>
      <w:r>
        <w:rPr>
          <w:szCs w:val="28"/>
        </w:rPr>
        <w:t>);</w:t>
      </w:r>
    </w:p>
    <w:p w:rsidR="000920B8" w:rsidRDefault="000920B8" w:rsidP="000920B8">
      <w:pPr>
        <w:numPr>
          <w:ilvl w:val="0"/>
          <w:numId w:val="4"/>
        </w:numPr>
        <w:autoSpaceDE w:val="0"/>
        <w:autoSpaceDN w:val="0"/>
        <w:adjustRightInd w:val="0"/>
        <w:ind w:left="928"/>
        <w:jc w:val="both"/>
        <w:rPr>
          <w:szCs w:val="28"/>
        </w:rPr>
      </w:pPr>
      <w:r>
        <w:rPr>
          <w:szCs w:val="28"/>
        </w:rPr>
        <w:t xml:space="preserve">зменшено реалізацію по воді на </w:t>
      </w:r>
      <w:r>
        <w:rPr>
          <w:szCs w:val="28"/>
          <w:lang w:val="ru-RU"/>
        </w:rPr>
        <w:t>626,4</w:t>
      </w:r>
      <w:r>
        <w:rPr>
          <w:szCs w:val="28"/>
        </w:rPr>
        <w:t xml:space="preserve"> тис.м</w:t>
      </w:r>
      <w:r>
        <w:rPr>
          <w:szCs w:val="28"/>
          <w:vertAlign w:val="superscript"/>
        </w:rPr>
        <w:t>3</w:t>
      </w:r>
      <w:r>
        <w:rPr>
          <w:szCs w:val="28"/>
        </w:rPr>
        <w:t xml:space="preserve"> , або на </w:t>
      </w:r>
      <w:r>
        <w:rPr>
          <w:szCs w:val="28"/>
          <w:lang w:val="ru-RU"/>
        </w:rPr>
        <w:t>8,4</w:t>
      </w:r>
      <w:r>
        <w:rPr>
          <w:szCs w:val="28"/>
        </w:rPr>
        <w:t xml:space="preserve">% (за  9 місяців </w:t>
      </w:r>
    </w:p>
    <w:p w:rsidR="000920B8" w:rsidRDefault="000920B8" w:rsidP="000920B8">
      <w:pPr>
        <w:autoSpaceDE w:val="0"/>
        <w:autoSpaceDN w:val="0"/>
        <w:adjustRightInd w:val="0"/>
        <w:jc w:val="both"/>
        <w:rPr>
          <w:szCs w:val="28"/>
        </w:rPr>
      </w:pPr>
      <w:r>
        <w:rPr>
          <w:szCs w:val="28"/>
        </w:rPr>
        <w:t xml:space="preserve">2018р. – </w:t>
      </w:r>
      <w:r>
        <w:rPr>
          <w:szCs w:val="28"/>
          <w:lang w:val="ru-RU"/>
        </w:rPr>
        <w:t>7 422,2</w:t>
      </w:r>
      <w:r>
        <w:rPr>
          <w:szCs w:val="28"/>
        </w:rPr>
        <w:t xml:space="preserve">  тис.м</w:t>
      </w:r>
      <w:r>
        <w:rPr>
          <w:szCs w:val="28"/>
          <w:vertAlign w:val="superscript"/>
        </w:rPr>
        <w:t>3</w:t>
      </w:r>
      <w:r>
        <w:rPr>
          <w:szCs w:val="28"/>
        </w:rPr>
        <w:t xml:space="preserve">,  за  9 місяців 2019р. – </w:t>
      </w:r>
      <w:r>
        <w:rPr>
          <w:szCs w:val="28"/>
          <w:lang w:val="ru-RU"/>
        </w:rPr>
        <w:t>6 795,8</w:t>
      </w:r>
      <w:r>
        <w:rPr>
          <w:szCs w:val="28"/>
        </w:rPr>
        <w:t xml:space="preserve">  тис.м</w:t>
      </w:r>
      <w:r>
        <w:rPr>
          <w:szCs w:val="28"/>
          <w:vertAlign w:val="superscript"/>
        </w:rPr>
        <w:t>3</w:t>
      </w:r>
      <w:r>
        <w:rPr>
          <w:szCs w:val="28"/>
        </w:rPr>
        <w:t>) ;</w:t>
      </w:r>
    </w:p>
    <w:p w:rsidR="000920B8" w:rsidRDefault="000920B8" w:rsidP="000920B8">
      <w:pPr>
        <w:numPr>
          <w:ilvl w:val="0"/>
          <w:numId w:val="4"/>
        </w:numPr>
        <w:autoSpaceDE w:val="0"/>
        <w:autoSpaceDN w:val="0"/>
        <w:adjustRightInd w:val="0"/>
        <w:ind w:left="928"/>
        <w:jc w:val="both"/>
        <w:rPr>
          <w:szCs w:val="28"/>
        </w:rPr>
      </w:pPr>
      <w:r>
        <w:rPr>
          <w:szCs w:val="28"/>
        </w:rPr>
        <w:t xml:space="preserve">зменшено реалізацію по водовідведенню на </w:t>
      </w:r>
      <w:r>
        <w:rPr>
          <w:szCs w:val="28"/>
          <w:lang w:val="ru-RU"/>
        </w:rPr>
        <w:t>342,5</w:t>
      </w:r>
      <w:r>
        <w:rPr>
          <w:szCs w:val="28"/>
        </w:rPr>
        <w:t xml:space="preserve"> тис.м</w:t>
      </w:r>
      <w:r>
        <w:rPr>
          <w:szCs w:val="28"/>
          <w:vertAlign w:val="superscript"/>
        </w:rPr>
        <w:t>3</w:t>
      </w:r>
      <w:r>
        <w:rPr>
          <w:szCs w:val="28"/>
        </w:rPr>
        <w:t xml:space="preserve"> (9 місяців </w:t>
      </w:r>
    </w:p>
    <w:p w:rsidR="000920B8" w:rsidRDefault="000920B8" w:rsidP="000920B8">
      <w:pPr>
        <w:autoSpaceDE w:val="0"/>
        <w:autoSpaceDN w:val="0"/>
        <w:adjustRightInd w:val="0"/>
        <w:jc w:val="both"/>
        <w:rPr>
          <w:szCs w:val="28"/>
        </w:rPr>
      </w:pPr>
      <w:r>
        <w:rPr>
          <w:szCs w:val="28"/>
        </w:rPr>
        <w:t xml:space="preserve">2018р. – </w:t>
      </w:r>
      <w:r w:rsidRPr="000920B8">
        <w:rPr>
          <w:szCs w:val="28"/>
        </w:rPr>
        <w:t>7</w:t>
      </w:r>
      <w:r>
        <w:rPr>
          <w:szCs w:val="28"/>
          <w:lang w:val="ru-RU"/>
        </w:rPr>
        <w:t> </w:t>
      </w:r>
      <w:r w:rsidRPr="000920B8">
        <w:rPr>
          <w:szCs w:val="28"/>
        </w:rPr>
        <w:t>183,4</w:t>
      </w:r>
      <w:r>
        <w:rPr>
          <w:szCs w:val="28"/>
        </w:rPr>
        <w:t xml:space="preserve">  тис.м</w:t>
      </w:r>
      <w:r>
        <w:rPr>
          <w:szCs w:val="28"/>
          <w:vertAlign w:val="superscript"/>
        </w:rPr>
        <w:t>3</w:t>
      </w:r>
      <w:r>
        <w:rPr>
          <w:szCs w:val="28"/>
        </w:rPr>
        <w:t xml:space="preserve">,  9 місяців 2019р.– </w:t>
      </w:r>
      <w:r>
        <w:rPr>
          <w:szCs w:val="28"/>
          <w:lang w:val="ru-RU"/>
        </w:rPr>
        <w:t>6 840,9</w:t>
      </w:r>
      <w:r>
        <w:rPr>
          <w:szCs w:val="28"/>
        </w:rPr>
        <w:t xml:space="preserve">  тис.м</w:t>
      </w:r>
      <w:r>
        <w:rPr>
          <w:szCs w:val="28"/>
          <w:vertAlign w:val="superscript"/>
        </w:rPr>
        <w:t>3</w:t>
      </w:r>
      <w:r>
        <w:rPr>
          <w:szCs w:val="28"/>
        </w:rPr>
        <w:t xml:space="preserve">), або на </w:t>
      </w:r>
      <w:r>
        <w:rPr>
          <w:szCs w:val="28"/>
          <w:lang w:val="ru-RU"/>
        </w:rPr>
        <w:t>4,8</w:t>
      </w:r>
      <w:r>
        <w:rPr>
          <w:szCs w:val="28"/>
        </w:rPr>
        <w:t>%.</w:t>
      </w:r>
    </w:p>
    <w:p w:rsidR="000920B8" w:rsidRDefault="000920B8" w:rsidP="000920B8">
      <w:pPr>
        <w:autoSpaceDE w:val="0"/>
        <w:autoSpaceDN w:val="0"/>
        <w:adjustRightInd w:val="0"/>
        <w:jc w:val="both"/>
        <w:rPr>
          <w:color w:val="FF0000"/>
          <w:szCs w:val="28"/>
        </w:rPr>
      </w:pPr>
    </w:p>
    <w:p w:rsidR="000920B8" w:rsidRDefault="000920B8" w:rsidP="000920B8">
      <w:pPr>
        <w:autoSpaceDE w:val="0"/>
        <w:autoSpaceDN w:val="0"/>
        <w:adjustRightInd w:val="0"/>
        <w:jc w:val="center"/>
        <w:rPr>
          <w:szCs w:val="28"/>
        </w:rPr>
      </w:pPr>
      <w:r>
        <w:rPr>
          <w:szCs w:val="28"/>
        </w:rPr>
        <w:t>Обсяги  реалізації послуг водопостачання та водовідведення,</w:t>
      </w:r>
    </w:p>
    <w:p w:rsidR="000920B8" w:rsidRDefault="000920B8" w:rsidP="000920B8">
      <w:pPr>
        <w:autoSpaceDE w:val="0"/>
        <w:autoSpaceDN w:val="0"/>
        <w:adjustRightInd w:val="0"/>
        <w:jc w:val="center"/>
        <w:rPr>
          <w:szCs w:val="28"/>
          <w:lang w:val="ru-RU"/>
        </w:rPr>
      </w:pPr>
      <w:r>
        <w:rPr>
          <w:szCs w:val="28"/>
        </w:rPr>
        <w:t>за  групами  споживачів</w:t>
      </w:r>
      <w:r>
        <w:rPr>
          <w:szCs w:val="28"/>
          <w:lang w:val="ru-RU"/>
        </w:rPr>
        <w:t xml:space="preserve"> за 9 місяців </w:t>
      </w:r>
      <w:r>
        <w:rPr>
          <w:szCs w:val="28"/>
        </w:rPr>
        <w:t xml:space="preserve">2018 </w:t>
      </w:r>
      <w:r>
        <w:rPr>
          <w:szCs w:val="28"/>
          <w:lang w:val="ru-RU"/>
        </w:rPr>
        <w:t>–  9 місяців 2019 рр.</w:t>
      </w:r>
    </w:p>
    <w:p w:rsidR="000920B8" w:rsidRDefault="000920B8" w:rsidP="000920B8">
      <w:pPr>
        <w:autoSpaceDE w:val="0"/>
        <w:autoSpaceDN w:val="0"/>
        <w:adjustRightInd w:val="0"/>
        <w:jc w:val="center"/>
        <w:rPr>
          <w:sz w:val="24"/>
          <w:lang w:val="ru-RU"/>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965"/>
        <w:gridCol w:w="736"/>
        <w:gridCol w:w="992"/>
        <w:gridCol w:w="709"/>
        <w:gridCol w:w="865"/>
        <w:gridCol w:w="993"/>
        <w:gridCol w:w="708"/>
        <w:gridCol w:w="850"/>
        <w:gridCol w:w="709"/>
        <w:gridCol w:w="916"/>
      </w:tblGrid>
      <w:tr w:rsidR="000920B8">
        <w:trPr>
          <w:trHeight w:val="719"/>
        </w:trPr>
        <w:tc>
          <w:tcPr>
            <w:tcW w:w="1560" w:type="dxa"/>
            <w:vMerge w:val="restart"/>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0"/>
                <w:szCs w:val="20"/>
                <w:lang w:val="ru-RU"/>
              </w:rPr>
            </w:pPr>
          </w:p>
          <w:p w:rsidR="000920B8" w:rsidRDefault="000920B8">
            <w:pPr>
              <w:autoSpaceDE w:val="0"/>
              <w:autoSpaceDN w:val="0"/>
              <w:adjustRightInd w:val="0"/>
              <w:jc w:val="center"/>
              <w:rPr>
                <w:sz w:val="20"/>
                <w:szCs w:val="20"/>
                <w:lang w:val="ru-RU"/>
              </w:rPr>
            </w:pPr>
          </w:p>
          <w:p w:rsidR="000920B8" w:rsidRDefault="000920B8">
            <w:pPr>
              <w:autoSpaceDE w:val="0"/>
              <w:autoSpaceDN w:val="0"/>
              <w:adjustRightInd w:val="0"/>
              <w:jc w:val="center"/>
              <w:rPr>
                <w:sz w:val="20"/>
                <w:szCs w:val="20"/>
              </w:rPr>
            </w:pPr>
            <w:r>
              <w:rPr>
                <w:sz w:val="20"/>
                <w:szCs w:val="20"/>
              </w:rPr>
              <w:t xml:space="preserve">Категорія </w:t>
            </w:r>
          </w:p>
          <w:p w:rsidR="000920B8" w:rsidRDefault="000920B8">
            <w:pPr>
              <w:autoSpaceDE w:val="0"/>
              <w:autoSpaceDN w:val="0"/>
              <w:adjustRightInd w:val="0"/>
              <w:jc w:val="center"/>
              <w:rPr>
                <w:sz w:val="20"/>
                <w:szCs w:val="20"/>
              </w:rPr>
            </w:pPr>
          </w:p>
          <w:p w:rsidR="000920B8" w:rsidRDefault="000920B8">
            <w:pPr>
              <w:autoSpaceDE w:val="0"/>
              <w:autoSpaceDN w:val="0"/>
              <w:adjustRightInd w:val="0"/>
              <w:jc w:val="center"/>
              <w:rPr>
                <w:sz w:val="20"/>
                <w:szCs w:val="20"/>
                <w:lang w:val="en-US"/>
              </w:rPr>
            </w:pPr>
            <w:r>
              <w:rPr>
                <w:sz w:val="20"/>
                <w:szCs w:val="20"/>
              </w:rPr>
              <w:t>споживачів</w:t>
            </w:r>
          </w:p>
        </w:tc>
        <w:tc>
          <w:tcPr>
            <w:tcW w:w="4267" w:type="dxa"/>
            <w:gridSpan w:val="5"/>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0"/>
                <w:szCs w:val="20"/>
              </w:rPr>
            </w:pPr>
          </w:p>
          <w:p w:rsidR="000920B8" w:rsidRDefault="000920B8">
            <w:pPr>
              <w:autoSpaceDE w:val="0"/>
              <w:autoSpaceDN w:val="0"/>
              <w:adjustRightInd w:val="0"/>
              <w:jc w:val="center"/>
              <w:rPr>
                <w:sz w:val="20"/>
                <w:szCs w:val="20"/>
                <w:lang w:val="ru-RU"/>
              </w:rPr>
            </w:pPr>
            <w:r>
              <w:rPr>
                <w:sz w:val="20"/>
                <w:szCs w:val="20"/>
              </w:rPr>
              <w:t>Обсяг реалізації послуг з водопостачання (тис.м3)</w:t>
            </w:r>
          </w:p>
        </w:tc>
        <w:tc>
          <w:tcPr>
            <w:tcW w:w="4176" w:type="dxa"/>
            <w:gridSpan w:val="5"/>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0"/>
                <w:szCs w:val="20"/>
                <w:lang w:val="ru-RU"/>
              </w:rPr>
            </w:pPr>
          </w:p>
          <w:p w:rsidR="000920B8" w:rsidRDefault="000920B8">
            <w:pPr>
              <w:autoSpaceDE w:val="0"/>
              <w:autoSpaceDN w:val="0"/>
              <w:adjustRightInd w:val="0"/>
              <w:jc w:val="center"/>
              <w:rPr>
                <w:sz w:val="20"/>
                <w:szCs w:val="20"/>
                <w:lang w:val="ru-RU"/>
              </w:rPr>
            </w:pPr>
            <w:r>
              <w:rPr>
                <w:sz w:val="20"/>
                <w:szCs w:val="20"/>
              </w:rPr>
              <w:t>Обсяг реалізації послуг з водовідведення (тис.м3)</w:t>
            </w:r>
          </w:p>
        </w:tc>
      </w:tr>
      <w:tr w:rsidR="000920B8">
        <w:trPr>
          <w:trHeight w:val="722"/>
        </w:trPr>
        <w:tc>
          <w:tcPr>
            <w:tcW w:w="1560" w:type="dxa"/>
            <w:vMerge/>
            <w:tcBorders>
              <w:top w:val="single" w:sz="4" w:space="0" w:color="auto"/>
              <w:left w:val="single" w:sz="4" w:space="0" w:color="auto"/>
              <w:bottom w:val="single" w:sz="4" w:space="0" w:color="auto"/>
              <w:right w:val="single" w:sz="4" w:space="0" w:color="auto"/>
            </w:tcBorders>
            <w:vAlign w:val="center"/>
          </w:tcPr>
          <w:p w:rsidR="000920B8" w:rsidRPr="000920B8" w:rsidRDefault="000920B8">
            <w:pPr>
              <w:rPr>
                <w:sz w:val="20"/>
                <w:szCs w:val="20"/>
                <w:lang w:val="ru-RU"/>
              </w:rPr>
            </w:pPr>
          </w:p>
        </w:tc>
        <w:tc>
          <w:tcPr>
            <w:tcW w:w="965" w:type="dxa"/>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0"/>
                <w:szCs w:val="20"/>
              </w:rPr>
            </w:pPr>
            <w:r>
              <w:rPr>
                <w:sz w:val="20"/>
                <w:szCs w:val="20"/>
              </w:rPr>
              <w:t>9 місяців 2018 р.</w:t>
            </w:r>
          </w:p>
        </w:tc>
        <w:tc>
          <w:tcPr>
            <w:tcW w:w="73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0"/>
                <w:szCs w:val="20"/>
                <w:highlight w:val="yellow"/>
              </w:rPr>
            </w:pPr>
          </w:p>
          <w:p w:rsidR="000920B8" w:rsidRDefault="000920B8">
            <w:pPr>
              <w:autoSpaceDE w:val="0"/>
              <w:autoSpaceDN w:val="0"/>
              <w:adjustRightInd w:val="0"/>
              <w:jc w:val="center"/>
              <w:rPr>
                <w:sz w:val="20"/>
                <w:szCs w:val="20"/>
              </w:rPr>
            </w:pPr>
            <w:r>
              <w:rPr>
                <w:sz w:val="20"/>
                <w:szCs w:val="20"/>
              </w:rPr>
              <w:t>Пит. вага, %</w:t>
            </w:r>
          </w:p>
          <w:p w:rsidR="000920B8" w:rsidRDefault="000920B8">
            <w:pPr>
              <w:autoSpaceDE w:val="0"/>
              <w:autoSpaceDN w:val="0"/>
              <w:adjustRightInd w:val="0"/>
              <w:jc w:val="center"/>
              <w:rPr>
                <w:sz w:val="20"/>
                <w:szCs w:val="20"/>
                <w:highlight w:val="yellow"/>
              </w:rPr>
            </w:pPr>
          </w:p>
        </w:tc>
        <w:tc>
          <w:tcPr>
            <w:tcW w:w="99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0"/>
                <w:szCs w:val="20"/>
              </w:rPr>
            </w:pPr>
          </w:p>
          <w:p w:rsidR="000920B8" w:rsidRDefault="000920B8">
            <w:pPr>
              <w:autoSpaceDE w:val="0"/>
              <w:autoSpaceDN w:val="0"/>
              <w:adjustRightInd w:val="0"/>
              <w:jc w:val="center"/>
              <w:rPr>
                <w:sz w:val="20"/>
                <w:szCs w:val="20"/>
              </w:rPr>
            </w:pPr>
            <w:r>
              <w:rPr>
                <w:sz w:val="20"/>
                <w:szCs w:val="20"/>
              </w:rPr>
              <w:t>9 місяців</w:t>
            </w:r>
          </w:p>
          <w:p w:rsidR="000920B8" w:rsidRDefault="000920B8">
            <w:pPr>
              <w:autoSpaceDE w:val="0"/>
              <w:autoSpaceDN w:val="0"/>
              <w:adjustRightInd w:val="0"/>
              <w:jc w:val="center"/>
              <w:rPr>
                <w:sz w:val="20"/>
                <w:szCs w:val="20"/>
              </w:rPr>
            </w:pPr>
            <w:r>
              <w:rPr>
                <w:sz w:val="20"/>
                <w:szCs w:val="20"/>
              </w:rPr>
              <w:t>2019 р.</w:t>
            </w:r>
          </w:p>
        </w:tc>
        <w:tc>
          <w:tcPr>
            <w:tcW w:w="7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0"/>
                <w:szCs w:val="20"/>
              </w:rPr>
            </w:pPr>
          </w:p>
          <w:p w:rsidR="000920B8" w:rsidRDefault="000920B8">
            <w:pPr>
              <w:autoSpaceDE w:val="0"/>
              <w:autoSpaceDN w:val="0"/>
              <w:adjustRightInd w:val="0"/>
              <w:jc w:val="center"/>
              <w:rPr>
                <w:sz w:val="20"/>
                <w:szCs w:val="20"/>
              </w:rPr>
            </w:pPr>
            <w:r>
              <w:rPr>
                <w:sz w:val="20"/>
                <w:szCs w:val="20"/>
              </w:rPr>
              <w:t>Пит. вага, %</w:t>
            </w:r>
          </w:p>
        </w:tc>
        <w:tc>
          <w:tcPr>
            <w:tcW w:w="86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0"/>
                <w:szCs w:val="20"/>
              </w:rPr>
            </w:pPr>
          </w:p>
          <w:p w:rsidR="000920B8" w:rsidRDefault="000920B8">
            <w:pPr>
              <w:autoSpaceDE w:val="0"/>
              <w:autoSpaceDN w:val="0"/>
              <w:adjustRightInd w:val="0"/>
              <w:jc w:val="center"/>
              <w:rPr>
                <w:sz w:val="20"/>
                <w:szCs w:val="20"/>
              </w:rPr>
            </w:pPr>
            <w:r>
              <w:rPr>
                <w:sz w:val="20"/>
                <w:szCs w:val="20"/>
              </w:rPr>
              <w:t>Відхил.</w:t>
            </w:r>
          </w:p>
          <w:p w:rsidR="000920B8" w:rsidRDefault="000920B8">
            <w:pPr>
              <w:autoSpaceDE w:val="0"/>
              <w:autoSpaceDN w:val="0"/>
              <w:adjustRightInd w:val="0"/>
              <w:jc w:val="center"/>
              <w:rPr>
                <w:sz w:val="20"/>
                <w:szCs w:val="20"/>
              </w:rPr>
            </w:pPr>
          </w:p>
          <w:p w:rsidR="000920B8" w:rsidRDefault="000920B8">
            <w:pPr>
              <w:autoSpaceDE w:val="0"/>
              <w:autoSpaceDN w:val="0"/>
              <w:adjustRightInd w:val="0"/>
              <w:jc w:val="center"/>
              <w:rPr>
                <w:sz w:val="20"/>
                <w:szCs w:val="20"/>
              </w:rPr>
            </w:pPr>
            <w:r>
              <w:rPr>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0"/>
                <w:szCs w:val="20"/>
              </w:rPr>
            </w:pPr>
            <w:r>
              <w:rPr>
                <w:sz w:val="20"/>
                <w:szCs w:val="20"/>
              </w:rPr>
              <w:t>9 місяців 2018 р.</w:t>
            </w:r>
          </w:p>
        </w:tc>
        <w:tc>
          <w:tcPr>
            <w:tcW w:w="70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0"/>
                <w:szCs w:val="20"/>
              </w:rPr>
            </w:pPr>
          </w:p>
          <w:p w:rsidR="000920B8" w:rsidRDefault="000920B8">
            <w:pPr>
              <w:autoSpaceDE w:val="0"/>
              <w:autoSpaceDN w:val="0"/>
              <w:adjustRightInd w:val="0"/>
              <w:jc w:val="center"/>
              <w:rPr>
                <w:sz w:val="20"/>
                <w:szCs w:val="20"/>
              </w:rPr>
            </w:pPr>
            <w:r>
              <w:rPr>
                <w:sz w:val="20"/>
                <w:szCs w:val="20"/>
              </w:rPr>
              <w:t>Пит. вага, %</w:t>
            </w:r>
          </w:p>
          <w:p w:rsidR="000920B8" w:rsidRDefault="000920B8">
            <w:pPr>
              <w:autoSpaceDE w:val="0"/>
              <w:autoSpaceDN w:val="0"/>
              <w:adjustRightInd w:val="0"/>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0"/>
                <w:szCs w:val="20"/>
              </w:rPr>
            </w:pPr>
          </w:p>
          <w:p w:rsidR="000920B8" w:rsidRDefault="000920B8">
            <w:pPr>
              <w:autoSpaceDE w:val="0"/>
              <w:autoSpaceDN w:val="0"/>
              <w:adjustRightInd w:val="0"/>
              <w:jc w:val="center"/>
              <w:rPr>
                <w:sz w:val="20"/>
                <w:szCs w:val="20"/>
              </w:rPr>
            </w:pPr>
            <w:r>
              <w:rPr>
                <w:sz w:val="20"/>
                <w:szCs w:val="20"/>
              </w:rPr>
              <w:t>9 місяців 2019 р.</w:t>
            </w:r>
          </w:p>
        </w:tc>
        <w:tc>
          <w:tcPr>
            <w:tcW w:w="7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0"/>
                <w:szCs w:val="20"/>
              </w:rPr>
            </w:pPr>
          </w:p>
          <w:p w:rsidR="000920B8" w:rsidRDefault="000920B8">
            <w:pPr>
              <w:autoSpaceDE w:val="0"/>
              <w:autoSpaceDN w:val="0"/>
              <w:adjustRightInd w:val="0"/>
              <w:jc w:val="center"/>
              <w:rPr>
                <w:sz w:val="20"/>
                <w:szCs w:val="20"/>
              </w:rPr>
            </w:pPr>
            <w:r>
              <w:rPr>
                <w:sz w:val="20"/>
                <w:szCs w:val="20"/>
              </w:rPr>
              <w:t>Пит. вага, %</w:t>
            </w:r>
          </w:p>
        </w:tc>
        <w:tc>
          <w:tcPr>
            <w:tcW w:w="91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0"/>
                <w:szCs w:val="20"/>
              </w:rPr>
            </w:pPr>
          </w:p>
          <w:p w:rsidR="000920B8" w:rsidRDefault="000920B8">
            <w:pPr>
              <w:autoSpaceDE w:val="0"/>
              <w:autoSpaceDN w:val="0"/>
              <w:adjustRightInd w:val="0"/>
              <w:jc w:val="center"/>
              <w:rPr>
                <w:sz w:val="20"/>
                <w:szCs w:val="20"/>
                <w:lang w:val="ru-RU"/>
              </w:rPr>
            </w:pPr>
            <w:r>
              <w:rPr>
                <w:sz w:val="20"/>
                <w:szCs w:val="20"/>
              </w:rPr>
              <w:t>Відхил</w:t>
            </w:r>
            <w:r>
              <w:rPr>
                <w:sz w:val="20"/>
                <w:szCs w:val="20"/>
                <w:lang w:val="ru-RU"/>
              </w:rPr>
              <w:t>.</w:t>
            </w:r>
          </w:p>
          <w:p w:rsidR="000920B8" w:rsidRDefault="000920B8">
            <w:pPr>
              <w:autoSpaceDE w:val="0"/>
              <w:autoSpaceDN w:val="0"/>
              <w:adjustRightInd w:val="0"/>
              <w:jc w:val="center"/>
              <w:rPr>
                <w:sz w:val="20"/>
                <w:szCs w:val="20"/>
                <w:lang w:val="ru-RU"/>
              </w:rPr>
            </w:pPr>
          </w:p>
          <w:p w:rsidR="000920B8" w:rsidRDefault="000920B8">
            <w:pPr>
              <w:autoSpaceDE w:val="0"/>
              <w:autoSpaceDN w:val="0"/>
              <w:adjustRightInd w:val="0"/>
              <w:jc w:val="center"/>
              <w:rPr>
                <w:sz w:val="20"/>
                <w:szCs w:val="20"/>
                <w:lang w:val="ru-RU"/>
              </w:rPr>
            </w:pPr>
            <w:r>
              <w:rPr>
                <w:sz w:val="20"/>
                <w:szCs w:val="20"/>
                <w:lang w:val="ru-RU"/>
              </w:rPr>
              <w:t>(+,-)</w:t>
            </w:r>
          </w:p>
        </w:tc>
      </w:tr>
      <w:tr w:rsidR="000920B8">
        <w:trPr>
          <w:trHeight w:val="277"/>
        </w:trPr>
        <w:tc>
          <w:tcPr>
            <w:tcW w:w="156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0"/>
                <w:szCs w:val="20"/>
              </w:rPr>
            </w:pPr>
            <w:r>
              <w:rPr>
                <w:sz w:val="20"/>
                <w:szCs w:val="20"/>
              </w:rPr>
              <w:t>Населення</w:t>
            </w:r>
          </w:p>
        </w:tc>
        <w:tc>
          <w:tcPr>
            <w:tcW w:w="96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highlight w:val="yellow"/>
                <w:lang w:val="en-US"/>
              </w:rPr>
            </w:pPr>
            <w:r>
              <w:rPr>
                <w:sz w:val="20"/>
                <w:szCs w:val="20"/>
                <w:lang w:val="en-US"/>
              </w:rPr>
              <w:t>5604</w:t>
            </w:r>
            <w:r>
              <w:rPr>
                <w:sz w:val="20"/>
                <w:szCs w:val="20"/>
              </w:rPr>
              <w:t>,</w:t>
            </w:r>
            <w:r>
              <w:rPr>
                <w:sz w:val="20"/>
                <w:szCs w:val="20"/>
                <w:lang w:val="en-US"/>
              </w:rPr>
              <w:t>4</w:t>
            </w:r>
          </w:p>
        </w:tc>
        <w:tc>
          <w:tcPr>
            <w:tcW w:w="73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highlight w:val="yellow"/>
                <w:lang w:val="ru-RU"/>
              </w:rPr>
            </w:pPr>
            <w:r>
              <w:rPr>
                <w:sz w:val="20"/>
                <w:szCs w:val="20"/>
                <w:lang w:val="ru-RU"/>
              </w:rPr>
              <w:t>75,5</w:t>
            </w:r>
          </w:p>
        </w:tc>
        <w:tc>
          <w:tcPr>
            <w:tcW w:w="99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en-US"/>
              </w:rPr>
            </w:pPr>
            <w:r>
              <w:rPr>
                <w:sz w:val="20"/>
                <w:szCs w:val="20"/>
                <w:lang w:val="en-US"/>
              </w:rPr>
              <w:t>5 023</w:t>
            </w:r>
            <w:r>
              <w:rPr>
                <w:sz w:val="20"/>
                <w:szCs w:val="20"/>
              </w:rPr>
              <w:t>,</w:t>
            </w:r>
            <w:r>
              <w:rPr>
                <w:sz w:val="20"/>
                <w:szCs w:val="20"/>
                <w:lang w:val="en-US"/>
              </w:rPr>
              <w:t>9</w:t>
            </w:r>
          </w:p>
        </w:tc>
        <w:tc>
          <w:tcPr>
            <w:tcW w:w="7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highlight w:val="yellow"/>
                <w:lang w:val="ru-RU"/>
              </w:rPr>
            </w:pPr>
            <w:r>
              <w:rPr>
                <w:sz w:val="20"/>
                <w:szCs w:val="20"/>
                <w:lang w:val="ru-RU"/>
              </w:rPr>
              <w:t>73,9</w:t>
            </w:r>
          </w:p>
        </w:tc>
        <w:tc>
          <w:tcPr>
            <w:tcW w:w="86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-580,5</w:t>
            </w:r>
          </w:p>
        </w:tc>
        <w:tc>
          <w:tcPr>
            <w:tcW w:w="99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5277,6</w:t>
            </w:r>
          </w:p>
        </w:tc>
        <w:tc>
          <w:tcPr>
            <w:tcW w:w="70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73,5</w:t>
            </w:r>
          </w:p>
        </w:tc>
        <w:tc>
          <w:tcPr>
            <w:tcW w:w="85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4 737,8</w:t>
            </w:r>
          </w:p>
        </w:tc>
        <w:tc>
          <w:tcPr>
            <w:tcW w:w="7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69,3</w:t>
            </w:r>
          </w:p>
        </w:tc>
        <w:tc>
          <w:tcPr>
            <w:tcW w:w="91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-539,8</w:t>
            </w:r>
          </w:p>
        </w:tc>
      </w:tr>
      <w:tr w:rsidR="000920B8">
        <w:trPr>
          <w:trHeight w:val="291"/>
        </w:trPr>
        <w:tc>
          <w:tcPr>
            <w:tcW w:w="156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0"/>
                <w:szCs w:val="20"/>
              </w:rPr>
            </w:pPr>
            <w:r>
              <w:rPr>
                <w:sz w:val="20"/>
                <w:szCs w:val="20"/>
              </w:rPr>
              <w:t>Бюджет</w:t>
            </w:r>
          </w:p>
        </w:tc>
        <w:tc>
          <w:tcPr>
            <w:tcW w:w="96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445,2</w:t>
            </w:r>
          </w:p>
        </w:tc>
        <w:tc>
          <w:tcPr>
            <w:tcW w:w="73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6,0</w:t>
            </w:r>
          </w:p>
        </w:tc>
        <w:tc>
          <w:tcPr>
            <w:tcW w:w="99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en-US"/>
              </w:rPr>
            </w:pPr>
            <w:r>
              <w:rPr>
                <w:sz w:val="20"/>
                <w:szCs w:val="20"/>
                <w:lang w:val="en-US"/>
              </w:rPr>
              <w:t>429</w:t>
            </w:r>
            <w:r>
              <w:rPr>
                <w:sz w:val="20"/>
                <w:szCs w:val="20"/>
              </w:rPr>
              <w:t>,</w:t>
            </w:r>
            <w:r>
              <w:rPr>
                <w:sz w:val="20"/>
                <w:szCs w:val="20"/>
                <w:lang w:val="en-US"/>
              </w:rPr>
              <w:t>8</w:t>
            </w:r>
          </w:p>
        </w:tc>
        <w:tc>
          <w:tcPr>
            <w:tcW w:w="7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highlight w:val="yellow"/>
                <w:lang w:val="ru-RU"/>
              </w:rPr>
            </w:pPr>
            <w:r>
              <w:rPr>
                <w:sz w:val="20"/>
                <w:szCs w:val="20"/>
                <w:lang w:val="ru-RU"/>
              </w:rPr>
              <w:t>6,3</w:t>
            </w:r>
          </w:p>
        </w:tc>
        <w:tc>
          <w:tcPr>
            <w:tcW w:w="86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-15,4</w:t>
            </w:r>
          </w:p>
        </w:tc>
        <w:tc>
          <w:tcPr>
            <w:tcW w:w="99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495,5</w:t>
            </w:r>
          </w:p>
        </w:tc>
        <w:tc>
          <w:tcPr>
            <w:tcW w:w="70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6,9</w:t>
            </w:r>
          </w:p>
        </w:tc>
        <w:tc>
          <w:tcPr>
            <w:tcW w:w="85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508,2</w:t>
            </w:r>
          </w:p>
        </w:tc>
        <w:tc>
          <w:tcPr>
            <w:tcW w:w="7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7,4</w:t>
            </w:r>
          </w:p>
        </w:tc>
        <w:tc>
          <w:tcPr>
            <w:tcW w:w="91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+12,7</w:t>
            </w:r>
          </w:p>
        </w:tc>
      </w:tr>
      <w:tr w:rsidR="000920B8">
        <w:trPr>
          <w:trHeight w:val="215"/>
        </w:trPr>
        <w:tc>
          <w:tcPr>
            <w:tcW w:w="156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0"/>
                <w:szCs w:val="20"/>
              </w:rPr>
            </w:pPr>
            <w:r>
              <w:rPr>
                <w:sz w:val="20"/>
                <w:szCs w:val="20"/>
              </w:rPr>
              <w:t xml:space="preserve">Промисловість </w:t>
            </w:r>
          </w:p>
        </w:tc>
        <w:tc>
          <w:tcPr>
            <w:tcW w:w="96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1127,1</w:t>
            </w:r>
          </w:p>
        </w:tc>
        <w:tc>
          <w:tcPr>
            <w:tcW w:w="73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15,2</w:t>
            </w:r>
          </w:p>
        </w:tc>
        <w:tc>
          <w:tcPr>
            <w:tcW w:w="99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1 178,1</w:t>
            </w:r>
          </w:p>
        </w:tc>
        <w:tc>
          <w:tcPr>
            <w:tcW w:w="7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highlight w:val="yellow"/>
                <w:lang w:val="ru-RU"/>
              </w:rPr>
            </w:pPr>
            <w:r>
              <w:rPr>
                <w:sz w:val="20"/>
                <w:szCs w:val="20"/>
                <w:lang w:val="ru-RU"/>
              </w:rPr>
              <w:t>17,4</w:t>
            </w:r>
          </w:p>
        </w:tc>
        <w:tc>
          <w:tcPr>
            <w:tcW w:w="86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+51,0</w:t>
            </w:r>
          </w:p>
        </w:tc>
        <w:tc>
          <w:tcPr>
            <w:tcW w:w="99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1410,3</w:t>
            </w:r>
          </w:p>
        </w:tc>
        <w:tc>
          <w:tcPr>
            <w:tcW w:w="70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19,6</w:t>
            </w:r>
          </w:p>
        </w:tc>
        <w:tc>
          <w:tcPr>
            <w:tcW w:w="85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1 594,9</w:t>
            </w:r>
          </w:p>
        </w:tc>
        <w:tc>
          <w:tcPr>
            <w:tcW w:w="7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23,3</w:t>
            </w:r>
          </w:p>
        </w:tc>
        <w:tc>
          <w:tcPr>
            <w:tcW w:w="91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+184,6</w:t>
            </w:r>
          </w:p>
        </w:tc>
      </w:tr>
      <w:tr w:rsidR="000920B8">
        <w:trPr>
          <w:trHeight w:val="285"/>
        </w:trPr>
        <w:tc>
          <w:tcPr>
            <w:tcW w:w="156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0"/>
                <w:szCs w:val="20"/>
              </w:rPr>
            </w:pPr>
            <w:r>
              <w:rPr>
                <w:sz w:val="20"/>
                <w:szCs w:val="20"/>
              </w:rPr>
              <w:t>Застав.  р-н</w:t>
            </w:r>
          </w:p>
        </w:tc>
        <w:tc>
          <w:tcPr>
            <w:tcW w:w="96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245,5</w:t>
            </w:r>
          </w:p>
        </w:tc>
        <w:tc>
          <w:tcPr>
            <w:tcW w:w="73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3,3</w:t>
            </w:r>
          </w:p>
        </w:tc>
        <w:tc>
          <w:tcPr>
            <w:tcW w:w="99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164,0</w:t>
            </w:r>
          </w:p>
        </w:tc>
        <w:tc>
          <w:tcPr>
            <w:tcW w:w="7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highlight w:val="yellow"/>
                <w:lang w:val="ru-RU"/>
              </w:rPr>
            </w:pPr>
            <w:r>
              <w:rPr>
                <w:sz w:val="20"/>
                <w:szCs w:val="20"/>
                <w:lang w:val="ru-RU"/>
              </w:rPr>
              <w:t>2,4</w:t>
            </w:r>
          </w:p>
        </w:tc>
        <w:tc>
          <w:tcPr>
            <w:tcW w:w="86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-81,5</w:t>
            </w:r>
          </w:p>
        </w:tc>
        <w:tc>
          <w:tcPr>
            <w:tcW w:w="99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w:t>
            </w:r>
          </w:p>
        </w:tc>
        <w:tc>
          <w:tcPr>
            <w:tcW w:w="91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w:t>
            </w:r>
          </w:p>
        </w:tc>
      </w:tr>
      <w:tr w:rsidR="000920B8">
        <w:trPr>
          <w:trHeight w:val="331"/>
        </w:trPr>
        <w:tc>
          <w:tcPr>
            <w:tcW w:w="156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rPr>
                <w:sz w:val="20"/>
                <w:szCs w:val="20"/>
              </w:rPr>
            </w:pPr>
            <w:r>
              <w:rPr>
                <w:sz w:val="20"/>
                <w:szCs w:val="20"/>
              </w:rPr>
              <w:t>Разом</w:t>
            </w:r>
          </w:p>
        </w:tc>
        <w:tc>
          <w:tcPr>
            <w:tcW w:w="96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7422,2</w:t>
            </w:r>
          </w:p>
        </w:tc>
        <w:tc>
          <w:tcPr>
            <w:tcW w:w="73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100,0</w:t>
            </w:r>
          </w:p>
        </w:tc>
        <w:tc>
          <w:tcPr>
            <w:tcW w:w="99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6 795,8</w:t>
            </w:r>
          </w:p>
        </w:tc>
        <w:tc>
          <w:tcPr>
            <w:tcW w:w="7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highlight w:val="yellow"/>
              </w:rPr>
            </w:pPr>
            <w:r>
              <w:rPr>
                <w:sz w:val="20"/>
                <w:szCs w:val="20"/>
              </w:rPr>
              <w:t>100,0</w:t>
            </w:r>
          </w:p>
        </w:tc>
        <w:tc>
          <w:tcPr>
            <w:tcW w:w="86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-626,4</w:t>
            </w:r>
          </w:p>
        </w:tc>
        <w:tc>
          <w:tcPr>
            <w:tcW w:w="99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7183,4</w:t>
            </w:r>
          </w:p>
        </w:tc>
        <w:tc>
          <w:tcPr>
            <w:tcW w:w="70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100,0</w:t>
            </w:r>
          </w:p>
        </w:tc>
        <w:tc>
          <w:tcPr>
            <w:tcW w:w="85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6 840,9</w:t>
            </w:r>
          </w:p>
        </w:tc>
        <w:tc>
          <w:tcPr>
            <w:tcW w:w="7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lang w:val="ru-RU"/>
              </w:rPr>
              <w:t>100,0</w:t>
            </w:r>
          </w:p>
        </w:tc>
        <w:tc>
          <w:tcPr>
            <w:tcW w:w="91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-342,5</w:t>
            </w:r>
          </w:p>
        </w:tc>
      </w:tr>
    </w:tbl>
    <w:p w:rsidR="000920B8" w:rsidRDefault="000920B8" w:rsidP="000920B8">
      <w:pPr>
        <w:autoSpaceDE w:val="0"/>
        <w:autoSpaceDN w:val="0"/>
        <w:adjustRightInd w:val="0"/>
        <w:jc w:val="both"/>
        <w:rPr>
          <w:sz w:val="24"/>
        </w:rPr>
      </w:pPr>
    </w:p>
    <w:p w:rsidR="000920B8" w:rsidRDefault="000920B8" w:rsidP="000920B8">
      <w:pPr>
        <w:autoSpaceDE w:val="0"/>
        <w:autoSpaceDN w:val="0"/>
        <w:adjustRightInd w:val="0"/>
        <w:ind w:firstLine="708"/>
        <w:jc w:val="both"/>
        <w:rPr>
          <w:szCs w:val="28"/>
        </w:rPr>
      </w:pPr>
      <w:r>
        <w:rPr>
          <w:szCs w:val="28"/>
        </w:rPr>
        <w:t>За 9 місяців 2019 ріку підприємством нараховані доходи (з ПДВ) за послуги з водопостачання та водовідведення ( у т.ч. ЦПХВВ) на загальну суму 108</w:t>
      </w:r>
      <w:r>
        <w:rPr>
          <w:szCs w:val="28"/>
          <w:lang w:val="en-US"/>
        </w:rPr>
        <w:t> </w:t>
      </w:r>
      <w:r>
        <w:rPr>
          <w:szCs w:val="28"/>
        </w:rPr>
        <w:t>304,</w:t>
      </w:r>
      <w:r>
        <w:rPr>
          <w:szCs w:val="28"/>
          <w:lang w:val="ru-RU"/>
        </w:rPr>
        <w:t>33</w:t>
      </w:r>
      <w:r>
        <w:rPr>
          <w:szCs w:val="28"/>
        </w:rPr>
        <w:t xml:space="preserve"> тис. грн. Фактично підприємством отримані (сплата) доходи  від реалізації послуг з водопостачання та водовідведення з урахуванням пільг і субсидій на загальну суму 101 153,86 тис. грн. ( з ПДВ), що складає 93,40% від нарахованого.        </w:t>
      </w:r>
    </w:p>
    <w:p w:rsidR="000920B8" w:rsidRDefault="000920B8" w:rsidP="000920B8">
      <w:pPr>
        <w:autoSpaceDE w:val="0"/>
        <w:autoSpaceDN w:val="0"/>
        <w:adjustRightInd w:val="0"/>
        <w:ind w:firstLine="708"/>
        <w:jc w:val="both"/>
        <w:rPr>
          <w:szCs w:val="28"/>
        </w:rPr>
      </w:pPr>
      <w:r>
        <w:rPr>
          <w:szCs w:val="28"/>
        </w:rPr>
        <w:t xml:space="preserve">За 9 місяців 2019 року  здійснено перерахунки населенню та іншим споживачам шляхом зменшення розміру оплати за послуги з централізованого водопостачання та водовідведення на  суму 3 972,1 тис. грн., що на  1 551,3 тис. грн. більше, ніж за  аналогічний період 2018 року (2420,8 тис. грн.). </w:t>
      </w:r>
    </w:p>
    <w:p w:rsidR="000920B8" w:rsidRDefault="000920B8" w:rsidP="000920B8">
      <w:pPr>
        <w:autoSpaceDE w:val="0"/>
        <w:autoSpaceDN w:val="0"/>
        <w:adjustRightInd w:val="0"/>
        <w:jc w:val="center"/>
        <w:rPr>
          <w:szCs w:val="28"/>
        </w:rPr>
      </w:pPr>
    </w:p>
    <w:p w:rsidR="000920B8" w:rsidRDefault="000920B8" w:rsidP="000920B8">
      <w:pPr>
        <w:autoSpaceDE w:val="0"/>
        <w:autoSpaceDN w:val="0"/>
        <w:adjustRightInd w:val="0"/>
        <w:jc w:val="center"/>
        <w:rPr>
          <w:szCs w:val="28"/>
        </w:rPr>
      </w:pPr>
      <w:r>
        <w:rPr>
          <w:szCs w:val="28"/>
        </w:rPr>
        <w:lastRenderedPageBreak/>
        <w:t>Рівень фактичної сплати споживачами послуг з водопостачання та водовідведення  за 9 місяців 2019 ріку</w:t>
      </w:r>
    </w:p>
    <w:tbl>
      <w:tblPr>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9"/>
        <w:gridCol w:w="2190"/>
        <w:gridCol w:w="2021"/>
        <w:gridCol w:w="1902"/>
      </w:tblGrid>
      <w:tr w:rsidR="000920B8">
        <w:trPr>
          <w:trHeight w:val="284"/>
        </w:trPr>
        <w:tc>
          <w:tcPr>
            <w:tcW w:w="363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Категорія споживачів</w:t>
            </w:r>
          </w:p>
          <w:p w:rsidR="000920B8" w:rsidRDefault="000920B8">
            <w:pPr>
              <w:autoSpaceDE w:val="0"/>
              <w:autoSpaceDN w:val="0"/>
              <w:adjustRightInd w:val="0"/>
              <w:jc w:val="both"/>
              <w:rPr>
                <w:sz w:val="22"/>
                <w:szCs w:val="22"/>
              </w:rPr>
            </w:pPr>
          </w:p>
        </w:tc>
        <w:tc>
          <w:tcPr>
            <w:tcW w:w="219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Нараховано</w:t>
            </w:r>
          </w:p>
          <w:p w:rsidR="000920B8" w:rsidRDefault="000920B8">
            <w:pPr>
              <w:autoSpaceDE w:val="0"/>
              <w:autoSpaceDN w:val="0"/>
              <w:adjustRightInd w:val="0"/>
              <w:jc w:val="center"/>
              <w:rPr>
                <w:sz w:val="22"/>
                <w:szCs w:val="22"/>
              </w:rPr>
            </w:pPr>
            <w:r>
              <w:rPr>
                <w:sz w:val="22"/>
                <w:szCs w:val="22"/>
              </w:rPr>
              <w:t>( тис. грн., з ПДВ)</w:t>
            </w:r>
          </w:p>
        </w:tc>
        <w:tc>
          <w:tcPr>
            <w:tcW w:w="202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Сплачено</w:t>
            </w:r>
          </w:p>
          <w:p w:rsidR="000920B8" w:rsidRDefault="000920B8">
            <w:pPr>
              <w:autoSpaceDE w:val="0"/>
              <w:autoSpaceDN w:val="0"/>
              <w:adjustRightInd w:val="0"/>
              <w:jc w:val="center"/>
              <w:rPr>
                <w:sz w:val="22"/>
                <w:szCs w:val="22"/>
              </w:rPr>
            </w:pPr>
            <w:r>
              <w:rPr>
                <w:sz w:val="22"/>
                <w:szCs w:val="22"/>
              </w:rPr>
              <w:t>( тис. грн., з ПДВ)</w:t>
            </w:r>
          </w:p>
        </w:tc>
        <w:tc>
          <w:tcPr>
            <w:tcW w:w="190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Рівень оплати,</w:t>
            </w:r>
          </w:p>
          <w:p w:rsidR="000920B8" w:rsidRDefault="000920B8">
            <w:pPr>
              <w:autoSpaceDE w:val="0"/>
              <w:autoSpaceDN w:val="0"/>
              <w:adjustRightInd w:val="0"/>
              <w:jc w:val="center"/>
              <w:rPr>
                <w:sz w:val="22"/>
                <w:szCs w:val="22"/>
              </w:rPr>
            </w:pPr>
            <w:r>
              <w:rPr>
                <w:sz w:val="22"/>
                <w:szCs w:val="22"/>
              </w:rPr>
              <w:t>%</w:t>
            </w:r>
          </w:p>
        </w:tc>
      </w:tr>
      <w:tr w:rsidR="000920B8">
        <w:trPr>
          <w:trHeight w:val="284"/>
        </w:trPr>
        <w:tc>
          <w:tcPr>
            <w:tcW w:w="363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r>
              <w:rPr>
                <w:sz w:val="22"/>
                <w:szCs w:val="22"/>
              </w:rPr>
              <w:t>Населення  (без пільг і субсидій)</w:t>
            </w:r>
          </w:p>
        </w:tc>
        <w:tc>
          <w:tcPr>
            <w:tcW w:w="219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highlight w:val="yellow"/>
              </w:rPr>
            </w:pPr>
            <w:r>
              <w:rPr>
                <w:sz w:val="22"/>
                <w:szCs w:val="22"/>
              </w:rPr>
              <w:t>73 674,39</w:t>
            </w:r>
          </w:p>
        </w:tc>
        <w:tc>
          <w:tcPr>
            <w:tcW w:w="202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lang w:val="ru-RU"/>
              </w:rPr>
            </w:pPr>
            <w:r>
              <w:rPr>
                <w:sz w:val="22"/>
                <w:szCs w:val="22"/>
                <w:lang w:val="ru-RU"/>
              </w:rPr>
              <w:t>67 474,38</w:t>
            </w:r>
          </w:p>
        </w:tc>
        <w:tc>
          <w:tcPr>
            <w:tcW w:w="190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lang w:val="ru-RU"/>
              </w:rPr>
            </w:pPr>
            <w:r>
              <w:rPr>
                <w:sz w:val="22"/>
                <w:szCs w:val="22"/>
                <w:lang w:val="ru-RU"/>
              </w:rPr>
              <w:t>91,58</w:t>
            </w:r>
          </w:p>
        </w:tc>
      </w:tr>
      <w:tr w:rsidR="000920B8">
        <w:trPr>
          <w:trHeight w:val="284"/>
        </w:trPr>
        <w:tc>
          <w:tcPr>
            <w:tcW w:w="363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r>
              <w:rPr>
                <w:sz w:val="22"/>
                <w:szCs w:val="22"/>
              </w:rPr>
              <w:t>Субсидії</w:t>
            </w:r>
          </w:p>
        </w:tc>
        <w:tc>
          <w:tcPr>
            <w:tcW w:w="219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highlight w:val="yellow"/>
                <w:lang w:val="ru-RU"/>
              </w:rPr>
            </w:pPr>
            <w:r>
              <w:rPr>
                <w:sz w:val="22"/>
                <w:szCs w:val="22"/>
                <w:lang w:val="ru-RU"/>
              </w:rPr>
              <w:t>734,85</w:t>
            </w:r>
          </w:p>
        </w:tc>
        <w:tc>
          <w:tcPr>
            <w:tcW w:w="202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lang w:val="ru-RU"/>
              </w:rPr>
            </w:pPr>
            <w:r>
              <w:rPr>
                <w:sz w:val="22"/>
                <w:szCs w:val="22"/>
                <w:lang w:val="ru-RU"/>
              </w:rPr>
              <w:t>1 802,63</w:t>
            </w:r>
          </w:p>
        </w:tc>
        <w:tc>
          <w:tcPr>
            <w:tcW w:w="190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lang w:val="ru-RU"/>
              </w:rPr>
            </w:pPr>
            <w:r>
              <w:rPr>
                <w:sz w:val="22"/>
                <w:szCs w:val="22"/>
                <w:lang w:val="ru-RU"/>
              </w:rPr>
              <w:t>245,31</w:t>
            </w:r>
          </w:p>
        </w:tc>
      </w:tr>
      <w:tr w:rsidR="000920B8">
        <w:trPr>
          <w:trHeight w:val="284"/>
        </w:trPr>
        <w:tc>
          <w:tcPr>
            <w:tcW w:w="363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r>
              <w:rPr>
                <w:sz w:val="22"/>
                <w:szCs w:val="22"/>
              </w:rPr>
              <w:t>Пільги</w:t>
            </w:r>
          </w:p>
        </w:tc>
        <w:tc>
          <w:tcPr>
            <w:tcW w:w="219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highlight w:val="yellow"/>
                <w:lang w:val="ru-RU"/>
              </w:rPr>
            </w:pPr>
            <w:r>
              <w:rPr>
                <w:sz w:val="22"/>
                <w:szCs w:val="22"/>
                <w:lang w:val="ru-RU"/>
              </w:rPr>
              <w:t>2552,65</w:t>
            </w:r>
          </w:p>
        </w:tc>
        <w:tc>
          <w:tcPr>
            <w:tcW w:w="202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highlight w:val="yellow"/>
                <w:lang w:val="ru-RU"/>
              </w:rPr>
            </w:pPr>
            <w:r>
              <w:rPr>
                <w:sz w:val="22"/>
                <w:szCs w:val="22"/>
                <w:lang w:val="ru-RU"/>
              </w:rPr>
              <w:t>2 617,59</w:t>
            </w:r>
          </w:p>
        </w:tc>
        <w:tc>
          <w:tcPr>
            <w:tcW w:w="190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lang w:val="ru-RU"/>
              </w:rPr>
            </w:pPr>
            <w:r>
              <w:rPr>
                <w:sz w:val="22"/>
                <w:szCs w:val="22"/>
                <w:lang w:val="ru-RU"/>
              </w:rPr>
              <w:t>102,54</w:t>
            </w:r>
          </w:p>
        </w:tc>
      </w:tr>
      <w:tr w:rsidR="000920B8">
        <w:trPr>
          <w:trHeight w:val="284"/>
        </w:trPr>
        <w:tc>
          <w:tcPr>
            <w:tcW w:w="363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r>
              <w:rPr>
                <w:sz w:val="22"/>
                <w:szCs w:val="22"/>
              </w:rPr>
              <w:t>Бюджетні установи</w:t>
            </w:r>
          </w:p>
        </w:tc>
        <w:tc>
          <w:tcPr>
            <w:tcW w:w="219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highlight w:val="yellow"/>
                <w:lang w:val="ru-RU"/>
              </w:rPr>
            </w:pPr>
            <w:r>
              <w:rPr>
                <w:sz w:val="22"/>
                <w:szCs w:val="22"/>
                <w:lang w:val="ru-RU"/>
              </w:rPr>
              <w:t>9 765,18</w:t>
            </w:r>
          </w:p>
        </w:tc>
        <w:tc>
          <w:tcPr>
            <w:tcW w:w="202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highlight w:val="yellow"/>
                <w:lang w:val="ru-RU"/>
              </w:rPr>
            </w:pPr>
            <w:r>
              <w:rPr>
                <w:sz w:val="22"/>
                <w:szCs w:val="22"/>
                <w:lang w:val="ru-RU"/>
              </w:rPr>
              <w:t>9 283,15</w:t>
            </w:r>
          </w:p>
        </w:tc>
        <w:tc>
          <w:tcPr>
            <w:tcW w:w="190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lang w:val="ru-RU"/>
              </w:rPr>
            </w:pPr>
            <w:r>
              <w:rPr>
                <w:sz w:val="22"/>
                <w:szCs w:val="22"/>
                <w:lang w:val="ru-RU"/>
              </w:rPr>
              <w:t>95,06</w:t>
            </w:r>
          </w:p>
        </w:tc>
      </w:tr>
      <w:tr w:rsidR="000920B8">
        <w:trPr>
          <w:trHeight w:val="284"/>
        </w:trPr>
        <w:tc>
          <w:tcPr>
            <w:tcW w:w="363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r>
              <w:rPr>
                <w:sz w:val="22"/>
                <w:szCs w:val="22"/>
              </w:rPr>
              <w:t>Підприємства, в т.ч.:</w:t>
            </w:r>
          </w:p>
        </w:tc>
        <w:tc>
          <w:tcPr>
            <w:tcW w:w="219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highlight w:val="yellow"/>
                <w:lang w:val="ru-RU"/>
              </w:rPr>
            </w:pPr>
            <w:r>
              <w:rPr>
                <w:sz w:val="22"/>
                <w:szCs w:val="22"/>
                <w:lang w:val="ru-RU"/>
              </w:rPr>
              <w:t>21 577,26</w:t>
            </w:r>
          </w:p>
        </w:tc>
        <w:tc>
          <w:tcPr>
            <w:tcW w:w="202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highlight w:val="yellow"/>
                <w:lang w:val="ru-RU"/>
              </w:rPr>
            </w:pPr>
            <w:r>
              <w:rPr>
                <w:sz w:val="22"/>
                <w:szCs w:val="22"/>
                <w:lang w:val="ru-RU"/>
              </w:rPr>
              <w:t>19 976,11</w:t>
            </w:r>
          </w:p>
        </w:tc>
        <w:tc>
          <w:tcPr>
            <w:tcW w:w="190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lang w:val="ru-RU"/>
              </w:rPr>
            </w:pPr>
            <w:r>
              <w:rPr>
                <w:sz w:val="22"/>
                <w:szCs w:val="22"/>
                <w:lang w:val="ru-RU"/>
              </w:rPr>
              <w:t>92,58</w:t>
            </w:r>
          </w:p>
        </w:tc>
      </w:tr>
      <w:tr w:rsidR="000920B8">
        <w:trPr>
          <w:trHeight w:val="284"/>
        </w:trPr>
        <w:tc>
          <w:tcPr>
            <w:tcW w:w="363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r>
              <w:rPr>
                <w:sz w:val="22"/>
                <w:szCs w:val="22"/>
              </w:rPr>
              <w:t>- тепломережа</w:t>
            </w:r>
          </w:p>
        </w:tc>
        <w:tc>
          <w:tcPr>
            <w:tcW w:w="219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highlight w:val="yellow"/>
                <w:lang w:val="ru-RU"/>
              </w:rPr>
            </w:pPr>
            <w:r>
              <w:rPr>
                <w:sz w:val="22"/>
                <w:szCs w:val="22"/>
                <w:lang w:val="ru-RU"/>
              </w:rPr>
              <w:t>1 298,15</w:t>
            </w:r>
          </w:p>
        </w:tc>
        <w:tc>
          <w:tcPr>
            <w:tcW w:w="202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highlight w:val="yellow"/>
                <w:lang w:val="ru-RU"/>
              </w:rPr>
            </w:pPr>
            <w:r>
              <w:rPr>
                <w:sz w:val="22"/>
                <w:szCs w:val="22"/>
                <w:lang w:val="ru-RU"/>
              </w:rPr>
              <w:t>0</w:t>
            </w:r>
          </w:p>
        </w:tc>
        <w:tc>
          <w:tcPr>
            <w:tcW w:w="190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lang w:val="ru-RU"/>
              </w:rPr>
            </w:pPr>
            <w:r>
              <w:rPr>
                <w:sz w:val="22"/>
                <w:szCs w:val="22"/>
                <w:lang w:val="ru-RU"/>
              </w:rPr>
              <w:t>0</w:t>
            </w:r>
          </w:p>
        </w:tc>
      </w:tr>
      <w:tr w:rsidR="000920B8">
        <w:trPr>
          <w:trHeight w:val="284"/>
        </w:trPr>
        <w:tc>
          <w:tcPr>
            <w:tcW w:w="363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r>
              <w:rPr>
                <w:sz w:val="22"/>
                <w:szCs w:val="22"/>
              </w:rPr>
              <w:t>-ін. підприємства</w:t>
            </w:r>
          </w:p>
        </w:tc>
        <w:tc>
          <w:tcPr>
            <w:tcW w:w="219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highlight w:val="yellow"/>
                <w:lang w:val="ru-RU"/>
              </w:rPr>
            </w:pPr>
            <w:r>
              <w:rPr>
                <w:sz w:val="22"/>
                <w:szCs w:val="22"/>
                <w:lang w:val="ru-RU"/>
              </w:rPr>
              <w:t>13 072,54</w:t>
            </w:r>
          </w:p>
        </w:tc>
        <w:tc>
          <w:tcPr>
            <w:tcW w:w="202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lang w:val="ru-RU"/>
              </w:rPr>
            </w:pPr>
            <w:r>
              <w:rPr>
                <w:sz w:val="22"/>
                <w:szCs w:val="22"/>
                <w:lang w:val="ru-RU"/>
              </w:rPr>
              <w:t>12 816,17</w:t>
            </w:r>
          </w:p>
        </w:tc>
        <w:tc>
          <w:tcPr>
            <w:tcW w:w="190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lang w:val="ru-RU"/>
              </w:rPr>
            </w:pPr>
            <w:r>
              <w:rPr>
                <w:sz w:val="22"/>
                <w:szCs w:val="22"/>
                <w:lang w:val="ru-RU"/>
              </w:rPr>
              <w:t>98,04</w:t>
            </w:r>
          </w:p>
        </w:tc>
      </w:tr>
      <w:tr w:rsidR="000920B8">
        <w:trPr>
          <w:trHeight w:val="299"/>
        </w:trPr>
        <w:tc>
          <w:tcPr>
            <w:tcW w:w="363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r>
              <w:rPr>
                <w:sz w:val="22"/>
                <w:szCs w:val="22"/>
              </w:rPr>
              <w:t>Разом</w:t>
            </w:r>
          </w:p>
        </w:tc>
        <w:tc>
          <w:tcPr>
            <w:tcW w:w="219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highlight w:val="yellow"/>
                <w:lang w:val="ru-RU"/>
              </w:rPr>
            </w:pPr>
            <w:r>
              <w:rPr>
                <w:sz w:val="22"/>
                <w:szCs w:val="22"/>
                <w:lang w:val="ru-RU"/>
              </w:rPr>
              <w:t>108 304,33</w:t>
            </w:r>
          </w:p>
        </w:tc>
        <w:tc>
          <w:tcPr>
            <w:tcW w:w="202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lang w:val="ru-RU"/>
              </w:rPr>
            </w:pPr>
            <w:r>
              <w:rPr>
                <w:sz w:val="22"/>
                <w:szCs w:val="22"/>
                <w:lang w:val="ru-RU"/>
              </w:rPr>
              <w:t>101 153,86</w:t>
            </w:r>
          </w:p>
        </w:tc>
        <w:tc>
          <w:tcPr>
            <w:tcW w:w="190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lang w:val="ru-RU"/>
              </w:rPr>
            </w:pPr>
            <w:r>
              <w:rPr>
                <w:sz w:val="22"/>
                <w:szCs w:val="22"/>
                <w:lang w:val="ru-RU"/>
              </w:rPr>
              <w:t>93,40</w:t>
            </w:r>
          </w:p>
        </w:tc>
      </w:tr>
    </w:tbl>
    <w:p w:rsidR="000920B8" w:rsidRDefault="000920B8" w:rsidP="000920B8">
      <w:pPr>
        <w:autoSpaceDE w:val="0"/>
        <w:autoSpaceDN w:val="0"/>
        <w:adjustRightInd w:val="0"/>
        <w:jc w:val="both"/>
        <w:rPr>
          <w:sz w:val="24"/>
        </w:rPr>
      </w:pPr>
    </w:p>
    <w:p w:rsidR="000920B8" w:rsidRDefault="000920B8" w:rsidP="000920B8">
      <w:pPr>
        <w:autoSpaceDE w:val="0"/>
        <w:autoSpaceDN w:val="0"/>
        <w:adjustRightInd w:val="0"/>
        <w:ind w:firstLine="708"/>
        <w:jc w:val="both"/>
        <w:rPr>
          <w:szCs w:val="28"/>
        </w:rPr>
      </w:pPr>
      <w:r>
        <w:rPr>
          <w:szCs w:val="28"/>
        </w:rPr>
        <w:t xml:space="preserve">За результатами фінансово – господарської діяльності КП «Чернівціводоканал» за  січень – вересень 2019 ріку чисті збитки становлять – 61 218,00 тис. грн., від  операційної діяльності збитки 52 344,97 тис. грн., збитки від основної діяльності  (безпосередньо послуги з централізованого водопостачання та водовідведення ліцензованої діяльності) в сумі 52 345,00 тис. грн. </w:t>
      </w:r>
    </w:p>
    <w:p w:rsidR="000920B8" w:rsidRDefault="000920B8" w:rsidP="000920B8">
      <w:pPr>
        <w:autoSpaceDE w:val="0"/>
        <w:autoSpaceDN w:val="0"/>
        <w:adjustRightInd w:val="0"/>
        <w:jc w:val="center"/>
        <w:rPr>
          <w:szCs w:val="28"/>
        </w:rPr>
      </w:pPr>
      <w:r>
        <w:rPr>
          <w:szCs w:val="28"/>
        </w:rPr>
        <w:t>Дебіторська заборгованість споживачів з оплати за послуги</w:t>
      </w:r>
    </w:p>
    <w:p w:rsidR="000920B8" w:rsidRDefault="000920B8" w:rsidP="000920B8">
      <w:pPr>
        <w:autoSpaceDE w:val="0"/>
        <w:autoSpaceDN w:val="0"/>
        <w:adjustRightInd w:val="0"/>
        <w:jc w:val="center"/>
        <w:rPr>
          <w:szCs w:val="28"/>
        </w:rPr>
      </w:pPr>
      <w:r>
        <w:rPr>
          <w:szCs w:val="28"/>
        </w:rPr>
        <w:t>з водопостачання та водовідведення</w:t>
      </w:r>
    </w:p>
    <w:p w:rsidR="000920B8" w:rsidRDefault="000920B8" w:rsidP="000920B8">
      <w:pPr>
        <w:tabs>
          <w:tab w:val="left" w:pos="8355"/>
        </w:tabs>
        <w:autoSpaceDE w:val="0"/>
        <w:autoSpaceDN w:val="0"/>
        <w:adjustRightInd w:val="0"/>
        <w:jc w:val="both"/>
        <w:rPr>
          <w:sz w:val="24"/>
        </w:rPr>
      </w:pPr>
      <w:r>
        <w:rPr>
          <w:szCs w:val="28"/>
        </w:rPr>
        <w:t xml:space="preserve">                                                                                                                  (тис. 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6"/>
        <w:gridCol w:w="2110"/>
        <w:gridCol w:w="2525"/>
        <w:gridCol w:w="2195"/>
      </w:tblGrid>
      <w:tr w:rsidR="000920B8">
        <w:tc>
          <w:tcPr>
            <w:tcW w:w="277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Категорія споживачів</w:t>
            </w:r>
          </w:p>
        </w:tc>
        <w:tc>
          <w:tcPr>
            <w:tcW w:w="211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Станом на   01.01.2019р.</w:t>
            </w:r>
          </w:p>
        </w:tc>
        <w:tc>
          <w:tcPr>
            <w:tcW w:w="252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Станом на 01.10.2019р.</w:t>
            </w:r>
          </w:p>
        </w:tc>
        <w:tc>
          <w:tcPr>
            <w:tcW w:w="219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p>
          <w:p w:rsidR="000920B8" w:rsidRDefault="000920B8">
            <w:pPr>
              <w:autoSpaceDE w:val="0"/>
              <w:autoSpaceDN w:val="0"/>
              <w:adjustRightInd w:val="0"/>
              <w:jc w:val="center"/>
              <w:rPr>
                <w:sz w:val="24"/>
              </w:rPr>
            </w:pPr>
            <w:r>
              <w:rPr>
                <w:sz w:val="24"/>
              </w:rPr>
              <w:t>Відхилення (+,-)</w:t>
            </w:r>
          </w:p>
        </w:tc>
      </w:tr>
      <w:tr w:rsidR="000920B8">
        <w:tc>
          <w:tcPr>
            <w:tcW w:w="277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 xml:space="preserve">Населення </w:t>
            </w:r>
          </w:p>
        </w:tc>
        <w:tc>
          <w:tcPr>
            <w:tcW w:w="211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22 407,24</w:t>
            </w:r>
          </w:p>
        </w:tc>
        <w:tc>
          <w:tcPr>
            <w:tcW w:w="252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26 523,90</w:t>
            </w:r>
          </w:p>
        </w:tc>
        <w:tc>
          <w:tcPr>
            <w:tcW w:w="219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highlight w:val="yellow"/>
              </w:rPr>
            </w:pPr>
            <w:r>
              <w:rPr>
                <w:sz w:val="24"/>
              </w:rPr>
              <w:t>+4 116,66</w:t>
            </w:r>
          </w:p>
        </w:tc>
      </w:tr>
      <w:tr w:rsidR="000920B8">
        <w:tc>
          <w:tcPr>
            <w:tcW w:w="277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Бюджетні установи</w:t>
            </w:r>
          </w:p>
        </w:tc>
        <w:tc>
          <w:tcPr>
            <w:tcW w:w="211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229,08</w:t>
            </w:r>
          </w:p>
        </w:tc>
        <w:tc>
          <w:tcPr>
            <w:tcW w:w="252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532,60</w:t>
            </w:r>
          </w:p>
        </w:tc>
        <w:tc>
          <w:tcPr>
            <w:tcW w:w="219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highlight w:val="yellow"/>
              </w:rPr>
            </w:pPr>
            <w:r>
              <w:rPr>
                <w:sz w:val="24"/>
              </w:rPr>
              <w:t>+303,52</w:t>
            </w:r>
          </w:p>
        </w:tc>
      </w:tr>
      <w:tr w:rsidR="000920B8">
        <w:tc>
          <w:tcPr>
            <w:tcW w:w="277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Субсидії</w:t>
            </w:r>
          </w:p>
        </w:tc>
        <w:tc>
          <w:tcPr>
            <w:tcW w:w="211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 xml:space="preserve">       849,10</w:t>
            </w:r>
          </w:p>
        </w:tc>
        <w:tc>
          <w:tcPr>
            <w:tcW w:w="252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0</w:t>
            </w:r>
          </w:p>
        </w:tc>
        <w:tc>
          <w:tcPr>
            <w:tcW w:w="219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highlight w:val="yellow"/>
              </w:rPr>
            </w:pPr>
            <w:r>
              <w:rPr>
                <w:sz w:val="24"/>
              </w:rPr>
              <w:t>-849,10</w:t>
            </w:r>
          </w:p>
        </w:tc>
      </w:tr>
      <w:tr w:rsidR="000920B8">
        <w:tc>
          <w:tcPr>
            <w:tcW w:w="277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Пільги</w:t>
            </w:r>
          </w:p>
        </w:tc>
        <w:tc>
          <w:tcPr>
            <w:tcW w:w="211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567,19</w:t>
            </w:r>
          </w:p>
        </w:tc>
        <w:tc>
          <w:tcPr>
            <w:tcW w:w="252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502,60</w:t>
            </w:r>
          </w:p>
        </w:tc>
        <w:tc>
          <w:tcPr>
            <w:tcW w:w="219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highlight w:val="yellow"/>
              </w:rPr>
            </w:pPr>
            <w:r>
              <w:rPr>
                <w:sz w:val="24"/>
              </w:rPr>
              <w:t>-64,59</w:t>
            </w:r>
          </w:p>
        </w:tc>
      </w:tr>
      <w:tr w:rsidR="000920B8">
        <w:tc>
          <w:tcPr>
            <w:tcW w:w="277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Підприємства,  в т.ч. :</w:t>
            </w:r>
          </w:p>
        </w:tc>
        <w:tc>
          <w:tcPr>
            <w:tcW w:w="211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9 818,81</w:t>
            </w:r>
          </w:p>
        </w:tc>
        <w:tc>
          <w:tcPr>
            <w:tcW w:w="252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11 436,50</w:t>
            </w:r>
          </w:p>
        </w:tc>
        <w:tc>
          <w:tcPr>
            <w:tcW w:w="219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highlight w:val="yellow"/>
              </w:rPr>
            </w:pPr>
            <w:r>
              <w:rPr>
                <w:sz w:val="24"/>
              </w:rPr>
              <w:t>+1 617,69</w:t>
            </w:r>
          </w:p>
        </w:tc>
      </w:tr>
      <w:tr w:rsidR="000920B8">
        <w:tc>
          <w:tcPr>
            <w:tcW w:w="277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 тепломережа</w:t>
            </w:r>
          </w:p>
        </w:tc>
        <w:tc>
          <w:tcPr>
            <w:tcW w:w="211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5 462,49</w:t>
            </w:r>
          </w:p>
        </w:tc>
        <w:tc>
          <w:tcPr>
            <w:tcW w:w="252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6 760,70</w:t>
            </w:r>
          </w:p>
        </w:tc>
        <w:tc>
          <w:tcPr>
            <w:tcW w:w="219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highlight w:val="yellow"/>
              </w:rPr>
            </w:pPr>
            <w:r>
              <w:rPr>
                <w:sz w:val="24"/>
              </w:rPr>
              <w:t>+1 298,21</w:t>
            </w:r>
          </w:p>
        </w:tc>
      </w:tr>
      <w:tr w:rsidR="000920B8">
        <w:tc>
          <w:tcPr>
            <w:tcW w:w="277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 ін. підприємства</w:t>
            </w:r>
          </w:p>
        </w:tc>
        <w:tc>
          <w:tcPr>
            <w:tcW w:w="211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4 356,21</w:t>
            </w:r>
          </w:p>
        </w:tc>
        <w:tc>
          <w:tcPr>
            <w:tcW w:w="252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4 675,80</w:t>
            </w:r>
          </w:p>
        </w:tc>
        <w:tc>
          <w:tcPr>
            <w:tcW w:w="219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+270,79</w:t>
            </w:r>
          </w:p>
        </w:tc>
      </w:tr>
      <w:tr w:rsidR="000920B8">
        <w:trPr>
          <w:trHeight w:val="335"/>
        </w:trPr>
        <w:tc>
          <w:tcPr>
            <w:tcW w:w="277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Разом</w:t>
            </w:r>
          </w:p>
        </w:tc>
        <w:tc>
          <w:tcPr>
            <w:tcW w:w="211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33 871,42</w:t>
            </w:r>
          </w:p>
        </w:tc>
        <w:tc>
          <w:tcPr>
            <w:tcW w:w="252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38 995,60</w:t>
            </w:r>
          </w:p>
        </w:tc>
        <w:tc>
          <w:tcPr>
            <w:tcW w:w="219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+5 124,18</w:t>
            </w:r>
          </w:p>
        </w:tc>
      </w:tr>
    </w:tbl>
    <w:p w:rsidR="000920B8" w:rsidRDefault="000920B8" w:rsidP="000920B8">
      <w:pPr>
        <w:autoSpaceDE w:val="0"/>
        <w:autoSpaceDN w:val="0"/>
        <w:adjustRightInd w:val="0"/>
        <w:jc w:val="both"/>
        <w:rPr>
          <w:szCs w:val="28"/>
        </w:rPr>
      </w:pPr>
    </w:p>
    <w:p w:rsidR="000920B8" w:rsidRDefault="000920B8" w:rsidP="000920B8">
      <w:pPr>
        <w:autoSpaceDE w:val="0"/>
        <w:autoSpaceDN w:val="0"/>
        <w:adjustRightInd w:val="0"/>
        <w:ind w:firstLine="708"/>
        <w:jc w:val="both"/>
        <w:rPr>
          <w:szCs w:val="28"/>
        </w:rPr>
      </w:pPr>
      <w:r>
        <w:rPr>
          <w:szCs w:val="28"/>
        </w:rPr>
        <w:t>Дебіторська заборгованість (розгорнуте сальдо) за  9 місяців 2019р. зросла на 5 124,18 тис. грн., в т.ч.  по населенню (без пільг і субсидій) на 4 116,66 тис. грн., по тепломережі – на 1 298,21 тис. грн., по бюджету – на  303,52. грн., субсидії – (-849,10) тис. грн., пільги – (-64,59) тис. грн.</w:t>
      </w:r>
    </w:p>
    <w:p w:rsidR="000920B8" w:rsidRDefault="000920B8" w:rsidP="000920B8">
      <w:pPr>
        <w:autoSpaceDE w:val="0"/>
        <w:autoSpaceDN w:val="0"/>
        <w:adjustRightInd w:val="0"/>
        <w:jc w:val="center"/>
        <w:rPr>
          <w:szCs w:val="28"/>
        </w:rPr>
      </w:pPr>
    </w:p>
    <w:p w:rsidR="000920B8" w:rsidRDefault="000920B8" w:rsidP="000920B8">
      <w:pPr>
        <w:autoSpaceDE w:val="0"/>
        <w:autoSpaceDN w:val="0"/>
        <w:adjustRightInd w:val="0"/>
        <w:jc w:val="center"/>
        <w:rPr>
          <w:szCs w:val="28"/>
        </w:rPr>
      </w:pPr>
      <w:r>
        <w:rPr>
          <w:szCs w:val="28"/>
        </w:rPr>
        <w:t>Кредиторська заборгованість по КП «Чернівціводоканал»  тис.грн.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1"/>
        <w:gridCol w:w="2220"/>
        <w:gridCol w:w="2404"/>
        <w:gridCol w:w="2071"/>
      </w:tblGrid>
      <w:tr w:rsidR="000920B8">
        <w:trPr>
          <w:trHeight w:val="540"/>
        </w:trPr>
        <w:tc>
          <w:tcPr>
            <w:tcW w:w="291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 xml:space="preserve">      </w:t>
            </w:r>
          </w:p>
          <w:p w:rsidR="000920B8" w:rsidRDefault="000920B8">
            <w:pPr>
              <w:autoSpaceDE w:val="0"/>
              <w:autoSpaceDN w:val="0"/>
              <w:adjustRightInd w:val="0"/>
              <w:jc w:val="both"/>
              <w:rPr>
                <w:sz w:val="24"/>
              </w:rPr>
            </w:pPr>
            <w:r>
              <w:rPr>
                <w:sz w:val="24"/>
              </w:rPr>
              <w:t xml:space="preserve">      Найменування</w:t>
            </w:r>
          </w:p>
        </w:tc>
        <w:tc>
          <w:tcPr>
            <w:tcW w:w="222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Станом на 01.01.2019р.</w:t>
            </w:r>
          </w:p>
        </w:tc>
        <w:tc>
          <w:tcPr>
            <w:tcW w:w="2404"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Станом на 01.10.2019р.</w:t>
            </w:r>
          </w:p>
        </w:tc>
        <w:tc>
          <w:tcPr>
            <w:tcW w:w="207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Відхилення (+,-)</w:t>
            </w:r>
          </w:p>
        </w:tc>
      </w:tr>
      <w:tr w:rsidR="000920B8">
        <w:trPr>
          <w:trHeight w:val="227"/>
        </w:trPr>
        <w:tc>
          <w:tcPr>
            <w:tcW w:w="291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1</w:t>
            </w:r>
          </w:p>
        </w:tc>
        <w:tc>
          <w:tcPr>
            <w:tcW w:w="222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2</w:t>
            </w:r>
          </w:p>
        </w:tc>
        <w:tc>
          <w:tcPr>
            <w:tcW w:w="2404"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3</w:t>
            </w:r>
          </w:p>
        </w:tc>
        <w:tc>
          <w:tcPr>
            <w:tcW w:w="207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4</w:t>
            </w:r>
          </w:p>
        </w:tc>
      </w:tr>
      <w:tr w:rsidR="000920B8">
        <w:trPr>
          <w:trHeight w:val="540"/>
        </w:trPr>
        <w:tc>
          <w:tcPr>
            <w:tcW w:w="291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b/>
                <w:sz w:val="24"/>
              </w:rPr>
            </w:pPr>
            <w:r>
              <w:rPr>
                <w:b/>
                <w:sz w:val="24"/>
              </w:rPr>
              <w:t>Кредиторська заборгованість, в т.ч.:</w:t>
            </w:r>
          </w:p>
        </w:tc>
        <w:tc>
          <w:tcPr>
            <w:tcW w:w="222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b/>
                <w:sz w:val="24"/>
                <w:highlight w:val="yellow"/>
              </w:rPr>
            </w:pPr>
          </w:p>
          <w:p w:rsidR="000920B8" w:rsidRDefault="000920B8">
            <w:pPr>
              <w:autoSpaceDE w:val="0"/>
              <w:autoSpaceDN w:val="0"/>
              <w:adjustRightInd w:val="0"/>
              <w:jc w:val="right"/>
              <w:rPr>
                <w:b/>
                <w:sz w:val="24"/>
                <w:highlight w:val="yellow"/>
              </w:rPr>
            </w:pPr>
            <w:r>
              <w:rPr>
                <w:b/>
                <w:sz w:val="24"/>
              </w:rPr>
              <w:t>71 463,0</w:t>
            </w:r>
          </w:p>
        </w:tc>
        <w:tc>
          <w:tcPr>
            <w:tcW w:w="2404"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b/>
                <w:sz w:val="24"/>
                <w:highlight w:val="yellow"/>
              </w:rPr>
            </w:pPr>
          </w:p>
          <w:p w:rsidR="000920B8" w:rsidRDefault="000920B8">
            <w:pPr>
              <w:autoSpaceDE w:val="0"/>
              <w:autoSpaceDN w:val="0"/>
              <w:adjustRightInd w:val="0"/>
              <w:jc w:val="right"/>
              <w:rPr>
                <w:b/>
                <w:sz w:val="24"/>
                <w:highlight w:val="yellow"/>
              </w:rPr>
            </w:pPr>
            <w:r>
              <w:rPr>
                <w:b/>
                <w:sz w:val="24"/>
              </w:rPr>
              <w:t>62 176,0</w:t>
            </w:r>
          </w:p>
        </w:tc>
        <w:tc>
          <w:tcPr>
            <w:tcW w:w="207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b/>
                <w:sz w:val="24"/>
              </w:rPr>
            </w:pPr>
          </w:p>
          <w:p w:rsidR="000920B8" w:rsidRDefault="000920B8">
            <w:pPr>
              <w:autoSpaceDE w:val="0"/>
              <w:autoSpaceDN w:val="0"/>
              <w:adjustRightInd w:val="0"/>
              <w:jc w:val="right"/>
              <w:rPr>
                <w:b/>
                <w:sz w:val="24"/>
              </w:rPr>
            </w:pPr>
            <w:r>
              <w:rPr>
                <w:b/>
                <w:sz w:val="24"/>
              </w:rPr>
              <w:t>-9 287,0</w:t>
            </w:r>
          </w:p>
        </w:tc>
      </w:tr>
      <w:tr w:rsidR="000920B8">
        <w:trPr>
          <w:trHeight w:val="555"/>
        </w:trPr>
        <w:tc>
          <w:tcPr>
            <w:tcW w:w="2911" w:type="dxa"/>
            <w:tcBorders>
              <w:top w:val="single" w:sz="4" w:space="0" w:color="auto"/>
              <w:left w:val="single" w:sz="4" w:space="0" w:color="auto"/>
              <w:bottom w:val="single" w:sz="4" w:space="0" w:color="auto"/>
              <w:right w:val="single" w:sz="4" w:space="0" w:color="auto"/>
            </w:tcBorders>
          </w:tcPr>
          <w:p w:rsidR="000920B8" w:rsidRDefault="000920B8" w:rsidP="000920B8">
            <w:pPr>
              <w:numPr>
                <w:ilvl w:val="0"/>
                <w:numId w:val="4"/>
              </w:numPr>
              <w:autoSpaceDE w:val="0"/>
              <w:autoSpaceDN w:val="0"/>
              <w:adjustRightInd w:val="0"/>
              <w:ind w:left="142"/>
              <w:jc w:val="both"/>
              <w:rPr>
                <w:sz w:val="24"/>
              </w:rPr>
            </w:pPr>
            <w:r>
              <w:rPr>
                <w:sz w:val="24"/>
              </w:rPr>
              <w:t>- За товари, роботи, послуги;</w:t>
            </w:r>
          </w:p>
        </w:tc>
        <w:tc>
          <w:tcPr>
            <w:tcW w:w="222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highlight w:val="yellow"/>
              </w:rPr>
            </w:pPr>
          </w:p>
          <w:p w:rsidR="000920B8" w:rsidRDefault="000920B8">
            <w:pPr>
              <w:autoSpaceDE w:val="0"/>
              <w:autoSpaceDN w:val="0"/>
              <w:adjustRightInd w:val="0"/>
              <w:jc w:val="right"/>
              <w:rPr>
                <w:sz w:val="24"/>
                <w:highlight w:val="yellow"/>
              </w:rPr>
            </w:pPr>
            <w:r>
              <w:rPr>
                <w:sz w:val="24"/>
              </w:rPr>
              <w:t>56 217,0</w:t>
            </w:r>
          </w:p>
        </w:tc>
        <w:tc>
          <w:tcPr>
            <w:tcW w:w="2404"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highlight w:val="yellow"/>
              </w:rPr>
            </w:pPr>
          </w:p>
          <w:p w:rsidR="000920B8" w:rsidRDefault="000920B8">
            <w:pPr>
              <w:autoSpaceDE w:val="0"/>
              <w:autoSpaceDN w:val="0"/>
              <w:adjustRightInd w:val="0"/>
              <w:jc w:val="right"/>
              <w:rPr>
                <w:sz w:val="24"/>
                <w:highlight w:val="yellow"/>
                <w:lang w:val="en-US"/>
              </w:rPr>
            </w:pPr>
            <w:r>
              <w:rPr>
                <w:sz w:val="24"/>
                <w:lang w:val="en-US"/>
              </w:rPr>
              <w:t>47 291</w:t>
            </w:r>
            <w:r>
              <w:rPr>
                <w:sz w:val="24"/>
              </w:rPr>
              <w:t>,</w:t>
            </w:r>
            <w:r>
              <w:rPr>
                <w:sz w:val="24"/>
                <w:lang w:val="en-US"/>
              </w:rPr>
              <w:t>0</w:t>
            </w:r>
          </w:p>
        </w:tc>
        <w:tc>
          <w:tcPr>
            <w:tcW w:w="207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p>
          <w:p w:rsidR="000920B8" w:rsidRDefault="000920B8">
            <w:pPr>
              <w:autoSpaceDE w:val="0"/>
              <w:autoSpaceDN w:val="0"/>
              <w:adjustRightInd w:val="0"/>
              <w:jc w:val="right"/>
              <w:rPr>
                <w:sz w:val="24"/>
              </w:rPr>
            </w:pPr>
            <w:r>
              <w:rPr>
                <w:sz w:val="24"/>
              </w:rPr>
              <w:t>-8 926,0</w:t>
            </w:r>
          </w:p>
        </w:tc>
      </w:tr>
      <w:tr w:rsidR="000920B8">
        <w:trPr>
          <w:trHeight w:val="540"/>
        </w:trPr>
        <w:tc>
          <w:tcPr>
            <w:tcW w:w="291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rPr>
                <w:sz w:val="24"/>
              </w:rPr>
            </w:pPr>
            <w:r>
              <w:rPr>
                <w:sz w:val="24"/>
              </w:rPr>
              <w:lastRenderedPageBreak/>
              <w:t>- в т.ч. за спожиту електроенергію;</w:t>
            </w:r>
          </w:p>
        </w:tc>
        <w:tc>
          <w:tcPr>
            <w:tcW w:w="222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highlight w:val="yellow"/>
              </w:rPr>
            </w:pPr>
          </w:p>
          <w:p w:rsidR="000920B8" w:rsidRDefault="000920B8">
            <w:pPr>
              <w:autoSpaceDE w:val="0"/>
              <w:autoSpaceDN w:val="0"/>
              <w:adjustRightInd w:val="0"/>
              <w:jc w:val="right"/>
              <w:rPr>
                <w:sz w:val="24"/>
                <w:highlight w:val="yellow"/>
              </w:rPr>
            </w:pPr>
            <w:r>
              <w:rPr>
                <w:sz w:val="24"/>
              </w:rPr>
              <w:t>52 941,3</w:t>
            </w:r>
          </w:p>
        </w:tc>
        <w:tc>
          <w:tcPr>
            <w:tcW w:w="2404"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highlight w:val="yellow"/>
              </w:rPr>
            </w:pPr>
          </w:p>
          <w:p w:rsidR="000920B8" w:rsidRDefault="000920B8">
            <w:pPr>
              <w:autoSpaceDE w:val="0"/>
              <w:autoSpaceDN w:val="0"/>
              <w:adjustRightInd w:val="0"/>
              <w:jc w:val="right"/>
              <w:rPr>
                <w:sz w:val="24"/>
                <w:highlight w:val="yellow"/>
              </w:rPr>
            </w:pPr>
            <w:r>
              <w:rPr>
                <w:sz w:val="24"/>
              </w:rPr>
              <w:t>42 813,5</w:t>
            </w:r>
          </w:p>
        </w:tc>
        <w:tc>
          <w:tcPr>
            <w:tcW w:w="207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lang w:val="ru-RU"/>
              </w:rPr>
            </w:pPr>
          </w:p>
          <w:p w:rsidR="000920B8" w:rsidRDefault="000920B8">
            <w:pPr>
              <w:autoSpaceDE w:val="0"/>
              <w:autoSpaceDN w:val="0"/>
              <w:adjustRightInd w:val="0"/>
              <w:jc w:val="right"/>
              <w:rPr>
                <w:sz w:val="24"/>
                <w:lang w:val="ru-RU"/>
              </w:rPr>
            </w:pPr>
            <w:r>
              <w:rPr>
                <w:sz w:val="24"/>
                <w:lang w:val="ru-RU"/>
              </w:rPr>
              <w:t>-10 127,8</w:t>
            </w:r>
          </w:p>
        </w:tc>
      </w:tr>
      <w:tr w:rsidR="000920B8">
        <w:trPr>
          <w:trHeight w:val="285"/>
        </w:trPr>
        <w:tc>
          <w:tcPr>
            <w:tcW w:w="2911" w:type="dxa"/>
            <w:tcBorders>
              <w:top w:val="single" w:sz="4" w:space="0" w:color="auto"/>
              <w:left w:val="single" w:sz="4" w:space="0" w:color="auto"/>
              <w:bottom w:val="single" w:sz="4" w:space="0" w:color="auto"/>
              <w:right w:val="single" w:sz="4" w:space="0" w:color="auto"/>
            </w:tcBorders>
            <w:vAlign w:val="bottom"/>
          </w:tcPr>
          <w:p w:rsidR="000920B8" w:rsidRDefault="000920B8">
            <w:pPr>
              <w:autoSpaceDE w:val="0"/>
              <w:autoSpaceDN w:val="0"/>
              <w:adjustRightInd w:val="0"/>
              <w:rPr>
                <w:sz w:val="24"/>
              </w:rPr>
            </w:pPr>
            <w:r>
              <w:rPr>
                <w:sz w:val="24"/>
              </w:rPr>
              <w:t xml:space="preserve">- Платежі до бюджету </w:t>
            </w:r>
          </w:p>
        </w:tc>
        <w:tc>
          <w:tcPr>
            <w:tcW w:w="2220" w:type="dxa"/>
            <w:tcBorders>
              <w:top w:val="single" w:sz="4" w:space="0" w:color="auto"/>
              <w:left w:val="single" w:sz="4" w:space="0" w:color="auto"/>
              <w:bottom w:val="single" w:sz="4" w:space="0" w:color="auto"/>
              <w:right w:val="single" w:sz="4" w:space="0" w:color="auto"/>
            </w:tcBorders>
            <w:vAlign w:val="bottom"/>
          </w:tcPr>
          <w:p w:rsidR="000920B8" w:rsidRDefault="000920B8">
            <w:pPr>
              <w:autoSpaceDE w:val="0"/>
              <w:autoSpaceDN w:val="0"/>
              <w:adjustRightInd w:val="0"/>
              <w:jc w:val="right"/>
              <w:rPr>
                <w:sz w:val="24"/>
              </w:rPr>
            </w:pPr>
            <w:r>
              <w:rPr>
                <w:sz w:val="24"/>
              </w:rPr>
              <w:t>1 424,0</w:t>
            </w:r>
          </w:p>
          <w:p w:rsidR="000920B8" w:rsidRDefault="000920B8">
            <w:pPr>
              <w:autoSpaceDE w:val="0"/>
              <w:autoSpaceDN w:val="0"/>
              <w:adjustRightInd w:val="0"/>
              <w:jc w:val="right"/>
              <w:rPr>
                <w:sz w:val="24"/>
                <w:highlight w:val="yellow"/>
              </w:rPr>
            </w:pPr>
          </w:p>
        </w:tc>
        <w:tc>
          <w:tcPr>
            <w:tcW w:w="2404"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highlight w:val="yellow"/>
              </w:rPr>
            </w:pPr>
          </w:p>
          <w:p w:rsidR="000920B8" w:rsidRDefault="000920B8">
            <w:pPr>
              <w:autoSpaceDE w:val="0"/>
              <w:autoSpaceDN w:val="0"/>
              <w:adjustRightInd w:val="0"/>
              <w:jc w:val="right"/>
              <w:rPr>
                <w:sz w:val="24"/>
                <w:highlight w:val="yellow"/>
              </w:rPr>
            </w:pPr>
            <w:r>
              <w:rPr>
                <w:sz w:val="24"/>
              </w:rPr>
              <w:t>2 360,0</w:t>
            </w:r>
          </w:p>
        </w:tc>
        <w:tc>
          <w:tcPr>
            <w:tcW w:w="207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p>
          <w:p w:rsidR="000920B8" w:rsidRDefault="000920B8">
            <w:pPr>
              <w:autoSpaceDE w:val="0"/>
              <w:autoSpaceDN w:val="0"/>
              <w:adjustRightInd w:val="0"/>
              <w:jc w:val="right"/>
              <w:rPr>
                <w:sz w:val="24"/>
              </w:rPr>
            </w:pPr>
            <w:r>
              <w:rPr>
                <w:sz w:val="24"/>
              </w:rPr>
              <w:t>+936,0</w:t>
            </w:r>
          </w:p>
        </w:tc>
      </w:tr>
      <w:tr w:rsidR="000920B8">
        <w:trPr>
          <w:trHeight w:val="555"/>
        </w:trPr>
        <w:tc>
          <w:tcPr>
            <w:tcW w:w="291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rPr>
                <w:sz w:val="24"/>
              </w:rPr>
            </w:pPr>
            <w:r>
              <w:rPr>
                <w:sz w:val="24"/>
              </w:rPr>
              <w:t>Розрахунки зі страхування</w:t>
            </w:r>
          </w:p>
        </w:tc>
        <w:tc>
          <w:tcPr>
            <w:tcW w:w="222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p>
          <w:p w:rsidR="000920B8" w:rsidRDefault="000920B8">
            <w:pPr>
              <w:autoSpaceDE w:val="0"/>
              <w:autoSpaceDN w:val="0"/>
              <w:adjustRightInd w:val="0"/>
              <w:jc w:val="right"/>
              <w:rPr>
                <w:sz w:val="24"/>
                <w:highlight w:val="yellow"/>
              </w:rPr>
            </w:pPr>
            <w:r>
              <w:rPr>
                <w:sz w:val="24"/>
              </w:rPr>
              <w:t>345,0</w:t>
            </w:r>
          </w:p>
        </w:tc>
        <w:tc>
          <w:tcPr>
            <w:tcW w:w="2404"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highlight w:val="yellow"/>
              </w:rPr>
            </w:pPr>
          </w:p>
          <w:p w:rsidR="000920B8" w:rsidRDefault="000920B8">
            <w:pPr>
              <w:autoSpaceDE w:val="0"/>
              <w:autoSpaceDN w:val="0"/>
              <w:adjustRightInd w:val="0"/>
              <w:jc w:val="right"/>
              <w:rPr>
                <w:sz w:val="24"/>
                <w:highlight w:val="yellow"/>
              </w:rPr>
            </w:pPr>
            <w:r>
              <w:rPr>
                <w:sz w:val="24"/>
              </w:rPr>
              <w:t>909,0</w:t>
            </w:r>
          </w:p>
        </w:tc>
        <w:tc>
          <w:tcPr>
            <w:tcW w:w="207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p>
          <w:p w:rsidR="000920B8" w:rsidRDefault="000920B8">
            <w:pPr>
              <w:autoSpaceDE w:val="0"/>
              <w:autoSpaceDN w:val="0"/>
              <w:adjustRightInd w:val="0"/>
              <w:jc w:val="right"/>
              <w:rPr>
                <w:sz w:val="24"/>
              </w:rPr>
            </w:pPr>
            <w:r>
              <w:rPr>
                <w:sz w:val="24"/>
              </w:rPr>
              <w:t>+564,0</w:t>
            </w:r>
          </w:p>
        </w:tc>
      </w:tr>
      <w:tr w:rsidR="000920B8">
        <w:trPr>
          <w:trHeight w:val="270"/>
        </w:trPr>
        <w:tc>
          <w:tcPr>
            <w:tcW w:w="291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rPr>
                <w:sz w:val="24"/>
              </w:rPr>
            </w:pPr>
            <w:r>
              <w:rPr>
                <w:sz w:val="24"/>
              </w:rPr>
              <w:t>- З оплати праці;</w:t>
            </w:r>
          </w:p>
        </w:tc>
        <w:tc>
          <w:tcPr>
            <w:tcW w:w="222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highlight w:val="yellow"/>
              </w:rPr>
            </w:pPr>
            <w:r>
              <w:rPr>
                <w:sz w:val="24"/>
              </w:rPr>
              <w:t xml:space="preserve">  2 042,0</w:t>
            </w:r>
          </w:p>
        </w:tc>
        <w:tc>
          <w:tcPr>
            <w:tcW w:w="2404"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highlight w:val="yellow"/>
              </w:rPr>
            </w:pPr>
            <w:r>
              <w:rPr>
                <w:sz w:val="24"/>
              </w:rPr>
              <w:t>3285,0</w:t>
            </w:r>
          </w:p>
        </w:tc>
        <w:tc>
          <w:tcPr>
            <w:tcW w:w="2071" w:type="dxa"/>
            <w:tcBorders>
              <w:top w:val="single" w:sz="4" w:space="0" w:color="auto"/>
              <w:left w:val="single" w:sz="4" w:space="0" w:color="auto"/>
              <w:bottom w:val="single" w:sz="4" w:space="0" w:color="auto"/>
              <w:right w:val="single" w:sz="4" w:space="0" w:color="auto"/>
            </w:tcBorders>
          </w:tcPr>
          <w:p w:rsidR="000920B8" w:rsidRDefault="000920B8">
            <w:pPr>
              <w:tabs>
                <w:tab w:val="left" w:pos="653"/>
                <w:tab w:val="center" w:pos="992"/>
              </w:tabs>
              <w:autoSpaceDE w:val="0"/>
              <w:autoSpaceDN w:val="0"/>
              <w:adjustRightInd w:val="0"/>
              <w:jc w:val="right"/>
              <w:rPr>
                <w:sz w:val="24"/>
              </w:rPr>
            </w:pPr>
            <w:r>
              <w:rPr>
                <w:sz w:val="24"/>
              </w:rPr>
              <w:t>+1 243,0</w:t>
            </w:r>
          </w:p>
        </w:tc>
      </w:tr>
      <w:tr w:rsidR="000920B8">
        <w:trPr>
          <w:trHeight w:val="555"/>
        </w:trPr>
        <w:tc>
          <w:tcPr>
            <w:tcW w:w="291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rPr>
                <w:sz w:val="24"/>
              </w:rPr>
            </w:pPr>
            <w:r>
              <w:rPr>
                <w:sz w:val="24"/>
              </w:rPr>
              <w:t>- Інші поточні зобов’язання.</w:t>
            </w:r>
          </w:p>
        </w:tc>
        <w:tc>
          <w:tcPr>
            <w:tcW w:w="222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highlight w:val="yellow"/>
              </w:rPr>
            </w:pPr>
          </w:p>
          <w:p w:rsidR="000920B8" w:rsidRDefault="000920B8">
            <w:pPr>
              <w:autoSpaceDE w:val="0"/>
              <w:autoSpaceDN w:val="0"/>
              <w:adjustRightInd w:val="0"/>
              <w:jc w:val="right"/>
              <w:rPr>
                <w:sz w:val="24"/>
                <w:highlight w:val="yellow"/>
              </w:rPr>
            </w:pPr>
            <w:r>
              <w:rPr>
                <w:sz w:val="24"/>
              </w:rPr>
              <w:t>11 435,0</w:t>
            </w:r>
          </w:p>
        </w:tc>
        <w:tc>
          <w:tcPr>
            <w:tcW w:w="2404"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highlight w:val="yellow"/>
              </w:rPr>
            </w:pPr>
          </w:p>
          <w:p w:rsidR="000920B8" w:rsidRDefault="000920B8">
            <w:pPr>
              <w:autoSpaceDE w:val="0"/>
              <w:autoSpaceDN w:val="0"/>
              <w:adjustRightInd w:val="0"/>
              <w:jc w:val="right"/>
              <w:rPr>
                <w:sz w:val="24"/>
                <w:highlight w:val="yellow"/>
              </w:rPr>
            </w:pPr>
            <w:r>
              <w:rPr>
                <w:sz w:val="24"/>
              </w:rPr>
              <w:t>8 331,0</w:t>
            </w:r>
          </w:p>
        </w:tc>
        <w:tc>
          <w:tcPr>
            <w:tcW w:w="207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p>
          <w:p w:rsidR="000920B8" w:rsidRDefault="000920B8">
            <w:pPr>
              <w:autoSpaceDE w:val="0"/>
              <w:autoSpaceDN w:val="0"/>
              <w:adjustRightInd w:val="0"/>
              <w:jc w:val="right"/>
              <w:rPr>
                <w:szCs w:val="28"/>
                <w:vertAlign w:val="subscript"/>
              </w:rPr>
            </w:pPr>
            <w:r>
              <w:rPr>
                <w:sz w:val="24"/>
              </w:rPr>
              <w:t>-3 104,0</w:t>
            </w:r>
          </w:p>
        </w:tc>
      </w:tr>
    </w:tbl>
    <w:p w:rsidR="000920B8" w:rsidRDefault="000920B8" w:rsidP="000920B8">
      <w:pPr>
        <w:autoSpaceDE w:val="0"/>
        <w:autoSpaceDN w:val="0"/>
        <w:adjustRightInd w:val="0"/>
        <w:jc w:val="both"/>
        <w:rPr>
          <w:szCs w:val="28"/>
        </w:rPr>
      </w:pPr>
    </w:p>
    <w:p w:rsidR="000920B8" w:rsidRDefault="000920B8" w:rsidP="000920B8">
      <w:pPr>
        <w:autoSpaceDE w:val="0"/>
        <w:autoSpaceDN w:val="0"/>
        <w:adjustRightInd w:val="0"/>
        <w:ind w:firstLine="708"/>
        <w:jc w:val="both"/>
        <w:rPr>
          <w:szCs w:val="28"/>
        </w:rPr>
      </w:pPr>
      <w:r>
        <w:rPr>
          <w:szCs w:val="28"/>
        </w:rPr>
        <w:t>Зниження кредиторської заборгованості відбулось за рахунок отримання фінансової допомоги на поповнення статутного капіталу.</w:t>
      </w:r>
    </w:p>
    <w:p w:rsidR="000920B8" w:rsidRDefault="000920B8" w:rsidP="000920B8">
      <w:pPr>
        <w:autoSpaceDE w:val="0"/>
        <w:autoSpaceDN w:val="0"/>
        <w:adjustRightInd w:val="0"/>
        <w:jc w:val="both"/>
        <w:rPr>
          <w:sz w:val="24"/>
        </w:rPr>
      </w:pPr>
      <w:r>
        <w:rPr>
          <w:szCs w:val="28"/>
        </w:rPr>
        <w:t xml:space="preserve">У зв’язку із зростанням цін на енергоносії та інші складові витрат, що призвело до збільшення фактичної собівартості послуг, постановою НКРЕКП № </w:t>
      </w:r>
      <w:r>
        <w:rPr>
          <w:szCs w:val="28"/>
          <w:lang w:val="ru-RU"/>
        </w:rPr>
        <w:t xml:space="preserve">1968 </w:t>
      </w:r>
      <w:r>
        <w:rPr>
          <w:szCs w:val="28"/>
        </w:rPr>
        <w:t xml:space="preserve">від </w:t>
      </w:r>
      <w:r>
        <w:rPr>
          <w:szCs w:val="28"/>
          <w:lang w:val="ru-RU"/>
        </w:rPr>
        <w:t>17.09.2019р</w:t>
      </w:r>
      <w:r>
        <w:rPr>
          <w:szCs w:val="28"/>
        </w:rPr>
        <w:t xml:space="preserve"> року встановлені нові тарифи з централізованого  водопостачання та водовідведення для всіх груп споживачів на 2019 рік, які вступили в дію з 22.09.2019 року</w:t>
      </w:r>
      <w:r>
        <w:rPr>
          <w:sz w:val="24"/>
        </w:rPr>
        <w:t>.</w:t>
      </w:r>
    </w:p>
    <w:p w:rsidR="000920B8" w:rsidRDefault="000920B8" w:rsidP="000920B8">
      <w:pPr>
        <w:autoSpaceDE w:val="0"/>
        <w:autoSpaceDN w:val="0"/>
        <w:adjustRightInd w:val="0"/>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1890"/>
        <w:gridCol w:w="1284"/>
        <w:gridCol w:w="6125"/>
      </w:tblGrid>
      <w:tr w:rsidR="000920B8">
        <w:trPr>
          <w:trHeight w:val="283"/>
        </w:trPr>
        <w:tc>
          <w:tcPr>
            <w:tcW w:w="628" w:type="dxa"/>
            <w:vMerge w:val="restart"/>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lang w:val="ru-RU"/>
              </w:rPr>
            </w:pPr>
          </w:p>
          <w:p w:rsidR="000920B8" w:rsidRDefault="000920B8">
            <w:pPr>
              <w:autoSpaceDE w:val="0"/>
              <w:autoSpaceDN w:val="0"/>
              <w:adjustRightInd w:val="0"/>
              <w:jc w:val="center"/>
              <w:rPr>
                <w:sz w:val="22"/>
                <w:szCs w:val="22"/>
                <w:lang w:val="ru-RU"/>
              </w:rPr>
            </w:pPr>
          </w:p>
          <w:p w:rsidR="000920B8" w:rsidRDefault="000920B8">
            <w:pPr>
              <w:autoSpaceDE w:val="0"/>
              <w:autoSpaceDN w:val="0"/>
              <w:adjustRightInd w:val="0"/>
              <w:jc w:val="center"/>
              <w:rPr>
                <w:sz w:val="22"/>
                <w:szCs w:val="22"/>
                <w:lang w:val="ru-RU"/>
              </w:rPr>
            </w:pPr>
            <w:r>
              <w:rPr>
                <w:sz w:val="22"/>
                <w:szCs w:val="22"/>
                <w:lang w:val="ru-RU"/>
              </w:rPr>
              <w:t>№</w:t>
            </w:r>
          </w:p>
          <w:p w:rsidR="000920B8" w:rsidRDefault="000920B8">
            <w:pPr>
              <w:autoSpaceDE w:val="0"/>
              <w:autoSpaceDN w:val="0"/>
              <w:adjustRightInd w:val="0"/>
              <w:jc w:val="center"/>
              <w:rPr>
                <w:sz w:val="22"/>
                <w:szCs w:val="22"/>
                <w:lang w:val="ru-RU"/>
              </w:rPr>
            </w:pPr>
            <w:r>
              <w:rPr>
                <w:sz w:val="22"/>
                <w:szCs w:val="22"/>
                <w:lang w:val="ru-RU"/>
              </w:rPr>
              <w:t>п/п</w:t>
            </w:r>
          </w:p>
        </w:tc>
        <w:tc>
          <w:tcPr>
            <w:tcW w:w="1890" w:type="dxa"/>
            <w:vMerge w:val="restart"/>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lang w:val="ru-RU"/>
              </w:rPr>
            </w:pPr>
          </w:p>
          <w:p w:rsidR="000920B8" w:rsidRDefault="000920B8">
            <w:pPr>
              <w:autoSpaceDE w:val="0"/>
              <w:autoSpaceDN w:val="0"/>
              <w:adjustRightInd w:val="0"/>
              <w:jc w:val="center"/>
              <w:rPr>
                <w:sz w:val="22"/>
                <w:szCs w:val="22"/>
                <w:lang w:val="ru-RU"/>
              </w:rPr>
            </w:pPr>
          </w:p>
          <w:p w:rsidR="000920B8" w:rsidRDefault="000920B8">
            <w:pPr>
              <w:autoSpaceDE w:val="0"/>
              <w:autoSpaceDN w:val="0"/>
              <w:adjustRightInd w:val="0"/>
              <w:jc w:val="center"/>
              <w:rPr>
                <w:sz w:val="22"/>
                <w:szCs w:val="22"/>
                <w:lang w:val="ru-RU"/>
              </w:rPr>
            </w:pPr>
            <w:r>
              <w:rPr>
                <w:sz w:val="22"/>
                <w:szCs w:val="22"/>
              </w:rPr>
              <w:t>ЦВВ</w:t>
            </w:r>
          </w:p>
        </w:tc>
        <w:tc>
          <w:tcPr>
            <w:tcW w:w="7409" w:type="dxa"/>
            <w:gridSpan w:val="2"/>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lang w:val="ru-RU"/>
              </w:rPr>
            </w:pPr>
            <w:r>
              <w:rPr>
                <w:sz w:val="22"/>
                <w:szCs w:val="22"/>
                <w:lang w:val="ru-RU"/>
              </w:rPr>
              <w:t xml:space="preserve">Тариф  за </w:t>
            </w:r>
            <w:r>
              <w:rPr>
                <w:sz w:val="22"/>
                <w:szCs w:val="22"/>
              </w:rPr>
              <w:t>групами</w:t>
            </w:r>
            <w:r>
              <w:rPr>
                <w:sz w:val="22"/>
                <w:szCs w:val="22"/>
                <w:lang w:val="ru-RU"/>
              </w:rPr>
              <w:t xml:space="preserve">  </w:t>
            </w:r>
            <w:r>
              <w:rPr>
                <w:sz w:val="22"/>
                <w:szCs w:val="22"/>
              </w:rPr>
              <w:t>споживачі</w:t>
            </w:r>
            <w:r>
              <w:rPr>
                <w:sz w:val="22"/>
                <w:szCs w:val="22"/>
                <w:lang w:val="ru-RU"/>
              </w:rPr>
              <w:t>в  (грн./м</w:t>
            </w:r>
            <w:r>
              <w:rPr>
                <w:sz w:val="22"/>
                <w:szCs w:val="22"/>
                <w:vertAlign w:val="superscript"/>
                <w:lang w:val="ru-RU"/>
              </w:rPr>
              <w:t>3</w:t>
            </w:r>
            <w:r>
              <w:rPr>
                <w:sz w:val="22"/>
                <w:szCs w:val="22"/>
                <w:lang w:val="ru-RU"/>
              </w:rPr>
              <w:t>,  з ПДВ)</w:t>
            </w:r>
          </w:p>
        </w:tc>
      </w:tr>
      <w:tr w:rsidR="000920B8">
        <w:trPr>
          <w:trHeight w:val="717"/>
        </w:trPr>
        <w:tc>
          <w:tcPr>
            <w:tcW w:w="628" w:type="dxa"/>
            <w:vMerge/>
            <w:tcBorders>
              <w:top w:val="single" w:sz="4" w:space="0" w:color="auto"/>
              <w:left w:val="single" w:sz="4" w:space="0" w:color="auto"/>
              <w:bottom w:val="single" w:sz="4" w:space="0" w:color="auto"/>
              <w:right w:val="single" w:sz="4" w:space="0" w:color="auto"/>
            </w:tcBorders>
            <w:vAlign w:val="center"/>
          </w:tcPr>
          <w:p w:rsidR="000920B8" w:rsidRDefault="000920B8">
            <w:pPr>
              <w:rPr>
                <w:sz w:val="22"/>
                <w:szCs w:val="22"/>
                <w:lang w:val="ru-RU"/>
              </w:rPr>
            </w:pPr>
          </w:p>
        </w:tc>
        <w:tc>
          <w:tcPr>
            <w:tcW w:w="1890" w:type="dxa"/>
            <w:vMerge/>
            <w:tcBorders>
              <w:top w:val="single" w:sz="4" w:space="0" w:color="auto"/>
              <w:left w:val="single" w:sz="4" w:space="0" w:color="auto"/>
              <w:bottom w:val="single" w:sz="4" w:space="0" w:color="auto"/>
              <w:right w:val="single" w:sz="4" w:space="0" w:color="auto"/>
            </w:tcBorders>
            <w:vAlign w:val="center"/>
          </w:tcPr>
          <w:p w:rsidR="000920B8" w:rsidRDefault="000920B8">
            <w:pPr>
              <w:rPr>
                <w:sz w:val="22"/>
                <w:szCs w:val="22"/>
                <w:lang w:val="ru-RU"/>
              </w:rPr>
            </w:pPr>
          </w:p>
        </w:tc>
        <w:tc>
          <w:tcPr>
            <w:tcW w:w="1284"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r>
              <w:rPr>
                <w:sz w:val="22"/>
                <w:szCs w:val="22"/>
              </w:rPr>
              <w:t xml:space="preserve"> Споживачі, суб’єкти  ВКГ</w:t>
            </w:r>
          </w:p>
        </w:tc>
        <w:tc>
          <w:tcPr>
            <w:tcW w:w="612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Споживачі,  не суб’єкти  ВКГ</w:t>
            </w:r>
          </w:p>
        </w:tc>
      </w:tr>
      <w:tr w:rsidR="000920B8">
        <w:trPr>
          <w:trHeight w:val="248"/>
        </w:trPr>
        <w:tc>
          <w:tcPr>
            <w:tcW w:w="62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lang w:val="ru-RU"/>
              </w:rPr>
            </w:pPr>
            <w:r>
              <w:rPr>
                <w:sz w:val="22"/>
                <w:szCs w:val="22"/>
                <w:lang w:val="ru-RU"/>
              </w:rPr>
              <w:t>1.</w:t>
            </w:r>
          </w:p>
        </w:tc>
        <w:tc>
          <w:tcPr>
            <w:tcW w:w="189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r>
              <w:rPr>
                <w:sz w:val="22"/>
                <w:szCs w:val="22"/>
              </w:rPr>
              <w:t xml:space="preserve"> Водопостачання</w:t>
            </w:r>
          </w:p>
        </w:tc>
        <w:tc>
          <w:tcPr>
            <w:tcW w:w="1284"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r>
              <w:rPr>
                <w:sz w:val="22"/>
                <w:szCs w:val="22"/>
              </w:rPr>
              <w:t>4,38</w:t>
            </w:r>
          </w:p>
        </w:tc>
        <w:tc>
          <w:tcPr>
            <w:tcW w:w="612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r>
              <w:rPr>
                <w:sz w:val="22"/>
                <w:szCs w:val="22"/>
              </w:rPr>
              <w:t>11,364</w:t>
            </w:r>
          </w:p>
          <w:p w:rsidR="000920B8" w:rsidRDefault="000920B8">
            <w:pPr>
              <w:autoSpaceDE w:val="0"/>
              <w:autoSpaceDN w:val="0"/>
              <w:adjustRightInd w:val="0"/>
              <w:jc w:val="both"/>
              <w:rPr>
                <w:sz w:val="22"/>
                <w:szCs w:val="22"/>
                <w:lang w:val="ru-RU"/>
              </w:rPr>
            </w:pPr>
          </w:p>
        </w:tc>
      </w:tr>
      <w:tr w:rsidR="000920B8">
        <w:trPr>
          <w:trHeight w:val="283"/>
        </w:trPr>
        <w:tc>
          <w:tcPr>
            <w:tcW w:w="62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lang w:val="ru-RU"/>
              </w:rPr>
            </w:pPr>
            <w:r>
              <w:rPr>
                <w:sz w:val="22"/>
                <w:szCs w:val="22"/>
                <w:lang w:val="ru-RU"/>
              </w:rPr>
              <w:t>2.</w:t>
            </w:r>
          </w:p>
        </w:tc>
        <w:tc>
          <w:tcPr>
            <w:tcW w:w="189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r>
              <w:rPr>
                <w:sz w:val="22"/>
                <w:szCs w:val="22"/>
              </w:rPr>
              <w:t>Водовідведення</w:t>
            </w:r>
          </w:p>
        </w:tc>
        <w:tc>
          <w:tcPr>
            <w:tcW w:w="1284"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r>
              <w:rPr>
                <w:sz w:val="22"/>
                <w:szCs w:val="22"/>
              </w:rPr>
              <w:t>-</w:t>
            </w:r>
          </w:p>
        </w:tc>
        <w:tc>
          <w:tcPr>
            <w:tcW w:w="612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lang w:val="ru-RU"/>
              </w:rPr>
            </w:pPr>
            <w:r>
              <w:rPr>
                <w:sz w:val="22"/>
                <w:szCs w:val="22"/>
              </w:rPr>
              <w:t>5,976</w:t>
            </w:r>
          </w:p>
        </w:tc>
      </w:tr>
    </w:tbl>
    <w:p w:rsidR="000920B8" w:rsidRDefault="000920B8" w:rsidP="000920B8">
      <w:pPr>
        <w:autoSpaceDE w:val="0"/>
        <w:autoSpaceDN w:val="0"/>
        <w:adjustRightInd w:val="0"/>
        <w:jc w:val="both"/>
        <w:rPr>
          <w:sz w:val="24"/>
          <w:highlight w:val="yellow"/>
        </w:rPr>
      </w:pPr>
    </w:p>
    <w:p w:rsidR="000920B8" w:rsidRDefault="000920B8" w:rsidP="000920B8">
      <w:pPr>
        <w:autoSpaceDE w:val="0"/>
        <w:autoSpaceDN w:val="0"/>
        <w:adjustRightInd w:val="0"/>
        <w:ind w:firstLine="708"/>
        <w:jc w:val="both"/>
        <w:rPr>
          <w:szCs w:val="28"/>
        </w:rPr>
      </w:pPr>
      <w:r>
        <w:rPr>
          <w:szCs w:val="28"/>
        </w:rPr>
        <w:t>Формування та встановлення тарифів з централізованого водопостачання та водовідведення, які введені в дію для всіх  груп споживачів - з  22.09.2019 р. здійснювалося, виходячи з планової собівартості та рентабельності на рівні:</w:t>
      </w:r>
    </w:p>
    <w:p w:rsidR="000920B8" w:rsidRDefault="000920B8" w:rsidP="000920B8">
      <w:pPr>
        <w:autoSpaceDE w:val="0"/>
        <w:autoSpaceDN w:val="0"/>
        <w:adjustRightInd w:val="0"/>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1763"/>
        <w:gridCol w:w="2668"/>
        <w:gridCol w:w="1806"/>
      </w:tblGrid>
      <w:tr w:rsidR="000920B8">
        <w:trPr>
          <w:trHeight w:val="282"/>
        </w:trPr>
        <w:tc>
          <w:tcPr>
            <w:tcW w:w="3510" w:type="dxa"/>
            <w:vMerge w:val="restart"/>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p>
          <w:p w:rsidR="000920B8" w:rsidRDefault="000920B8">
            <w:pPr>
              <w:autoSpaceDE w:val="0"/>
              <w:autoSpaceDN w:val="0"/>
              <w:adjustRightInd w:val="0"/>
              <w:jc w:val="both"/>
              <w:rPr>
                <w:sz w:val="24"/>
              </w:rPr>
            </w:pPr>
            <w:r>
              <w:rPr>
                <w:sz w:val="24"/>
              </w:rPr>
              <w:t xml:space="preserve">   </w:t>
            </w:r>
          </w:p>
          <w:p w:rsidR="000920B8" w:rsidRDefault="000920B8">
            <w:pPr>
              <w:autoSpaceDE w:val="0"/>
              <w:autoSpaceDN w:val="0"/>
              <w:adjustRightInd w:val="0"/>
              <w:jc w:val="center"/>
              <w:rPr>
                <w:sz w:val="24"/>
              </w:rPr>
            </w:pPr>
            <w:r>
              <w:rPr>
                <w:sz w:val="24"/>
              </w:rPr>
              <w:t>Категорія споживачів</w:t>
            </w:r>
          </w:p>
        </w:tc>
        <w:tc>
          <w:tcPr>
            <w:tcW w:w="1763" w:type="dxa"/>
            <w:vMerge w:val="restart"/>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p>
          <w:p w:rsidR="000920B8" w:rsidRDefault="000920B8">
            <w:pPr>
              <w:autoSpaceDE w:val="0"/>
              <w:autoSpaceDN w:val="0"/>
              <w:adjustRightInd w:val="0"/>
              <w:jc w:val="center"/>
              <w:rPr>
                <w:sz w:val="24"/>
              </w:rPr>
            </w:pPr>
            <w:r>
              <w:rPr>
                <w:sz w:val="24"/>
              </w:rPr>
              <w:t>Затверджений тариф,</w:t>
            </w:r>
          </w:p>
          <w:p w:rsidR="000920B8" w:rsidRDefault="000920B8">
            <w:pPr>
              <w:autoSpaceDE w:val="0"/>
              <w:autoSpaceDN w:val="0"/>
              <w:adjustRightInd w:val="0"/>
              <w:jc w:val="center"/>
              <w:rPr>
                <w:sz w:val="24"/>
              </w:rPr>
            </w:pPr>
            <w:r>
              <w:rPr>
                <w:sz w:val="24"/>
              </w:rPr>
              <w:t xml:space="preserve"> грн./м</w:t>
            </w:r>
            <w:r>
              <w:rPr>
                <w:sz w:val="24"/>
                <w:vertAlign w:val="superscript"/>
              </w:rPr>
              <w:t>3</w:t>
            </w:r>
          </w:p>
        </w:tc>
        <w:tc>
          <w:tcPr>
            <w:tcW w:w="4474" w:type="dxa"/>
            <w:gridSpan w:val="2"/>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в тому числі:</w:t>
            </w:r>
          </w:p>
        </w:tc>
      </w:tr>
      <w:tr w:rsidR="000920B8">
        <w:trPr>
          <w:trHeight w:val="150"/>
        </w:trPr>
        <w:tc>
          <w:tcPr>
            <w:tcW w:w="3510" w:type="dxa"/>
            <w:vMerge/>
            <w:tcBorders>
              <w:top w:val="single" w:sz="4" w:space="0" w:color="auto"/>
              <w:left w:val="single" w:sz="4" w:space="0" w:color="auto"/>
              <w:bottom w:val="single" w:sz="4" w:space="0" w:color="auto"/>
              <w:right w:val="single" w:sz="4" w:space="0" w:color="auto"/>
            </w:tcBorders>
            <w:vAlign w:val="center"/>
          </w:tcPr>
          <w:p w:rsidR="000920B8" w:rsidRDefault="000920B8">
            <w:pPr>
              <w:rPr>
                <w:sz w:val="24"/>
              </w:rPr>
            </w:pPr>
          </w:p>
        </w:tc>
        <w:tc>
          <w:tcPr>
            <w:tcW w:w="1763" w:type="dxa"/>
            <w:vMerge/>
            <w:tcBorders>
              <w:top w:val="single" w:sz="4" w:space="0" w:color="auto"/>
              <w:left w:val="single" w:sz="4" w:space="0" w:color="auto"/>
              <w:bottom w:val="single" w:sz="4" w:space="0" w:color="auto"/>
              <w:right w:val="single" w:sz="4" w:space="0" w:color="auto"/>
            </w:tcBorders>
            <w:vAlign w:val="center"/>
          </w:tcPr>
          <w:p w:rsidR="000920B8" w:rsidRDefault="000920B8">
            <w:pPr>
              <w:rPr>
                <w:sz w:val="24"/>
              </w:rPr>
            </w:pPr>
          </w:p>
        </w:tc>
        <w:tc>
          <w:tcPr>
            <w:tcW w:w="266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p>
          <w:p w:rsidR="000920B8" w:rsidRDefault="000920B8">
            <w:pPr>
              <w:autoSpaceDE w:val="0"/>
              <w:autoSpaceDN w:val="0"/>
              <w:adjustRightInd w:val="0"/>
              <w:jc w:val="center"/>
              <w:rPr>
                <w:sz w:val="24"/>
              </w:rPr>
            </w:pPr>
            <w:r>
              <w:rPr>
                <w:sz w:val="24"/>
              </w:rPr>
              <w:t>Повна собівартість,</w:t>
            </w:r>
          </w:p>
          <w:p w:rsidR="000920B8" w:rsidRDefault="000920B8">
            <w:pPr>
              <w:autoSpaceDE w:val="0"/>
              <w:autoSpaceDN w:val="0"/>
              <w:adjustRightInd w:val="0"/>
              <w:jc w:val="center"/>
              <w:rPr>
                <w:sz w:val="24"/>
              </w:rPr>
            </w:pPr>
            <w:r>
              <w:rPr>
                <w:sz w:val="24"/>
              </w:rPr>
              <w:t>грн./м</w:t>
            </w:r>
            <w:r>
              <w:rPr>
                <w:sz w:val="24"/>
                <w:vertAlign w:val="superscript"/>
              </w:rPr>
              <w:t>3</w:t>
            </w:r>
          </w:p>
        </w:tc>
        <w:tc>
          <w:tcPr>
            <w:tcW w:w="180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p>
          <w:p w:rsidR="000920B8" w:rsidRDefault="000920B8">
            <w:pPr>
              <w:autoSpaceDE w:val="0"/>
              <w:autoSpaceDN w:val="0"/>
              <w:adjustRightInd w:val="0"/>
              <w:jc w:val="center"/>
              <w:rPr>
                <w:sz w:val="24"/>
              </w:rPr>
            </w:pPr>
            <w:r>
              <w:rPr>
                <w:sz w:val="24"/>
              </w:rPr>
              <w:t>Рентабельність, %</w:t>
            </w:r>
          </w:p>
        </w:tc>
      </w:tr>
      <w:tr w:rsidR="000920B8">
        <w:trPr>
          <w:trHeight w:val="282"/>
        </w:trPr>
        <w:tc>
          <w:tcPr>
            <w:tcW w:w="9747" w:type="dxa"/>
            <w:gridSpan w:val="4"/>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rPr>
                <w:sz w:val="24"/>
              </w:rPr>
            </w:pPr>
            <w:r>
              <w:rPr>
                <w:b/>
                <w:sz w:val="24"/>
              </w:rPr>
              <w:t>Водопостачання</w:t>
            </w:r>
          </w:p>
        </w:tc>
      </w:tr>
      <w:tr w:rsidR="000920B8">
        <w:trPr>
          <w:trHeight w:val="282"/>
        </w:trPr>
        <w:tc>
          <w:tcPr>
            <w:tcW w:w="351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Споживачі, суб’єкти ВКГ</w:t>
            </w:r>
          </w:p>
        </w:tc>
        <w:tc>
          <w:tcPr>
            <w:tcW w:w="176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4,38</w:t>
            </w:r>
          </w:p>
        </w:tc>
        <w:tc>
          <w:tcPr>
            <w:tcW w:w="266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3,65</w:t>
            </w:r>
          </w:p>
        </w:tc>
        <w:tc>
          <w:tcPr>
            <w:tcW w:w="180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w:t>
            </w:r>
          </w:p>
        </w:tc>
      </w:tr>
      <w:tr w:rsidR="000920B8">
        <w:trPr>
          <w:trHeight w:val="282"/>
        </w:trPr>
        <w:tc>
          <w:tcPr>
            <w:tcW w:w="351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rPr>
                <w:sz w:val="24"/>
              </w:rPr>
            </w:pPr>
            <w:r>
              <w:rPr>
                <w:sz w:val="24"/>
              </w:rPr>
              <w:t>Споживачі, не суб’єкти ВКГ (населення, бюджетні установи, інші)</w:t>
            </w:r>
          </w:p>
        </w:tc>
        <w:tc>
          <w:tcPr>
            <w:tcW w:w="176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p>
          <w:p w:rsidR="000920B8" w:rsidRDefault="000920B8">
            <w:pPr>
              <w:autoSpaceDE w:val="0"/>
              <w:autoSpaceDN w:val="0"/>
              <w:adjustRightInd w:val="0"/>
              <w:jc w:val="center"/>
              <w:rPr>
                <w:sz w:val="24"/>
              </w:rPr>
            </w:pPr>
            <w:r>
              <w:rPr>
                <w:sz w:val="24"/>
              </w:rPr>
              <w:t>11,364</w:t>
            </w:r>
          </w:p>
        </w:tc>
        <w:tc>
          <w:tcPr>
            <w:tcW w:w="266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p>
          <w:p w:rsidR="000920B8" w:rsidRDefault="000920B8">
            <w:pPr>
              <w:autoSpaceDE w:val="0"/>
              <w:autoSpaceDN w:val="0"/>
              <w:adjustRightInd w:val="0"/>
              <w:jc w:val="center"/>
              <w:rPr>
                <w:sz w:val="24"/>
              </w:rPr>
            </w:pPr>
            <w:r>
              <w:rPr>
                <w:sz w:val="24"/>
              </w:rPr>
              <w:t>9,47</w:t>
            </w:r>
          </w:p>
        </w:tc>
        <w:tc>
          <w:tcPr>
            <w:tcW w:w="180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p>
          <w:p w:rsidR="000920B8" w:rsidRDefault="000920B8">
            <w:pPr>
              <w:autoSpaceDE w:val="0"/>
              <w:autoSpaceDN w:val="0"/>
              <w:adjustRightInd w:val="0"/>
              <w:jc w:val="center"/>
              <w:rPr>
                <w:sz w:val="24"/>
              </w:rPr>
            </w:pPr>
            <w:r>
              <w:rPr>
                <w:sz w:val="24"/>
              </w:rPr>
              <w:t>-</w:t>
            </w:r>
          </w:p>
        </w:tc>
      </w:tr>
      <w:tr w:rsidR="000920B8">
        <w:trPr>
          <w:trHeight w:val="282"/>
        </w:trPr>
        <w:tc>
          <w:tcPr>
            <w:tcW w:w="9747" w:type="dxa"/>
            <w:gridSpan w:val="4"/>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rPr>
                <w:sz w:val="24"/>
              </w:rPr>
            </w:pPr>
            <w:r>
              <w:rPr>
                <w:b/>
                <w:sz w:val="24"/>
              </w:rPr>
              <w:t>Водовідведення</w:t>
            </w:r>
          </w:p>
        </w:tc>
      </w:tr>
      <w:tr w:rsidR="000920B8">
        <w:trPr>
          <w:trHeight w:val="282"/>
        </w:trPr>
        <w:tc>
          <w:tcPr>
            <w:tcW w:w="351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Споживачі, не суб’єкти ВКГ (населення, бюджетні установи, інші)</w:t>
            </w:r>
          </w:p>
        </w:tc>
        <w:tc>
          <w:tcPr>
            <w:tcW w:w="176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p>
          <w:p w:rsidR="000920B8" w:rsidRDefault="000920B8">
            <w:pPr>
              <w:autoSpaceDE w:val="0"/>
              <w:autoSpaceDN w:val="0"/>
              <w:adjustRightInd w:val="0"/>
              <w:jc w:val="center"/>
              <w:rPr>
                <w:sz w:val="24"/>
              </w:rPr>
            </w:pPr>
            <w:r>
              <w:rPr>
                <w:sz w:val="24"/>
              </w:rPr>
              <w:t>5,976</w:t>
            </w:r>
          </w:p>
        </w:tc>
        <w:tc>
          <w:tcPr>
            <w:tcW w:w="266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p>
          <w:p w:rsidR="000920B8" w:rsidRDefault="000920B8">
            <w:pPr>
              <w:autoSpaceDE w:val="0"/>
              <w:autoSpaceDN w:val="0"/>
              <w:adjustRightInd w:val="0"/>
              <w:jc w:val="center"/>
              <w:rPr>
                <w:sz w:val="24"/>
              </w:rPr>
            </w:pPr>
            <w:r>
              <w:rPr>
                <w:sz w:val="24"/>
              </w:rPr>
              <w:t>4,98</w:t>
            </w:r>
          </w:p>
        </w:tc>
        <w:tc>
          <w:tcPr>
            <w:tcW w:w="180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p>
          <w:p w:rsidR="000920B8" w:rsidRDefault="000920B8">
            <w:pPr>
              <w:autoSpaceDE w:val="0"/>
              <w:autoSpaceDN w:val="0"/>
              <w:adjustRightInd w:val="0"/>
              <w:jc w:val="center"/>
              <w:rPr>
                <w:sz w:val="24"/>
              </w:rPr>
            </w:pPr>
            <w:r>
              <w:rPr>
                <w:sz w:val="24"/>
              </w:rPr>
              <w:t>-</w:t>
            </w:r>
          </w:p>
        </w:tc>
      </w:tr>
    </w:tbl>
    <w:p w:rsidR="000920B8" w:rsidRDefault="000920B8" w:rsidP="000920B8">
      <w:pPr>
        <w:autoSpaceDE w:val="0"/>
        <w:autoSpaceDN w:val="0"/>
        <w:adjustRightInd w:val="0"/>
        <w:ind w:firstLine="708"/>
        <w:jc w:val="both"/>
        <w:rPr>
          <w:szCs w:val="28"/>
        </w:rPr>
      </w:pPr>
      <w:r>
        <w:rPr>
          <w:szCs w:val="28"/>
        </w:rPr>
        <w:t>Середній тариф 1  куб. м. водопостачання, що прийнятий при  затвердженні тарифів, які введені в дію з 22.09.2019 року складає – 11,23 грн./м</w:t>
      </w:r>
      <w:r>
        <w:rPr>
          <w:szCs w:val="28"/>
          <w:vertAlign w:val="superscript"/>
        </w:rPr>
        <w:t>3</w:t>
      </w:r>
      <w:r>
        <w:rPr>
          <w:szCs w:val="28"/>
        </w:rPr>
        <w:t xml:space="preserve"> з ПДВ. Повна середньозважена собівартість передбачена в тарифах – 9,7315 грн./м</w:t>
      </w:r>
      <w:r>
        <w:rPr>
          <w:szCs w:val="28"/>
          <w:vertAlign w:val="superscript"/>
        </w:rPr>
        <w:t>3</w:t>
      </w:r>
      <w:r>
        <w:rPr>
          <w:szCs w:val="28"/>
        </w:rPr>
        <w:t xml:space="preserve">. Крім того компенсація/ вилучення 0,0367грн./м3 та корегування </w:t>
      </w:r>
      <w:r>
        <w:rPr>
          <w:szCs w:val="28"/>
        </w:rPr>
        <w:lastRenderedPageBreak/>
        <w:t xml:space="preserve">витрат з урахуванням протокольного рішення №5 (витяг з протоколу  № </w:t>
      </w:r>
      <w:r>
        <w:rPr>
          <w:szCs w:val="28"/>
          <w:shd w:val="clear" w:color="auto" w:fill="FFFFFF"/>
        </w:rPr>
        <w:t>51</w:t>
      </w:r>
      <w:r>
        <w:rPr>
          <w:szCs w:val="28"/>
        </w:rPr>
        <w:t xml:space="preserve"> засідання НКРЕКП від 07.11.2016р.) – (-0,4113) грн./м</w:t>
      </w:r>
      <w:r>
        <w:rPr>
          <w:szCs w:val="28"/>
          <w:vertAlign w:val="superscript"/>
        </w:rPr>
        <w:t>3</w:t>
      </w:r>
      <w:r>
        <w:rPr>
          <w:szCs w:val="28"/>
        </w:rPr>
        <w:t>. Разом вартість 9,3569 грн./м3 (без ПДВ)</w:t>
      </w:r>
    </w:p>
    <w:p w:rsidR="000920B8" w:rsidRDefault="000920B8" w:rsidP="000920B8">
      <w:pPr>
        <w:autoSpaceDE w:val="0"/>
        <w:autoSpaceDN w:val="0"/>
        <w:adjustRightInd w:val="0"/>
        <w:ind w:firstLine="708"/>
        <w:jc w:val="both"/>
        <w:rPr>
          <w:szCs w:val="28"/>
        </w:rPr>
      </w:pPr>
      <w:r>
        <w:rPr>
          <w:szCs w:val="28"/>
        </w:rPr>
        <w:t xml:space="preserve">Тариф </w:t>
      </w:r>
      <w:smartTag w:uri="urn:schemas-microsoft-com:office:smarttags" w:element="metricconverter">
        <w:smartTagPr>
          <w:attr w:name="ProductID" w:val="1 куб. м"/>
        </w:smartTagPr>
        <w:r>
          <w:rPr>
            <w:szCs w:val="28"/>
          </w:rPr>
          <w:t>1 куб. м</w:t>
        </w:r>
      </w:smartTag>
      <w:r>
        <w:rPr>
          <w:szCs w:val="28"/>
        </w:rPr>
        <w:t xml:space="preserve"> водовідведення, що прийнятий при  затвердженні тарифів, які введені в дію з 22.09.2019 року складає – 5,976 грн./м</w:t>
      </w:r>
      <w:r>
        <w:rPr>
          <w:szCs w:val="28"/>
          <w:vertAlign w:val="superscript"/>
        </w:rPr>
        <w:t>3</w:t>
      </w:r>
      <w:r>
        <w:rPr>
          <w:szCs w:val="28"/>
        </w:rPr>
        <w:t xml:space="preserve"> (з ПДВ),  у тому числі повна  собівартість 5,3284 грн./м</w:t>
      </w:r>
      <w:r>
        <w:rPr>
          <w:szCs w:val="28"/>
          <w:vertAlign w:val="superscript"/>
        </w:rPr>
        <w:t>3</w:t>
      </w:r>
      <w:r>
        <w:rPr>
          <w:szCs w:val="28"/>
        </w:rPr>
        <w:t xml:space="preserve">. Крім того компенсація/ вилучення ( -0,0029) грн./м3 та корегування витрат з урахуванням протокольного рішення №5 (витяг з протоколу  № </w:t>
      </w:r>
      <w:r>
        <w:rPr>
          <w:szCs w:val="28"/>
          <w:shd w:val="clear" w:color="auto" w:fill="FFFFFF"/>
        </w:rPr>
        <w:t>51</w:t>
      </w:r>
      <w:r>
        <w:rPr>
          <w:szCs w:val="28"/>
        </w:rPr>
        <w:t xml:space="preserve"> засідання НКРЕКП від 07.11.2016р.) – (-0,3462) грн./м</w:t>
      </w:r>
      <w:r>
        <w:rPr>
          <w:szCs w:val="28"/>
          <w:vertAlign w:val="superscript"/>
        </w:rPr>
        <w:t>3</w:t>
      </w:r>
      <w:r>
        <w:rPr>
          <w:szCs w:val="28"/>
        </w:rPr>
        <w:t>. Разом вартість 4,9792 грн./м3 (без ПДВ)</w:t>
      </w:r>
    </w:p>
    <w:p w:rsidR="000920B8" w:rsidRDefault="000920B8" w:rsidP="000920B8">
      <w:pPr>
        <w:autoSpaceDE w:val="0"/>
        <w:autoSpaceDN w:val="0"/>
        <w:adjustRightInd w:val="0"/>
        <w:jc w:val="both"/>
        <w:rPr>
          <w:szCs w:val="28"/>
        </w:rPr>
      </w:pPr>
    </w:p>
    <w:p w:rsidR="000920B8" w:rsidRDefault="000920B8" w:rsidP="000920B8">
      <w:pPr>
        <w:autoSpaceDE w:val="0"/>
        <w:autoSpaceDN w:val="0"/>
        <w:adjustRightInd w:val="0"/>
        <w:jc w:val="center"/>
        <w:rPr>
          <w:b/>
          <w:szCs w:val="28"/>
        </w:rPr>
      </w:pPr>
      <w:r>
        <w:rPr>
          <w:b/>
          <w:szCs w:val="28"/>
        </w:rPr>
        <w:t>Аналіз фактичної повної собівартості виробництва та реалізації послуг з водопостачання та водовідведення за  січень - вересень 2019 ріку.</w:t>
      </w:r>
    </w:p>
    <w:p w:rsidR="000920B8" w:rsidRDefault="000920B8" w:rsidP="000920B8">
      <w:pPr>
        <w:autoSpaceDE w:val="0"/>
        <w:autoSpaceDN w:val="0"/>
        <w:adjustRightInd w:val="0"/>
        <w:ind w:firstLine="708"/>
        <w:jc w:val="both"/>
        <w:rPr>
          <w:szCs w:val="28"/>
        </w:rPr>
      </w:pPr>
      <w:r>
        <w:rPr>
          <w:szCs w:val="28"/>
        </w:rPr>
        <w:t>Формування фактичних витрат (повної собівартості) здійснюється відповідно до Положення (стандарту) бухгалтерського обліку 16 „Витрати”, затвердженого наказом Міністерства фінансів України від 31.12.99 року (із змінами та доповненнями) та „Порядку формування тарифів на послуги з централізованого водопостачання та водовідведення” затвердженого постановою НКРЕКП від 10 березня 2016 року № 302 (зі  змінами та доповненнями).</w:t>
      </w:r>
    </w:p>
    <w:p w:rsidR="000920B8" w:rsidRDefault="000920B8" w:rsidP="000920B8">
      <w:pPr>
        <w:autoSpaceDE w:val="0"/>
        <w:autoSpaceDN w:val="0"/>
        <w:adjustRightInd w:val="0"/>
        <w:jc w:val="both"/>
        <w:rPr>
          <w:szCs w:val="28"/>
        </w:rPr>
      </w:pPr>
      <w:r>
        <w:rPr>
          <w:szCs w:val="28"/>
        </w:rPr>
        <w:t>За 9 місяців 2019р. фактична повна собівартість складає:</w:t>
      </w:r>
    </w:p>
    <w:p w:rsidR="000920B8" w:rsidRDefault="000920B8" w:rsidP="000920B8">
      <w:pPr>
        <w:autoSpaceDE w:val="0"/>
        <w:autoSpaceDN w:val="0"/>
        <w:adjustRightInd w:val="0"/>
        <w:jc w:val="both"/>
        <w:rPr>
          <w:szCs w:val="28"/>
        </w:rPr>
      </w:pPr>
      <w:r>
        <w:rPr>
          <w:szCs w:val="28"/>
        </w:rPr>
        <w:t xml:space="preserve">- водопостачання на рівні </w:t>
      </w:r>
      <w:r>
        <w:rPr>
          <w:szCs w:val="28"/>
          <w:lang w:val="ru-RU"/>
        </w:rPr>
        <w:t>15,413</w:t>
      </w:r>
      <w:r>
        <w:rPr>
          <w:szCs w:val="28"/>
        </w:rPr>
        <w:t xml:space="preserve"> грн./м</w:t>
      </w:r>
      <w:r>
        <w:rPr>
          <w:szCs w:val="28"/>
          <w:vertAlign w:val="superscript"/>
        </w:rPr>
        <w:t>3</w:t>
      </w:r>
      <w:r>
        <w:rPr>
          <w:szCs w:val="28"/>
        </w:rPr>
        <w:t>, проти планової вартості відповідно – 9,47 грн./м</w:t>
      </w:r>
      <w:r>
        <w:rPr>
          <w:szCs w:val="28"/>
          <w:vertAlign w:val="superscript"/>
        </w:rPr>
        <w:t>3</w:t>
      </w:r>
      <w:r>
        <w:rPr>
          <w:szCs w:val="28"/>
        </w:rPr>
        <w:t>, яка була прийнята при встановленні тарифів з 22.09.2019р.  Собівартість зросла  порівняно з  плановою на 5,943 грн./м</w:t>
      </w:r>
      <w:r>
        <w:rPr>
          <w:szCs w:val="28"/>
          <w:vertAlign w:val="superscript"/>
        </w:rPr>
        <w:t>3</w:t>
      </w:r>
      <w:r>
        <w:rPr>
          <w:szCs w:val="28"/>
        </w:rPr>
        <w:t>;</w:t>
      </w:r>
    </w:p>
    <w:p w:rsidR="000920B8" w:rsidRDefault="000920B8" w:rsidP="000920B8">
      <w:pPr>
        <w:autoSpaceDE w:val="0"/>
        <w:autoSpaceDN w:val="0"/>
        <w:adjustRightInd w:val="0"/>
        <w:rPr>
          <w:szCs w:val="28"/>
        </w:rPr>
      </w:pPr>
      <w:r>
        <w:rPr>
          <w:szCs w:val="28"/>
        </w:rPr>
        <w:t>- водовідведення  на рівні 5,534  грн./м</w:t>
      </w:r>
      <w:r>
        <w:rPr>
          <w:szCs w:val="28"/>
          <w:vertAlign w:val="superscript"/>
        </w:rPr>
        <w:t>3</w:t>
      </w:r>
      <w:r>
        <w:rPr>
          <w:szCs w:val="28"/>
        </w:rPr>
        <w:t>, проти планової вартості  4,98  грн./м</w:t>
      </w:r>
      <w:r>
        <w:rPr>
          <w:szCs w:val="28"/>
          <w:vertAlign w:val="superscript"/>
        </w:rPr>
        <w:t>3</w:t>
      </w:r>
      <w:r>
        <w:rPr>
          <w:szCs w:val="28"/>
        </w:rPr>
        <w:t>, яка була прийнята при встановленні тарифів з 22.09.2019р. Собівартість зросла  порівняно з  плановою на  0,554  грн./м</w:t>
      </w:r>
      <w:r>
        <w:rPr>
          <w:szCs w:val="28"/>
          <w:vertAlign w:val="superscript"/>
        </w:rPr>
        <w:t>3</w:t>
      </w:r>
      <w:r>
        <w:rPr>
          <w:szCs w:val="28"/>
        </w:rPr>
        <w:t>.</w:t>
      </w:r>
    </w:p>
    <w:p w:rsidR="000920B8" w:rsidRDefault="000920B8" w:rsidP="000920B8">
      <w:pPr>
        <w:autoSpaceDE w:val="0"/>
        <w:autoSpaceDN w:val="0"/>
        <w:adjustRightInd w:val="0"/>
        <w:jc w:val="both"/>
        <w:rPr>
          <w:szCs w:val="28"/>
        </w:rPr>
      </w:pPr>
      <w:r>
        <w:rPr>
          <w:szCs w:val="28"/>
        </w:rPr>
        <w:t>Фактична  рентабельність тарифів за всіма групами споживачів на послуги за  9 місяців 2019 рік:</w:t>
      </w:r>
    </w:p>
    <w:p w:rsidR="000920B8" w:rsidRDefault="000920B8" w:rsidP="000920B8">
      <w:pPr>
        <w:numPr>
          <w:ilvl w:val="0"/>
          <w:numId w:val="4"/>
        </w:numPr>
        <w:autoSpaceDE w:val="0"/>
        <w:autoSpaceDN w:val="0"/>
        <w:adjustRightInd w:val="0"/>
        <w:ind w:left="928"/>
        <w:jc w:val="both"/>
        <w:rPr>
          <w:szCs w:val="28"/>
        </w:rPr>
      </w:pPr>
      <w:r>
        <w:rPr>
          <w:szCs w:val="28"/>
        </w:rPr>
        <w:t>водопостачання (-43,75%);</w:t>
      </w:r>
    </w:p>
    <w:p w:rsidR="000920B8" w:rsidRDefault="000920B8" w:rsidP="000920B8">
      <w:pPr>
        <w:numPr>
          <w:ilvl w:val="0"/>
          <w:numId w:val="4"/>
        </w:numPr>
        <w:autoSpaceDE w:val="0"/>
        <w:autoSpaceDN w:val="0"/>
        <w:adjustRightInd w:val="0"/>
        <w:ind w:left="928"/>
        <w:jc w:val="both"/>
        <w:rPr>
          <w:szCs w:val="28"/>
        </w:rPr>
      </w:pPr>
      <w:r>
        <w:rPr>
          <w:szCs w:val="28"/>
        </w:rPr>
        <w:t>суб’єкти ВКГ (-23,70%);</w:t>
      </w:r>
    </w:p>
    <w:p w:rsidR="000920B8" w:rsidRDefault="000920B8" w:rsidP="000920B8">
      <w:pPr>
        <w:numPr>
          <w:ilvl w:val="0"/>
          <w:numId w:val="4"/>
        </w:numPr>
        <w:autoSpaceDE w:val="0"/>
        <w:autoSpaceDN w:val="0"/>
        <w:adjustRightInd w:val="0"/>
        <w:ind w:left="928"/>
        <w:jc w:val="both"/>
        <w:rPr>
          <w:szCs w:val="28"/>
        </w:rPr>
      </w:pPr>
      <w:r>
        <w:rPr>
          <w:szCs w:val="28"/>
        </w:rPr>
        <w:t>водовідведення (-17,23%)</w:t>
      </w:r>
    </w:p>
    <w:p w:rsidR="000920B8" w:rsidRDefault="000920B8" w:rsidP="000920B8">
      <w:pPr>
        <w:autoSpaceDE w:val="0"/>
        <w:autoSpaceDN w:val="0"/>
        <w:adjustRightInd w:val="0"/>
        <w:jc w:val="both"/>
        <w:rPr>
          <w:szCs w:val="28"/>
        </w:rPr>
      </w:pPr>
      <w:r>
        <w:rPr>
          <w:szCs w:val="28"/>
        </w:rPr>
        <w:t>За питомою вагою</w:t>
      </w:r>
      <w:r>
        <w:rPr>
          <w:szCs w:val="28"/>
          <w:lang w:val="ru-RU"/>
        </w:rPr>
        <w:t xml:space="preserve">, </w:t>
      </w:r>
      <w:r>
        <w:rPr>
          <w:szCs w:val="28"/>
        </w:rPr>
        <w:t>що склалася за 9 місяців 2019 рік, складові собівартості послуг становлять (за стандартами бухгалтерського обліку).</w:t>
      </w:r>
    </w:p>
    <w:p w:rsidR="000920B8" w:rsidRDefault="000920B8" w:rsidP="000920B8">
      <w:pPr>
        <w:autoSpaceDE w:val="0"/>
        <w:autoSpaceDN w:val="0"/>
        <w:adjustRightInd w:val="0"/>
        <w:jc w:val="both"/>
        <w:rPr>
          <w:sz w:val="24"/>
          <w:lang w:val="ru-RU"/>
        </w:rPr>
      </w:pPr>
      <w:r>
        <w:rPr>
          <w:b/>
          <w:szCs w:val="28"/>
        </w:rPr>
        <w:t>Водопостачання</w:t>
      </w:r>
      <w:r>
        <w:rPr>
          <w:szCs w:val="28"/>
        </w:rPr>
        <w:t xml:space="preserve">:                                                                                                                    </w:t>
      </w:r>
      <w:r>
        <w:rPr>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1145"/>
        <w:gridCol w:w="1098"/>
        <w:gridCol w:w="1136"/>
        <w:gridCol w:w="1413"/>
        <w:gridCol w:w="1205"/>
        <w:gridCol w:w="1765"/>
        <w:gridCol w:w="948"/>
      </w:tblGrid>
      <w:tr w:rsidR="000920B8">
        <w:trPr>
          <w:trHeight w:val="1353"/>
          <w:jc w:val="center"/>
        </w:trPr>
        <w:tc>
          <w:tcPr>
            <w:tcW w:w="118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r>
              <w:rPr>
                <w:sz w:val="22"/>
                <w:szCs w:val="22"/>
              </w:rPr>
              <w:t>Електро-</w:t>
            </w:r>
          </w:p>
          <w:p w:rsidR="000920B8" w:rsidRDefault="000920B8">
            <w:pPr>
              <w:autoSpaceDE w:val="0"/>
              <w:autoSpaceDN w:val="0"/>
              <w:adjustRightInd w:val="0"/>
              <w:jc w:val="both"/>
              <w:rPr>
                <w:sz w:val="22"/>
                <w:szCs w:val="22"/>
              </w:rPr>
            </w:pPr>
            <w:r>
              <w:rPr>
                <w:sz w:val="22"/>
                <w:szCs w:val="22"/>
              </w:rPr>
              <w:t>енергія</w:t>
            </w:r>
          </w:p>
        </w:tc>
        <w:tc>
          <w:tcPr>
            <w:tcW w:w="118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Реагенти</w:t>
            </w:r>
          </w:p>
        </w:tc>
        <w:tc>
          <w:tcPr>
            <w:tcW w:w="1167"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p>
          <w:p w:rsidR="000920B8" w:rsidRDefault="000920B8">
            <w:pPr>
              <w:autoSpaceDE w:val="0"/>
              <w:autoSpaceDN w:val="0"/>
              <w:adjustRightInd w:val="0"/>
              <w:jc w:val="center"/>
              <w:rPr>
                <w:sz w:val="22"/>
                <w:szCs w:val="22"/>
              </w:rPr>
            </w:pPr>
            <w:r>
              <w:rPr>
                <w:sz w:val="22"/>
                <w:szCs w:val="22"/>
              </w:rPr>
              <w:t>Прямі витрати на оплату праці</w:t>
            </w:r>
          </w:p>
        </w:tc>
        <w:tc>
          <w:tcPr>
            <w:tcW w:w="118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p>
          <w:p w:rsidR="000920B8" w:rsidRDefault="000920B8">
            <w:pPr>
              <w:autoSpaceDE w:val="0"/>
              <w:autoSpaceDN w:val="0"/>
              <w:adjustRightInd w:val="0"/>
              <w:jc w:val="center"/>
              <w:rPr>
                <w:sz w:val="22"/>
                <w:szCs w:val="22"/>
              </w:rPr>
            </w:pPr>
            <w:r>
              <w:rPr>
                <w:sz w:val="22"/>
                <w:szCs w:val="22"/>
              </w:rPr>
              <w:t>Відраху-</w:t>
            </w:r>
          </w:p>
          <w:p w:rsidR="000920B8" w:rsidRDefault="000920B8">
            <w:pPr>
              <w:autoSpaceDE w:val="0"/>
              <w:autoSpaceDN w:val="0"/>
              <w:adjustRightInd w:val="0"/>
              <w:jc w:val="center"/>
              <w:rPr>
                <w:sz w:val="22"/>
                <w:szCs w:val="22"/>
              </w:rPr>
            </w:pPr>
            <w:r>
              <w:rPr>
                <w:sz w:val="22"/>
                <w:szCs w:val="22"/>
              </w:rPr>
              <w:t>вання</w:t>
            </w:r>
          </w:p>
        </w:tc>
        <w:tc>
          <w:tcPr>
            <w:tcW w:w="1384"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p>
          <w:p w:rsidR="000920B8" w:rsidRDefault="000920B8">
            <w:pPr>
              <w:autoSpaceDE w:val="0"/>
              <w:autoSpaceDN w:val="0"/>
              <w:adjustRightInd w:val="0"/>
              <w:jc w:val="center"/>
              <w:rPr>
                <w:sz w:val="22"/>
                <w:szCs w:val="22"/>
              </w:rPr>
            </w:pPr>
            <w:r>
              <w:rPr>
                <w:sz w:val="22"/>
                <w:szCs w:val="22"/>
              </w:rPr>
              <w:t>Амортизація</w:t>
            </w:r>
          </w:p>
          <w:p w:rsidR="000920B8" w:rsidRDefault="000920B8">
            <w:pPr>
              <w:autoSpaceDE w:val="0"/>
              <w:autoSpaceDN w:val="0"/>
              <w:adjustRightInd w:val="0"/>
              <w:jc w:val="center"/>
              <w:rPr>
                <w:sz w:val="22"/>
                <w:szCs w:val="22"/>
              </w:rPr>
            </w:pPr>
            <w:r>
              <w:rPr>
                <w:sz w:val="22"/>
                <w:szCs w:val="22"/>
              </w:rPr>
              <w:t>основних виробничих засобів</w:t>
            </w:r>
          </w:p>
        </w:tc>
        <w:tc>
          <w:tcPr>
            <w:tcW w:w="121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p>
          <w:p w:rsidR="000920B8" w:rsidRDefault="000920B8">
            <w:pPr>
              <w:autoSpaceDE w:val="0"/>
              <w:autoSpaceDN w:val="0"/>
              <w:adjustRightInd w:val="0"/>
              <w:jc w:val="center"/>
              <w:rPr>
                <w:sz w:val="22"/>
                <w:szCs w:val="22"/>
              </w:rPr>
            </w:pPr>
            <w:r>
              <w:rPr>
                <w:sz w:val="22"/>
                <w:szCs w:val="22"/>
              </w:rPr>
              <w:t>Загально виробничі витрати</w:t>
            </w:r>
          </w:p>
        </w:tc>
        <w:tc>
          <w:tcPr>
            <w:tcW w:w="172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Адміністративні</w:t>
            </w:r>
          </w:p>
          <w:p w:rsidR="000920B8" w:rsidRDefault="000920B8">
            <w:pPr>
              <w:autoSpaceDE w:val="0"/>
              <w:autoSpaceDN w:val="0"/>
              <w:adjustRightInd w:val="0"/>
              <w:jc w:val="center"/>
              <w:rPr>
                <w:sz w:val="22"/>
                <w:szCs w:val="22"/>
              </w:rPr>
            </w:pPr>
            <w:r>
              <w:rPr>
                <w:sz w:val="22"/>
                <w:szCs w:val="22"/>
              </w:rPr>
              <w:t>витрати</w:t>
            </w:r>
          </w:p>
        </w:tc>
        <w:tc>
          <w:tcPr>
            <w:tcW w:w="1097"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Збут</w:t>
            </w:r>
          </w:p>
        </w:tc>
      </w:tr>
      <w:tr w:rsidR="000920B8">
        <w:trPr>
          <w:trHeight w:val="297"/>
          <w:jc w:val="center"/>
        </w:trPr>
        <w:tc>
          <w:tcPr>
            <w:tcW w:w="118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lang w:val="ru-RU"/>
              </w:rPr>
            </w:pPr>
            <w:r>
              <w:rPr>
                <w:sz w:val="22"/>
                <w:szCs w:val="22"/>
              </w:rPr>
              <w:t>39,2</w:t>
            </w:r>
          </w:p>
        </w:tc>
        <w:tc>
          <w:tcPr>
            <w:tcW w:w="118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lang w:val="ru-RU"/>
              </w:rPr>
            </w:pPr>
            <w:r>
              <w:rPr>
                <w:sz w:val="22"/>
                <w:szCs w:val="22"/>
                <w:lang w:val="ru-RU"/>
              </w:rPr>
              <w:t>6,0</w:t>
            </w:r>
          </w:p>
        </w:tc>
        <w:tc>
          <w:tcPr>
            <w:tcW w:w="1167"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rPr>
            </w:pPr>
            <w:r>
              <w:rPr>
                <w:sz w:val="22"/>
                <w:szCs w:val="22"/>
              </w:rPr>
              <w:t>12,5</w:t>
            </w:r>
          </w:p>
        </w:tc>
        <w:tc>
          <w:tcPr>
            <w:tcW w:w="118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lang w:val="ru-RU"/>
              </w:rPr>
            </w:pPr>
            <w:r>
              <w:rPr>
                <w:sz w:val="22"/>
                <w:szCs w:val="22"/>
                <w:lang w:val="ru-RU"/>
              </w:rPr>
              <w:t>2,8</w:t>
            </w:r>
          </w:p>
        </w:tc>
        <w:tc>
          <w:tcPr>
            <w:tcW w:w="1384"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lang w:val="ru-RU"/>
              </w:rPr>
            </w:pPr>
            <w:r>
              <w:rPr>
                <w:sz w:val="22"/>
                <w:szCs w:val="22"/>
                <w:lang w:val="ru-RU"/>
              </w:rPr>
              <w:t>3,3</w:t>
            </w:r>
          </w:p>
        </w:tc>
        <w:tc>
          <w:tcPr>
            <w:tcW w:w="121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lang w:val="ru-RU"/>
              </w:rPr>
            </w:pPr>
            <w:r>
              <w:rPr>
                <w:sz w:val="22"/>
                <w:szCs w:val="22"/>
                <w:lang w:val="ru-RU"/>
              </w:rPr>
              <w:t>29,5</w:t>
            </w:r>
          </w:p>
        </w:tc>
        <w:tc>
          <w:tcPr>
            <w:tcW w:w="172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lang w:val="ru-RU"/>
              </w:rPr>
            </w:pPr>
            <w:r>
              <w:rPr>
                <w:sz w:val="22"/>
                <w:szCs w:val="22"/>
                <w:lang w:val="ru-RU"/>
              </w:rPr>
              <w:t>4,9</w:t>
            </w:r>
          </w:p>
        </w:tc>
        <w:tc>
          <w:tcPr>
            <w:tcW w:w="1097" w:type="dxa"/>
            <w:tcBorders>
              <w:top w:val="single" w:sz="4" w:space="0" w:color="auto"/>
              <w:left w:val="single" w:sz="4" w:space="0" w:color="auto"/>
              <w:bottom w:val="single" w:sz="4" w:space="0" w:color="auto"/>
              <w:right w:val="single" w:sz="4" w:space="0" w:color="auto"/>
            </w:tcBorders>
          </w:tcPr>
          <w:p w:rsidR="000920B8" w:rsidRDefault="000920B8">
            <w:pPr>
              <w:tabs>
                <w:tab w:val="left" w:pos="251"/>
                <w:tab w:val="center" w:pos="440"/>
              </w:tabs>
              <w:autoSpaceDE w:val="0"/>
              <w:autoSpaceDN w:val="0"/>
              <w:adjustRightInd w:val="0"/>
              <w:jc w:val="center"/>
              <w:rPr>
                <w:sz w:val="22"/>
                <w:szCs w:val="22"/>
                <w:highlight w:val="yellow"/>
                <w:lang w:val="ru-RU"/>
              </w:rPr>
            </w:pPr>
            <w:r>
              <w:rPr>
                <w:sz w:val="22"/>
                <w:szCs w:val="22"/>
              </w:rPr>
              <w:t>1,8</w:t>
            </w:r>
          </w:p>
        </w:tc>
      </w:tr>
    </w:tbl>
    <w:p w:rsidR="000920B8" w:rsidRDefault="000920B8" w:rsidP="000920B8">
      <w:pPr>
        <w:autoSpaceDE w:val="0"/>
        <w:autoSpaceDN w:val="0"/>
        <w:adjustRightInd w:val="0"/>
        <w:jc w:val="both"/>
        <w:rPr>
          <w:sz w:val="24"/>
          <w:highlight w:val="yellow"/>
        </w:rPr>
      </w:pPr>
    </w:p>
    <w:p w:rsidR="000920B8" w:rsidRDefault="000920B8" w:rsidP="000920B8">
      <w:pPr>
        <w:autoSpaceDE w:val="0"/>
        <w:autoSpaceDN w:val="0"/>
        <w:adjustRightInd w:val="0"/>
        <w:ind w:firstLine="708"/>
        <w:jc w:val="both"/>
        <w:rPr>
          <w:b/>
          <w:szCs w:val="28"/>
        </w:rPr>
      </w:pPr>
      <w:r>
        <w:rPr>
          <w:szCs w:val="28"/>
        </w:rPr>
        <w:t xml:space="preserve">За питомою вагою, що склалася за січень – вересень 2019 ріку  складові собівартості послуг, що за </w:t>
      </w:r>
      <w:r>
        <w:rPr>
          <w:b/>
          <w:szCs w:val="28"/>
        </w:rPr>
        <w:t>елементами економічних витрат.</w:t>
      </w:r>
    </w:p>
    <w:p w:rsidR="000920B8" w:rsidRDefault="000920B8" w:rsidP="000920B8">
      <w:pPr>
        <w:shd w:val="clear" w:color="auto" w:fill="FFFFFF"/>
        <w:autoSpaceDE w:val="0"/>
        <w:autoSpaceDN w:val="0"/>
        <w:adjustRightInd w:val="0"/>
        <w:jc w:val="both"/>
        <w:rPr>
          <w:b/>
          <w:sz w:val="24"/>
        </w:rPr>
      </w:pPr>
    </w:p>
    <w:p w:rsidR="000920B8" w:rsidRDefault="000920B8" w:rsidP="000920B8">
      <w:pPr>
        <w:shd w:val="clear" w:color="auto" w:fill="FFFFFF"/>
        <w:autoSpaceDE w:val="0"/>
        <w:autoSpaceDN w:val="0"/>
        <w:adjustRightInd w:val="0"/>
        <w:jc w:val="both"/>
        <w:rPr>
          <w:szCs w:val="28"/>
        </w:rPr>
      </w:pPr>
      <w:r>
        <w:rPr>
          <w:b/>
          <w:szCs w:val="28"/>
        </w:rPr>
        <w:lastRenderedPageBreak/>
        <w:t>Водопостачання</w:t>
      </w:r>
      <w:r>
        <w:rPr>
          <w:szCs w:val="28"/>
        </w:rPr>
        <w:t>:</w:t>
      </w:r>
    </w:p>
    <w:p w:rsidR="000920B8" w:rsidRDefault="000920B8" w:rsidP="000920B8">
      <w:pPr>
        <w:autoSpaceDE w:val="0"/>
        <w:autoSpaceDN w:val="0"/>
        <w:adjustRightInd w:val="0"/>
        <w:jc w:val="both"/>
        <w:rPr>
          <w:sz w:val="24"/>
          <w:lang w:val="ru-RU"/>
        </w:rPr>
      </w:pPr>
      <w:r>
        <w:rPr>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1"/>
        <w:gridCol w:w="1083"/>
        <w:gridCol w:w="1460"/>
        <w:gridCol w:w="793"/>
        <w:gridCol w:w="1038"/>
        <w:gridCol w:w="1193"/>
        <w:gridCol w:w="1057"/>
        <w:gridCol w:w="1879"/>
      </w:tblGrid>
      <w:tr w:rsidR="000920B8">
        <w:trPr>
          <w:trHeight w:val="266"/>
        </w:trPr>
        <w:tc>
          <w:tcPr>
            <w:tcW w:w="1251" w:type="dxa"/>
            <w:vMerge w:val="restart"/>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r>
              <w:rPr>
                <w:sz w:val="22"/>
                <w:szCs w:val="22"/>
              </w:rPr>
              <w:t>Матеріали</w:t>
            </w:r>
          </w:p>
        </w:tc>
        <w:tc>
          <w:tcPr>
            <w:tcW w:w="3336" w:type="dxa"/>
            <w:gridSpan w:val="3"/>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r>
              <w:rPr>
                <w:sz w:val="22"/>
                <w:szCs w:val="22"/>
              </w:rPr>
              <w:t>в т.ч.:</w:t>
            </w:r>
          </w:p>
        </w:tc>
        <w:tc>
          <w:tcPr>
            <w:tcW w:w="1038" w:type="dxa"/>
            <w:vMerge w:val="restart"/>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Витрати    на оплату  праці</w:t>
            </w:r>
          </w:p>
        </w:tc>
        <w:tc>
          <w:tcPr>
            <w:tcW w:w="1193" w:type="dxa"/>
            <w:vMerge w:val="restart"/>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r>
              <w:rPr>
                <w:sz w:val="22"/>
                <w:szCs w:val="22"/>
              </w:rPr>
              <w:t>Відрахування на соціальні заходи</w:t>
            </w:r>
          </w:p>
        </w:tc>
        <w:tc>
          <w:tcPr>
            <w:tcW w:w="1057" w:type="dxa"/>
            <w:vMerge w:val="restart"/>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Аморти-зація</w:t>
            </w:r>
          </w:p>
        </w:tc>
        <w:tc>
          <w:tcPr>
            <w:tcW w:w="1879" w:type="dxa"/>
            <w:vMerge w:val="restart"/>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r>
              <w:rPr>
                <w:sz w:val="22"/>
                <w:szCs w:val="22"/>
              </w:rPr>
              <w:t>Інші операційні витрати(послуги, оренда, відрядження</w:t>
            </w:r>
          </w:p>
          <w:p w:rsidR="000920B8" w:rsidRDefault="000920B8">
            <w:pPr>
              <w:autoSpaceDE w:val="0"/>
              <w:autoSpaceDN w:val="0"/>
              <w:adjustRightInd w:val="0"/>
              <w:jc w:val="center"/>
              <w:rPr>
                <w:sz w:val="22"/>
                <w:szCs w:val="22"/>
              </w:rPr>
            </w:pPr>
            <w:r>
              <w:rPr>
                <w:sz w:val="22"/>
                <w:szCs w:val="22"/>
              </w:rPr>
              <w:t>податки)</w:t>
            </w:r>
          </w:p>
        </w:tc>
      </w:tr>
      <w:tr w:rsidR="000920B8">
        <w:trPr>
          <w:trHeight w:val="151"/>
        </w:trPr>
        <w:tc>
          <w:tcPr>
            <w:tcW w:w="1251" w:type="dxa"/>
            <w:vMerge/>
            <w:tcBorders>
              <w:top w:val="single" w:sz="4" w:space="0" w:color="auto"/>
              <w:left w:val="single" w:sz="4" w:space="0" w:color="auto"/>
              <w:bottom w:val="single" w:sz="4" w:space="0" w:color="auto"/>
              <w:right w:val="single" w:sz="4" w:space="0" w:color="auto"/>
            </w:tcBorders>
            <w:vAlign w:val="center"/>
          </w:tcPr>
          <w:p w:rsidR="000920B8" w:rsidRDefault="000920B8">
            <w:pPr>
              <w:rPr>
                <w:sz w:val="22"/>
                <w:szCs w:val="22"/>
              </w:rPr>
            </w:pPr>
          </w:p>
        </w:tc>
        <w:tc>
          <w:tcPr>
            <w:tcW w:w="108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r>
              <w:rPr>
                <w:sz w:val="22"/>
                <w:szCs w:val="22"/>
              </w:rPr>
              <w:t>реагенти</w:t>
            </w:r>
          </w:p>
        </w:tc>
        <w:tc>
          <w:tcPr>
            <w:tcW w:w="146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r>
              <w:rPr>
                <w:sz w:val="22"/>
                <w:szCs w:val="22"/>
              </w:rPr>
              <w:t>електроенергія</w:t>
            </w:r>
          </w:p>
        </w:tc>
        <w:tc>
          <w:tcPr>
            <w:tcW w:w="79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r>
              <w:rPr>
                <w:sz w:val="22"/>
                <w:szCs w:val="22"/>
              </w:rPr>
              <w:t>ПММ</w:t>
            </w:r>
          </w:p>
        </w:tc>
        <w:tc>
          <w:tcPr>
            <w:tcW w:w="1038" w:type="dxa"/>
            <w:vMerge/>
            <w:tcBorders>
              <w:top w:val="single" w:sz="4" w:space="0" w:color="auto"/>
              <w:left w:val="single" w:sz="4" w:space="0" w:color="auto"/>
              <w:bottom w:val="single" w:sz="4" w:space="0" w:color="auto"/>
              <w:right w:val="single" w:sz="4" w:space="0" w:color="auto"/>
            </w:tcBorders>
            <w:vAlign w:val="center"/>
          </w:tcPr>
          <w:p w:rsidR="000920B8" w:rsidRDefault="000920B8">
            <w:pPr>
              <w:rPr>
                <w:sz w:val="22"/>
                <w:szCs w:val="22"/>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0920B8" w:rsidRDefault="000920B8">
            <w:pPr>
              <w:rPr>
                <w:sz w:val="22"/>
                <w:szCs w:val="22"/>
              </w:rPr>
            </w:pPr>
          </w:p>
        </w:tc>
        <w:tc>
          <w:tcPr>
            <w:tcW w:w="1057" w:type="dxa"/>
            <w:vMerge/>
            <w:tcBorders>
              <w:top w:val="single" w:sz="4" w:space="0" w:color="auto"/>
              <w:left w:val="single" w:sz="4" w:space="0" w:color="auto"/>
              <w:bottom w:val="single" w:sz="4" w:space="0" w:color="auto"/>
              <w:right w:val="single" w:sz="4" w:space="0" w:color="auto"/>
            </w:tcBorders>
            <w:vAlign w:val="center"/>
          </w:tcPr>
          <w:p w:rsidR="000920B8" w:rsidRDefault="000920B8">
            <w:pPr>
              <w:rPr>
                <w:sz w:val="22"/>
                <w:szCs w:val="22"/>
              </w:rPr>
            </w:pPr>
          </w:p>
        </w:tc>
        <w:tc>
          <w:tcPr>
            <w:tcW w:w="1879" w:type="dxa"/>
            <w:vMerge/>
            <w:tcBorders>
              <w:top w:val="single" w:sz="4" w:space="0" w:color="auto"/>
              <w:left w:val="single" w:sz="4" w:space="0" w:color="auto"/>
              <w:bottom w:val="single" w:sz="4" w:space="0" w:color="auto"/>
              <w:right w:val="single" w:sz="4" w:space="0" w:color="auto"/>
            </w:tcBorders>
            <w:vAlign w:val="center"/>
          </w:tcPr>
          <w:p w:rsidR="000920B8" w:rsidRDefault="000920B8">
            <w:pPr>
              <w:rPr>
                <w:sz w:val="22"/>
                <w:szCs w:val="22"/>
              </w:rPr>
            </w:pPr>
          </w:p>
        </w:tc>
      </w:tr>
      <w:tr w:rsidR="000920B8">
        <w:trPr>
          <w:trHeight w:val="247"/>
        </w:trPr>
        <w:tc>
          <w:tcPr>
            <w:tcW w:w="125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lang w:val="ru-RU"/>
              </w:rPr>
            </w:pPr>
            <w:r>
              <w:rPr>
                <w:sz w:val="22"/>
                <w:szCs w:val="22"/>
                <w:lang w:val="ru-RU"/>
              </w:rPr>
              <w:t>53,3</w:t>
            </w:r>
          </w:p>
        </w:tc>
        <w:tc>
          <w:tcPr>
            <w:tcW w:w="108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lang w:val="ru-RU"/>
              </w:rPr>
            </w:pPr>
            <w:r>
              <w:rPr>
                <w:sz w:val="22"/>
                <w:szCs w:val="22"/>
                <w:lang w:val="ru-RU"/>
              </w:rPr>
              <w:t>6,0</w:t>
            </w:r>
          </w:p>
        </w:tc>
        <w:tc>
          <w:tcPr>
            <w:tcW w:w="146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lang w:val="ru-RU"/>
              </w:rPr>
            </w:pPr>
            <w:r>
              <w:rPr>
                <w:sz w:val="22"/>
                <w:szCs w:val="22"/>
                <w:lang w:val="ru-RU"/>
              </w:rPr>
              <w:t>39,4</w:t>
            </w:r>
          </w:p>
        </w:tc>
        <w:tc>
          <w:tcPr>
            <w:tcW w:w="79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lang w:val="ru-RU"/>
              </w:rPr>
            </w:pPr>
            <w:r>
              <w:rPr>
                <w:sz w:val="22"/>
                <w:szCs w:val="22"/>
                <w:lang w:val="ru-RU"/>
              </w:rPr>
              <w:t>2,8</w:t>
            </w:r>
          </w:p>
        </w:tc>
        <w:tc>
          <w:tcPr>
            <w:tcW w:w="103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rPr>
            </w:pPr>
            <w:r>
              <w:rPr>
                <w:sz w:val="22"/>
                <w:szCs w:val="22"/>
              </w:rPr>
              <w:t>31,4</w:t>
            </w:r>
          </w:p>
        </w:tc>
        <w:tc>
          <w:tcPr>
            <w:tcW w:w="119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lang w:val="ru-RU"/>
              </w:rPr>
            </w:pPr>
            <w:r>
              <w:rPr>
                <w:sz w:val="22"/>
                <w:szCs w:val="22"/>
                <w:lang w:val="ru-RU"/>
              </w:rPr>
              <w:t>6,7</w:t>
            </w:r>
          </w:p>
        </w:tc>
        <w:tc>
          <w:tcPr>
            <w:tcW w:w="1057"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lang w:val="ru-RU"/>
              </w:rPr>
            </w:pPr>
            <w:r>
              <w:rPr>
                <w:sz w:val="22"/>
                <w:szCs w:val="22"/>
                <w:lang w:val="ru-RU"/>
              </w:rPr>
              <w:t>4,5</w:t>
            </w:r>
          </w:p>
        </w:tc>
        <w:tc>
          <w:tcPr>
            <w:tcW w:w="187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lang w:val="ru-RU"/>
              </w:rPr>
            </w:pPr>
            <w:r>
              <w:rPr>
                <w:sz w:val="22"/>
                <w:szCs w:val="22"/>
                <w:lang w:val="ru-RU"/>
              </w:rPr>
              <w:t>4,1</w:t>
            </w:r>
          </w:p>
        </w:tc>
      </w:tr>
    </w:tbl>
    <w:p w:rsidR="000920B8" w:rsidRDefault="000920B8" w:rsidP="000920B8">
      <w:pPr>
        <w:autoSpaceDE w:val="0"/>
        <w:autoSpaceDN w:val="0"/>
        <w:adjustRightInd w:val="0"/>
        <w:jc w:val="both"/>
        <w:rPr>
          <w:sz w:val="24"/>
        </w:rPr>
      </w:pPr>
    </w:p>
    <w:p w:rsidR="000920B8" w:rsidRDefault="000920B8" w:rsidP="000920B8">
      <w:pPr>
        <w:autoSpaceDE w:val="0"/>
        <w:autoSpaceDN w:val="0"/>
        <w:adjustRightInd w:val="0"/>
        <w:ind w:firstLine="708"/>
        <w:jc w:val="both"/>
        <w:rPr>
          <w:szCs w:val="28"/>
        </w:rPr>
      </w:pPr>
      <w:r>
        <w:rPr>
          <w:szCs w:val="28"/>
        </w:rPr>
        <w:t xml:space="preserve">З 1 січня 2019 року змінилися умови постачання електричної енергії шляхом укладання двох договорів: на постачання та розподіл. </w:t>
      </w:r>
    </w:p>
    <w:p w:rsidR="000920B8" w:rsidRDefault="000920B8" w:rsidP="000920B8">
      <w:pPr>
        <w:autoSpaceDE w:val="0"/>
        <w:autoSpaceDN w:val="0"/>
        <w:adjustRightInd w:val="0"/>
        <w:jc w:val="both"/>
        <w:rPr>
          <w:szCs w:val="28"/>
        </w:rPr>
      </w:pPr>
      <w:r>
        <w:rPr>
          <w:szCs w:val="28"/>
        </w:rPr>
        <w:t>Протягом 9 місяців 2019 року використано електроенергії для виробничих потреб з  водопостачання  та  водовідведення  26 385,7 тис. кВт. год.   електроенергії  на   загальну   суму 49 873,8 тис. грн.,(з розподілом) у т ч. реактивної (без ПДВ) з них:</w:t>
      </w:r>
    </w:p>
    <w:p w:rsidR="000920B8" w:rsidRDefault="000920B8" w:rsidP="000920B8">
      <w:pPr>
        <w:autoSpaceDE w:val="0"/>
        <w:autoSpaceDN w:val="0"/>
        <w:adjustRightInd w:val="0"/>
        <w:jc w:val="both"/>
        <w:rPr>
          <w:b/>
          <w:szCs w:val="28"/>
        </w:rPr>
      </w:pPr>
      <w:r>
        <w:rPr>
          <w:b/>
          <w:szCs w:val="28"/>
        </w:rPr>
        <w:t>Водопостачання:</w:t>
      </w:r>
    </w:p>
    <w:p w:rsidR="000920B8" w:rsidRDefault="000920B8" w:rsidP="000920B8">
      <w:pPr>
        <w:numPr>
          <w:ilvl w:val="0"/>
          <w:numId w:val="4"/>
        </w:numPr>
        <w:autoSpaceDE w:val="0"/>
        <w:autoSpaceDN w:val="0"/>
        <w:adjustRightInd w:val="0"/>
        <w:ind w:left="928"/>
        <w:jc w:val="both"/>
        <w:rPr>
          <w:szCs w:val="28"/>
        </w:rPr>
      </w:pPr>
      <w:r>
        <w:rPr>
          <w:szCs w:val="28"/>
        </w:rPr>
        <w:t>витрати електроенергії – 21 777,5 тис. кВт. год. на суму – 40 818,0 тис. грн.(без ПДВ), з розподілом;</w:t>
      </w:r>
    </w:p>
    <w:p w:rsidR="000920B8" w:rsidRDefault="000920B8" w:rsidP="000920B8">
      <w:pPr>
        <w:autoSpaceDE w:val="0"/>
        <w:autoSpaceDN w:val="0"/>
        <w:adjustRightInd w:val="0"/>
        <w:jc w:val="both"/>
        <w:rPr>
          <w:b/>
          <w:szCs w:val="28"/>
        </w:rPr>
      </w:pPr>
      <w:r>
        <w:rPr>
          <w:b/>
          <w:szCs w:val="28"/>
        </w:rPr>
        <w:t>Водовідведення:</w:t>
      </w:r>
    </w:p>
    <w:p w:rsidR="000920B8" w:rsidRDefault="000920B8" w:rsidP="000920B8">
      <w:pPr>
        <w:numPr>
          <w:ilvl w:val="0"/>
          <w:numId w:val="4"/>
        </w:numPr>
        <w:autoSpaceDE w:val="0"/>
        <w:autoSpaceDN w:val="0"/>
        <w:adjustRightInd w:val="0"/>
        <w:ind w:left="928"/>
        <w:jc w:val="both"/>
        <w:rPr>
          <w:szCs w:val="28"/>
        </w:rPr>
      </w:pPr>
      <w:r>
        <w:rPr>
          <w:szCs w:val="28"/>
        </w:rPr>
        <w:t>витрати електроенергії</w:t>
      </w:r>
      <w:r>
        <w:rPr>
          <w:szCs w:val="28"/>
          <w:lang w:val="ru-RU"/>
        </w:rPr>
        <w:t xml:space="preserve"> 4 608,2 </w:t>
      </w:r>
      <w:r>
        <w:rPr>
          <w:szCs w:val="28"/>
        </w:rPr>
        <w:t>кВт. год., на суму 9 055,8 тис. грн.  (без ПДВ), 3 розподілом.</w:t>
      </w:r>
    </w:p>
    <w:p w:rsidR="000920B8" w:rsidRDefault="000920B8" w:rsidP="000920B8">
      <w:pPr>
        <w:numPr>
          <w:ilvl w:val="0"/>
          <w:numId w:val="4"/>
        </w:numPr>
        <w:autoSpaceDE w:val="0"/>
        <w:autoSpaceDN w:val="0"/>
        <w:adjustRightInd w:val="0"/>
        <w:ind w:left="928"/>
        <w:jc w:val="both"/>
        <w:rPr>
          <w:szCs w:val="28"/>
        </w:rPr>
      </w:pPr>
      <w:r>
        <w:rPr>
          <w:szCs w:val="28"/>
        </w:rPr>
        <w:t>За рахунок зміни методики нарахування за електричну енергію (обов’язкові авансові платежі – після проходження розрахункового періоду, ТОВ «Чернівецька обласна енергопостачальна компанія» проводиться корегування (перерахунок) тарифу в залежності режиму роботи підприємства), тому оплата за спожиту електроенергію, здійснюється за тарифами, середній рівень яких становить (з розподілом):</w:t>
      </w:r>
    </w:p>
    <w:p w:rsidR="000920B8" w:rsidRDefault="000920B8" w:rsidP="000920B8">
      <w:pPr>
        <w:autoSpaceDE w:val="0"/>
        <w:autoSpaceDN w:val="0"/>
        <w:adjustRightInd w:val="0"/>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9"/>
        <w:gridCol w:w="3905"/>
        <w:gridCol w:w="3692"/>
      </w:tblGrid>
      <w:tr w:rsidR="000920B8">
        <w:trPr>
          <w:trHeight w:val="287"/>
        </w:trPr>
        <w:tc>
          <w:tcPr>
            <w:tcW w:w="20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Період</w:t>
            </w:r>
          </w:p>
        </w:tc>
        <w:tc>
          <w:tcPr>
            <w:tcW w:w="390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Водопостачання</w:t>
            </w:r>
          </w:p>
        </w:tc>
        <w:tc>
          <w:tcPr>
            <w:tcW w:w="369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Водовідведення</w:t>
            </w:r>
          </w:p>
        </w:tc>
      </w:tr>
      <w:tr w:rsidR="000920B8">
        <w:trPr>
          <w:trHeight w:val="287"/>
        </w:trPr>
        <w:tc>
          <w:tcPr>
            <w:tcW w:w="20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p>
        </w:tc>
        <w:tc>
          <w:tcPr>
            <w:tcW w:w="390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 xml:space="preserve">Тариф за кВт/год. (без ПДВ, грн.), </w:t>
            </w:r>
          </w:p>
          <w:p w:rsidR="000920B8" w:rsidRDefault="000920B8">
            <w:pPr>
              <w:autoSpaceDE w:val="0"/>
              <w:autoSpaceDN w:val="0"/>
              <w:adjustRightInd w:val="0"/>
              <w:jc w:val="both"/>
              <w:rPr>
                <w:sz w:val="24"/>
              </w:rPr>
            </w:pPr>
            <w:r>
              <w:rPr>
                <w:sz w:val="24"/>
              </w:rPr>
              <w:t>(спожита електроенергія + розподіл).</w:t>
            </w:r>
          </w:p>
          <w:p w:rsidR="000920B8" w:rsidRDefault="000920B8">
            <w:pPr>
              <w:autoSpaceDE w:val="0"/>
              <w:autoSpaceDN w:val="0"/>
              <w:adjustRightInd w:val="0"/>
              <w:jc w:val="both"/>
              <w:rPr>
                <w:sz w:val="24"/>
              </w:rPr>
            </w:pPr>
            <w:r>
              <w:rPr>
                <w:sz w:val="24"/>
              </w:rPr>
              <w:t>З врахуванням корегування.</w:t>
            </w:r>
          </w:p>
        </w:tc>
        <w:tc>
          <w:tcPr>
            <w:tcW w:w="369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 xml:space="preserve">Тариф за кВт/год. (без ПДВ, грн.), </w:t>
            </w:r>
          </w:p>
          <w:p w:rsidR="000920B8" w:rsidRDefault="000920B8">
            <w:pPr>
              <w:autoSpaceDE w:val="0"/>
              <w:autoSpaceDN w:val="0"/>
              <w:adjustRightInd w:val="0"/>
              <w:jc w:val="both"/>
              <w:rPr>
                <w:sz w:val="24"/>
              </w:rPr>
            </w:pPr>
            <w:r>
              <w:rPr>
                <w:sz w:val="24"/>
              </w:rPr>
              <w:t>(спожита електроенергія + розподіл).</w:t>
            </w:r>
          </w:p>
          <w:p w:rsidR="000920B8" w:rsidRDefault="000920B8">
            <w:pPr>
              <w:autoSpaceDE w:val="0"/>
              <w:autoSpaceDN w:val="0"/>
              <w:adjustRightInd w:val="0"/>
              <w:jc w:val="both"/>
              <w:rPr>
                <w:sz w:val="24"/>
              </w:rPr>
            </w:pPr>
            <w:r>
              <w:rPr>
                <w:sz w:val="24"/>
              </w:rPr>
              <w:t>З врахуванням корегування.</w:t>
            </w:r>
          </w:p>
        </w:tc>
      </w:tr>
      <w:tr w:rsidR="000920B8">
        <w:trPr>
          <w:trHeight w:val="287"/>
        </w:trPr>
        <w:tc>
          <w:tcPr>
            <w:tcW w:w="20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Січень</w:t>
            </w:r>
          </w:p>
        </w:tc>
        <w:tc>
          <w:tcPr>
            <w:tcW w:w="390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1,80658</w:t>
            </w:r>
          </w:p>
        </w:tc>
        <w:tc>
          <w:tcPr>
            <w:tcW w:w="369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1,88309</w:t>
            </w:r>
          </w:p>
        </w:tc>
      </w:tr>
      <w:tr w:rsidR="000920B8">
        <w:trPr>
          <w:trHeight w:val="287"/>
        </w:trPr>
        <w:tc>
          <w:tcPr>
            <w:tcW w:w="20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Лютий</w:t>
            </w:r>
          </w:p>
        </w:tc>
        <w:tc>
          <w:tcPr>
            <w:tcW w:w="390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1,84878</w:t>
            </w:r>
          </w:p>
        </w:tc>
        <w:tc>
          <w:tcPr>
            <w:tcW w:w="369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1,94192</w:t>
            </w:r>
          </w:p>
        </w:tc>
      </w:tr>
      <w:tr w:rsidR="000920B8">
        <w:trPr>
          <w:trHeight w:val="303"/>
        </w:trPr>
        <w:tc>
          <w:tcPr>
            <w:tcW w:w="20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Березень</w:t>
            </w:r>
          </w:p>
        </w:tc>
        <w:tc>
          <w:tcPr>
            <w:tcW w:w="390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1,71971</w:t>
            </w:r>
          </w:p>
        </w:tc>
        <w:tc>
          <w:tcPr>
            <w:tcW w:w="369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1,80713</w:t>
            </w:r>
          </w:p>
        </w:tc>
      </w:tr>
      <w:tr w:rsidR="000920B8">
        <w:trPr>
          <w:trHeight w:val="303"/>
        </w:trPr>
        <w:tc>
          <w:tcPr>
            <w:tcW w:w="20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Квітень</w:t>
            </w:r>
          </w:p>
        </w:tc>
        <w:tc>
          <w:tcPr>
            <w:tcW w:w="390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1,80044</w:t>
            </w:r>
          </w:p>
        </w:tc>
        <w:tc>
          <w:tcPr>
            <w:tcW w:w="369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1,90396</w:t>
            </w:r>
          </w:p>
        </w:tc>
      </w:tr>
      <w:tr w:rsidR="000920B8">
        <w:trPr>
          <w:trHeight w:val="303"/>
        </w:trPr>
        <w:tc>
          <w:tcPr>
            <w:tcW w:w="20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Травень</w:t>
            </w:r>
          </w:p>
        </w:tc>
        <w:tc>
          <w:tcPr>
            <w:tcW w:w="390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1,76436</w:t>
            </w:r>
          </w:p>
        </w:tc>
        <w:tc>
          <w:tcPr>
            <w:tcW w:w="369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1,90776</w:t>
            </w:r>
          </w:p>
        </w:tc>
      </w:tr>
      <w:tr w:rsidR="000920B8">
        <w:trPr>
          <w:trHeight w:val="303"/>
        </w:trPr>
        <w:tc>
          <w:tcPr>
            <w:tcW w:w="20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Червень</w:t>
            </w:r>
          </w:p>
        </w:tc>
        <w:tc>
          <w:tcPr>
            <w:tcW w:w="390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1,76403</w:t>
            </w:r>
          </w:p>
        </w:tc>
        <w:tc>
          <w:tcPr>
            <w:tcW w:w="369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highlight w:val="yellow"/>
              </w:rPr>
            </w:pPr>
            <w:r>
              <w:rPr>
                <w:sz w:val="24"/>
              </w:rPr>
              <w:t>1,88382</w:t>
            </w:r>
          </w:p>
        </w:tc>
      </w:tr>
      <w:tr w:rsidR="000920B8">
        <w:trPr>
          <w:trHeight w:val="303"/>
        </w:trPr>
        <w:tc>
          <w:tcPr>
            <w:tcW w:w="20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Липень</w:t>
            </w:r>
          </w:p>
        </w:tc>
        <w:tc>
          <w:tcPr>
            <w:tcW w:w="3905" w:type="dxa"/>
            <w:tcBorders>
              <w:top w:val="single" w:sz="4" w:space="0" w:color="auto"/>
              <w:left w:val="single" w:sz="4" w:space="0" w:color="auto"/>
              <w:bottom w:val="single" w:sz="4" w:space="0" w:color="auto"/>
              <w:right w:val="single" w:sz="4" w:space="0" w:color="auto"/>
            </w:tcBorders>
            <w:shd w:val="clear" w:color="auto" w:fill="FFFFFF"/>
          </w:tcPr>
          <w:p w:rsidR="000920B8" w:rsidRDefault="000920B8">
            <w:pPr>
              <w:autoSpaceDE w:val="0"/>
              <w:autoSpaceDN w:val="0"/>
              <w:adjustRightInd w:val="0"/>
              <w:jc w:val="center"/>
              <w:rPr>
                <w:sz w:val="24"/>
              </w:rPr>
            </w:pPr>
            <w:r>
              <w:rPr>
                <w:sz w:val="24"/>
              </w:rPr>
              <w:t>2,18841</w:t>
            </w:r>
          </w:p>
        </w:tc>
        <w:tc>
          <w:tcPr>
            <w:tcW w:w="3692" w:type="dxa"/>
            <w:tcBorders>
              <w:top w:val="single" w:sz="4" w:space="0" w:color="auto"/>
              <w:left w:val="single" w:sz="4" w:space="0" w:color="auto"/>
              <w:bottom w:val="single" w:sz="4" w:space="0" w:color="auto"/>
              <w:right w:val="single" w:sz="4" w:space="0" w:color="auto"/>
            </w:tcBorders>
            <w:shd w:val="clear" w:color="auto" w:fill="FFFFFF"/>
          </w:tcPr>
          <w:p w:rsidR="000920B8" w:rsidRDefault="000920B8">
            <w:pPr>
              <w:autoSpaceDE w:val="0"/>
              <w:autoSpaceDN w:val="0"/>
              <w:adjustRightInd w:val="0"/>
              <w:jc w:val="center"/>
              <w:rPr>
                <w:sz w:val="24"/>
              </w:rPr>
            </w:pPr>
            <w:r>
              <w:rPr>
                <w:sz w:val="24"/>
              </w:rPr>
              <w:t>2,25397</w:t>
            </w:r>
          </w:p>
        </w:tc>
      </w:tr>
      <w:tr w:rsidR="000920B8">
        <w:trPr>
          <w:trHeight w:val="303"/>
        </w:trPr>
        <w:tc>
          <w:tcPr>
            <w:tcW w:w="20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Серпень</w:t>
            </w:r>
          </w:p>
        </w:tc>
        <w:tc>
          <w:tcPr>
            <w:tcW w:w="3905" w:type="dxa"/>
            <w:tcBorders>
              <w:top w:val="single" w:sz="4" w:space="0" w:color="auto"/>
              <w:left w:val="single" w:sz="4" w:space="0" w:color="auto"/>
              <w:bottom w:val="single" w:sz="4" w:space="0" w:color="auto"/>
              <w:right w:val="single" w:sz="4" w:space="0" w:color="auto"/>
            </w:tcBorders>
            <w:shd w:val="clear" w:color="auto" w:fill="FFFFFF"/>
          </w:tcPr>
          <w:p w:rsidR="000920B8" w:rsidRDefault="000920B8">
            <w:pPr>
              <w:autoSpaceDE w:val="0"/>
              <w:autoSpaceDN w:val="0"/>
              <w:adjustRightInd w:val="0"/>
              <w:jc w:val="center"/>
              <w:rPr>
                <w:sz w:val="24"/>
              </w:rPr>
            </w:pPr>
            <w:r>
              <w:rPr>
                <w:sz w:val="24"/>
              </w:rPr>
              <w:t>2,10118</w:t>
            </w:r>
          </w:p>
        </w:tc>
        <w:tc>
          <w:tcPr>
            <w:tcW w:w="3692" w:type="dxa"/>
            <w:tcBorders>
              <w:top w:val="single" w:sz="4" w:space="0" w:color="auto"/>
              <w:left w:val="single" w:sz="4" w:space="0" w:color="auto"/>
              <w:bottom w:val="single" w:sz="4" w:space="0" w:color="auto"/>
              <w:right w:val="single" w:sz="4" w:space="0" w:color="auto"/>
            </w:tcBorders>
            <w:shd w:val="clear" w:color="auto" w:fill="FFFFFF"/>
          </w:tcPr>
          <w:p w:rsidR="000920B8" w:rsidRDefault="000920B8">
            <w:pPr>
              <w:autoSpaceDE w:val="0"/>
              <w:autoSpaceDN w:val="0"/>
              <w:adjustRightInd w:val="0"/>
              <w:jc w:val="center"/>
              <w:rPr>
                <w:sz w:val="24"/>
              </w:rPr>
            </w:pPr>
            <w:r>
              <w:rPr>
                <w:sz w:val="24"/>
              </w:rPr>
              <w:t>2,16819</w:t>
            </w:r>
          </w:p>
        </w:tc>
      </w:tr>
      <w:tr w:rsidR="000920B8">
        <w:trPr>
          <w:trHeight w:val="303"/>
        </w:trPr>
        <w:tc>
          <w:tcPr>
            <w:tcW w:w="20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Вересень</w:t>
            </w:r>
          </w:p>
        </w:tc>
        <w:tc>
          <w:tcPr>
            <w:tcW w:w="3905" w:type="dxa"/>
            <w:tcBorders>
              <w:top w:val="single" w:sz="4" w:space="0" w:color="auto"/>
              <w:left w:val="single" w:sz="4" w:space="0" w:color="auto"/>
              <w:bottom w:val="single" w:sz="4" w:space="0" w:color="auto"/>
              <w:right w:val="single" w:sz="4" w:space="0" w:color="auto"/>
            </w:tcBorders>
            <w:shd w:val="clear" w:color="auto" w:fill="FFFFFF"/>
          </w:tcPr>
          <w:p w:rsidR="000920B8" w:rsidRDefault="000920B8">
            <w:pPr>
              <w:autoSpaceDE w:val="0"/>
              <w:autoSpaceDN w:val="0"/>
              <w:adjustRightInd w:val="0"/>
              <w:jc w:val="center"/>
              <w:rPr>
                <w:sz w:val="24"/>
              </w:rPr>
            </w:pPr>
            <w:r>
              <w:rPr>
                <w:sz w:val="24"/>
              </w:rPr>
              <w:t>1,87603</w:t>
            </w:r>
          </w:p>
        </w:tc>
        <w:tc>
          <w:tcPr>
            <w:tcW w:w="3692" w:type="dxa"/>
            <w:tcBorders>
              <w:top w:val="single" w:sz="4" w:space="0" w:color="auto"/>
              <w:left w:val="single" w:sz="4" w:space="0" w:color="auto"/>
              <w:bottom w:val="single" w:sz="4" w:space="0" w:color="auto"/>
              <w:right w:val="single" w:sz="4" w:space="0" w:color="auto"/>
            </w:tcBorders>
            <w:shd w:val="clear" w:color="auto" w:fill="FFFFFF"/>
          </w:tcPr>
          <w:p w:rsidR="000920B8" w:rsidRDefault="000920B8">
            <w:pPr>
              <w:autoSpaceDE w:val="0"/>
              <w:autoSpaceDN w:val="0"/>
              <w:adjustRightInd w:val="0"/>
              <w:jc w:val="center"/>
              <w:rPr>
                <w:sz w:val="24"/>
              </w:rPr>
            </w:pPr>
            <w:r>
              <w:rPr>
                <w:sz w:val="24"/>
              </w:rPr>
              <w:t>1,92506</w:t>
            </w:r>
          </w:p>
        </w:tc>
      </w:tr>
      <w:tr w:rsidR="000920B8">
        <w:trPr>
          <w:trHeight w:val="303"/>
        </w:trPr>
        <w:tc>
          <w:tcPr>
            <w:tcW w:w="20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Жовтень</w:t>
            </w:r>
          </w:p>
        </w:tc>
        <w:tc>
          <w:tcPr>
            <w:tcW w:w="3905" w:type="dxa"/>
            <w:tcBorders>
              <w:top w:val="single" w:sz="4" w:space="0" w:color="auto"/>
              <w:left w:val="single" w:sz="4" w:space="0" w:color="auto"/>
              <w:bottom w:val="single" w:sz="4" w:space="0" w:color="auto"/>
              <w:right w:val="single" w:sz="4" w:space="0" w:color="auto"/>
            </w:tcBorders>
            <w:shd w:val="clear" w:color="auto" w:fill="FFFFFF"/>
          </w:tcPr>
          <w:p w:rsidR="000920B8" w:rsidRDefault="000920B8">
            <w:pPr>
              <w:autoSpaceDE w:val="0"/>
              <w:autoSpaceDN w:val="0"/>
              <w:adjustRightInd w:val="0"/>
              <w:jc w:val="center"/>
              <w:rPr>
                <w:sz w:val="24"/>
              </w:rPr>
            </w:pPr>
            <w:r>
              <w:rPr>
                <w:sz w:val="24"/>
              </w:rPr>
              <w:t>-</w:t>
            </w:r>
          </w:p>
        </w:tc>
        <w:tc>
          <w:tcPr>
            <w:tcW w:w="3692" w:type="dxa"/>
            <w:tcBorders>
              <w:top w:val="single" w:sz="4" w:space="0" w:color="auto"/>
              <w:left w:val="single" w:sz="4" w:space="0" w:color="auto"/>
              <w:bottom w:val="single" w:sz="4" w:space="0" w:color="auto"/>
              <w:right w:val="single" w:sz="4" w:space="0" w:color="auto"/>
            </w:tcBorders>
            <w:shd w:val="clear" w:color="auto" w:fill="FFFFFF"/>
          </w:tcPr>
          <w:p w:rsidR="000920B8" w:rsidRDefault="000920B8">
            <w:pPr>
              <w:autoSpaceDE w:val="0"/>
              <w:autoSpaceDN w:val="0"/>
              <w:adjustRightInd w:val="0"/>
              <w:jc w:val="center"/>
              <w:rPr>
                <w:sz w:val="24"/>
              </w:rPr>
            </w:pPr>
            <w:r>
              <w:rPr>
                <w:sz w:val="24"/>
              </w:rPr>
              <w:t>-</w:t>
            </w:r>
          </w:p>
        </w:tc>
      </w:tr>
      <w:tr w:rsidR="000920B8">
        <w:trPr>
          <w:trHeight w:val="303"/>
        </w:trPr>
        <w:tc>
          <w:tcPr>
            <w:tcW w:w="20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Листопад</w:t>
            </w:r>
          </w:p>
        </w:tc>
        <w:tc>
          <w:tcPr>
            <w:tcW w:w="3905" w:type="dxa"/>
            <w:tcBorders>
              <w:top w:val="single" w:sz="4" w:space="0" w:color="auto"/>
              <w:left w:val="single" w:sz="4" w:space="0" w:color="auto"/>
              <w:bottom w:val="single" w:sz="4" w:space="0" w:color="auto"/>
              <w:right w:val="single" w:sz="4" w:space="0" w:color="auto"/>
            </w:tcBorders>
            <w:shd w:val="clear" w:color="auto" w:fill="FFFFFF"/>
          </w:tcPr>
          <w:p w:rsidR="000920B8" w:rsidRDefault="000920B8">
            <w:pPr>
              <w:autoSpaceDE w:val="0"/>
              <w:autoSpaceDN w:val="0"/>
              <w:adjustRightInd w:val="0"/>
              <w:jc w:val="center"/>
              <w:rPr>
                <w:sz w:val="24"/>
              </w:rPr>
            </w:pPr>
            <w:r>
              <w:rPr>
                <w:sz w:val="24"/>
              </w:rPr>
              <w:t>-</w:t>
            </w:r>
          </w:p>
        </w:tc>
        <w:tc>
          <w:tcPr>
            <w:tcW w:w="3692" w:type="dxa"/>
            <w:tcBorders>
              <w:top w:val="single" w:sz="4" w:space="0" w:color="auto"/>
              <w:left w:val="single" w:sz="4" w:space="0" w:color="auto"/>
              <w:bottom w:val="single" w:sz="4" w:space="0" w:color="auto"/>
              <w:right w:val="single" w:sz="4" w:space="0" w:color="auto"/>
            </w:tcBorders>
            <w:shd w:val="clear" w:color="auto" w:fill="FFFFFF"/>
          </w:tcPr>
          <w:p w:rsidR="000920B8" w:rsidRDefault="000920B8">
            <w:pPr>
              <w:autoSpaceDE w:val="0"/>
              <w:autoSpaceDN w:val="0"/>
              <w:adjustRightInd w:val="0"/>
              <w:jc w:val="center"/>
              <w:rPr>
                <w:sz w:val="24"/>
              </w:rPr>
            </w:pPr>
            <w:r>
              <w:rPr>
                <w:sz w:val="24"/>
              </w:rPr>
              <w:t>-</w:t>
            </w:r>
          </w:p>
        </w:tc>
      </w:tr>
      <w:tr w:rsidR="000920B8">
        <w:trPr>
          <w:trHeight w:val="303"/>
        </w:trPr>
        <w:tc>
          <w:tcPr>
            <w:tcW w:w="20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Грудень</w:t>
            </w:r>
          </w:p>
        </w:tc>
        <w:tc>
          <w:tcPr>
            <w:tcW w:w="3905" w:type="dxa"/>
            <w:tcBorders>
              <w:top w:val="single" w:sz="4" w:space="0" w:color="auto"/>
              <w:left w:val="single" w:sz="4" w:space="0" w:color="auto"/>
              <w:bottom w:val="single" w:sz="4" w:space="0" w:color="auto"/>
              <w:right w:val="single" w:sz="4" w:space="0" w:color="auto"/>
            </w:tcBorders>
            <w:shd w:val="clear" w:color="auto" w:fill="FFFFFF"/>
          </w:tcPr>
          <w:p w:rsidR="000920B8" w:rsidRDefault="000920B8">
            <w:pPr>
              <w:autoSpaceDE w:val="0"/>
              <w:autoSpaceDN w:val="0"/>
              <w:adjustRightInd w:val="0"/>
              <w:jc w:val="center"/>
              <w:rPr>
                <w:sz w:val="24"/>
              </w:rPr>
            </w:pPr>
            <w:r>
              <w:rPr>
                <w:sz w:val="24"/>
              </w:rPr>
              <w:t>-</w:t>
            </w:r>
          </w:p>
        </w:tc>
        <w:tc>
          <w:tcPr>
            <w:tcW w:w="3692" w:type="dxa"/>
            <w:tcBorders>
              <w:top w:val="single" w:sz="4" w:space="0" w:color="auto"/>
              <w:left w:val="single" w:sz="4" w:space="0" w:color="auto"/>
              <w:bottom w:val="single" w:sz="4" w:space="0" w:color="auto"/>
              <w:right w:val="single" w:sz="4" w:space="0" w:color="auto"/>
            </w:tcBorders>
            <w:shd w:val="clear" w:color="auto" w:fill="FFFFFF"/>
          </w:tcPr>
          <w:p w:rsidR="000920B8" w:rsidRDefault="000920B8">
            <w:pPr>
              <w:autoSpaceDE w:val="0"/>
              <w:autoSpaceDN w:val="0"/>
              <w:adjustRightInd w:val="0"/>
              <w:jc w:val="center"/>
              <w:rPr>
                <w:sz w:val="24"/>
              </w:rPr>
            </w:pPr>
            <w:r>
              <w:rPr>
                <w:sz w:val="24"/>
              </w:rPr>
              <w:t>-</w:t>
            </w:r>
          </w:p>
        </w:tc>
      </w:tr>
    </w:tbl>
    <w:p w:rsidR="000920B8" w:rsidRDefault="000920B8" w:rsidP="000920B8">
      <w:pPr>
        <w:autoSpaceDE w:val="0"/>
        <w:autoSpaceDN w:val="0"/>
        <w:adjustRightInd w:val="0"/>
        <w:jc w:val="both"/>
        <w:rPr>
          <w:sz w:val="24"/>
        </w:rPr>
      </w:pPr>
    </w:p>
    <w:p w:rsidR="000920B8" w:rsidRDefault="000920B8" w:rsidP="000920B8">
      <w:pPr>
        <w:autoSpaceDE w:val="0"/>
        <w:autoSpaceDN w:val="0"/>
        <w:adjustRightInd w:val="0"/>
        <w:ind w:firstLine="708"/>
        <w:jc w:val="both"/>
        <w:rPr>
          <w:szCs w:val="28"/>
        </w:rPr>
      </w:pPr>
      <w:r>
        <w:rPr>
          <w:szCs w:val="28"/>
        </w:rPr>
        <w:t xml:space="preserve">Середня вартість використаної  електроенергії по КП «Чернівціводоканал» (з розподілом) порівняно з 9 місяцями  2018 року зросла на 0,1571 грн. (з ПДВ), або на 7,4%: за січень – вересень 2018 року – 2,1291 (з ПДВ), за   січень – вересень 2019 року – 2,2862 грн. (з ПДВ). </w:t>
      </w:r>
    </w:p>
    <w:p w:rsidR="000920B8" w:rsidRDefault="000920B8" w:rsidP="000920B8">
      <w:pPr>
        <w:autoSpaceDE w:val="0"/>
        <w:autoSpaceDN w:val="0"/>
        <w:adjustRightInd w:val="0"/>
        <w:jc w:val="both"/>
        <w:rPr>
          <w:szCs w:val="28"/>
        </w:rPr>
      </w:pPr>
      <w:r>
        <w:rPr>
          <w:szCs w:val="28"/>
        </w:rPr>
        <w:t xml:space="preserve"> Разом спожито електроенергії  (у т.ч. інші види діяльності) – 26 635,6 тис.кВт.год. на суму 60 894,1 тис.грн.,(з розподілом), у т.ч. реактивна ( з ПДВ).</w:t>
      </w:r>
    </w:p>
    <w:p w:rsidR="000920B8" w:rsidRDefault="000920B8" w:rsidP="000920B8">
      <w:pPr>
        <w:autoSpaceDE w:val="0"/>
        <w:autoSpaceDN w:val="0"/>
        <w:adjustRightInd w:val="0"/>
        <w:jc w:val="both"/>
        <w:rPr>
          <w:szCs w:val="28"/>
        </w:rPr>
      </w:pPr>
      <w:r>
        <w:rPr>
          <w:szCs w:val="28"/>
        </w:rPr>
        <w:t>У зв’язку із зростанням тарифів на електроенергію на 7,4% (з розподілом), вартість нарахування  КП «Чернівціводоканал» порівняно з відповідним періодом 2018р. збільшилась на 107,0 відс.</w:t>
      </w:r>
    </w:p>
    <w:p w:rsidR="000920B8" w:rsidRDefault="000920B8" w:rsidP="000920B8">
      <w:pPr>
        <w:autoSpaceDE w:val="0"/>
        <w:autoSpaceDN w:val="0"/>
        <w:adjustRightInd w:val="0"/>
        <w:jc w:val="both"/>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7"/>
        <w:gridCol w:w="1330"/>
        <w:gridCol w:w="1711"/>
        <w:gridCol w:w="1723"/>
        <w:gridCol w:w="1721"/>
      </w:tblGrid>
      <w:tr w:rsidR="000920B8">
        <w:trPr>
          <w:trHeight w:val="259"/>
          <w:jc w:val="center"/>
        </w:trPr>
        <w:tc>
          <w:tcPr>
            <w:tcW w:w="2087" w:type="dxa"/>
            <w:vMerge w:val="restart"/>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rPr>
            </w:pPr>
          </w:p>
          <w:p w:rsidR="000920B8" w:rsidRDefault="000920B8">
            <w:pPr>
              <w:autoSpaceDE w:val="0"/>
              <w:autoSpaceDN w:val="0"/>
              <w:adjustRightInd w:val="0"/>
              <w:jc w:val="center"/>
              <w:rPr>
                <w:sz w:val="24"/>
              </w:rPr>
            </w:pPr>
            <w:r>
              <w:rPr>
                <w:sz w:val="24"/>
              </w:rPr>
              <w:t>Період</w:t>
            </w:r>
          </w:p>
          <w:p w:rsidR="000920B8" w:rsidRDefault="000920B8">
            <w:pPr>
              <w:autoSpaceDE w:val="0"/>
              <w:autoSpaceDN w:val="0"/>
              <w:adjustRightInd w:val="0"/>
              <w:jc w:val="center"/>
              <w:rPr>
                <w:sz w:val="24"/>
              </w:rPr>
            </w:pPr>
          </w:p>
        </w:tc>
        <w:tc>
          <w:tcPr>
            <w:tcW w:w="3041" w:type="dxa"/>
            <w:gridSpan w:val="2"/>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rPr>
            </w:pPr>
            <w:r>
              <w:rPr>
                <w:sz w:val="24"/>
              </w:rPr>
              <w:t>Нараховано</w:t>
            </w:r>
          </w:p>
        </w:tc>
        <w:tc>
          <w:tcPr>
            <w:tcW w:w="3444" w:type="dxa"/>
            <w:gridSpan w:val="2"/>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rPr>
            </w:pPr>
            <w:r>
              <w:rPr>
                <w:sz w:val="24"/>
              </w:rPr>
              <w:t>Різниця</w:t>
            </w:r>
          </w:p>
        </w:tc>
      </w:tr>
      <w:tr w:rsidR="000920B8">
        <w:trPr>
          <w:trHeight w:val="964"/>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920B8" w:rsidRDefault="000920B8">
            <w:pPr>
              <w:rPr>
                <w:sz w:val="24"/>
              </w:rPr>
            </w:pPr>
          </w:p>
        </w:tc>
        <w:tc>
          <w:tcPr>
            <w:tcW w:w="1330" w:type="dxa"/>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rPr>
            </w:pPr>
          </w:p>
          <w:p w:rsidR="000920B8" w:rsidRDefault="000920B8">
            <w:pPr>
              <w:autoSpaceDE w:val="0"/>
              <w:autoSpaceDN w:val="0"/>
              <w:adjustRightInd w:val="0"/>
              <w:jc w:val="center"/>
              <w:rPr>
                <w:sz w:val="24"/>
              </w:rPr>
            </w:pPr>
            <w:r>
              <w:rPr>
                <w:sz w:val="24"/>
              </w:rPr>
              <w:t>тис. кВт. год.</w:t>
            </w:r>
          </w:p>
        </w:tc>
        <w:tc>
          <w:tcPr>
            <w:tcW w:w="1711" w:type="dxa"/>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rPr>
            </w:pPr>
            <w:r>
              <w:rPr>
                <w:sz w:val="24"/>
              </w:rPr>
              <w:t>Вартість</w:t>
            </w:r>
          </w:p>
          <w:p w:rsidR="000920B8" w:rsidRDefault="000920B8">
            <w:pPr>
              <w:autoSpaceDE w:val="0"/>
              <w:autoSpaceDN w:val="0"/>
              <w:adjustRightInd w:val="0"/>
              <w:jc w:val="center"/>
              <w:rPr>
                <w:sz w:val="24"/>
              </w:rPr>
            </w:pPr>
            <w:r>
              <w:rPr>
                <w:sz w:val="24"/>
              </w:rPr>
              <w:t>тис. грн.</w:t>
            </w:r>
          </w:p>
          <w:p w:rsidR="000920B8" w:rsidRDefault="000920B8">
            <w:pPr>
              <w:autoSpaceDE w:val="0"/>
              <w:autoSpaceDN w:val="0"/>
              <w:adjustRightInd w:val="0"/>
              <w:jc w:val="center"/>
              <w:rPr>
                <w:sz w:val="24"/>
              </w:rPr>
            </w:pPr>
            <w:r>
              <w:rPr>
                <w:sz w:val="24"/>
              </w:rPr>
              <w:t>(з ПДВ)</w:t>
            </w:r>
          </w:p>
        </w:tc>
        <w:tc>
          <w:tcPr>
            <w:tcW w:w="1723" w:type="dxa"/>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rPr>
            </w:pPr>
            <w:r>
              <w:rPr>
                <w:sz w:val="24"/>
              </w:rPr>
              <w:t>тис. кВт. год.</w:t>
            </w:r>
          </w:p>
        </w:tc>
        <w:tc>
          <w:tcPr>
            <w:tcW w:w="1721" w:type="dxa"/>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rPr>
            </w:pPr>
            <w:r>
              <w:rPr>
                <w:sz w:val="24"/>
              </w:rPr>
              <w:t>В нарахуванні</w:t>
            </w:r>
          </w:p>
          <w:p w:rsidR="000920B8" w:rsidRDefault="000920B8">
            <w:pPr>
              <w:autoSpaceDE w:val="0"/>
              <w:autoSpaceDN w:val="0"/>
              <w:adjustRightInd w:val="0"/>
              <w:jc w:val="center"/>
              <w:rPr>
                <w:sz w:val="24"/>
              </w:rPr>
            </w:pPr>
            <w:r>
              <w:rPr>
                <w:sz w:val="24"/>
              </w:rPr>
              <w:t>тис. грн.</w:t>
            </w:r>
          </w:p>
          <w:p w:rsidR="000920B8" w:rsidRDefault="000920B8">
            <w:pPr>
              <w:autoSpaceDE w:val="0"/>
              <w:autoSpaceDN w:val="0"/>
              <w:adjustRightInd w:val="0"/>
              <w:jc w:val="center"/>
              <w:rPr>
                <w:sz w:val="24"/>
              </w:rPr>
            </w:pPr>
            <w:r>
              <w:rPr>
                <w:sz w:val="24"/>
              </w:rPr>
              <w:t>(з ПДВ)</w:t>
            </w:r>
          </w:p>
        </w:tc>
      </w:tr>
      <w:tr w:rsidR="000920B8">
        <w:trPr>
          <w:trHeight w:val="391"/>
          <w:jc w:val="center"/>
        </w:trPr>
        <w:tc>
          <w:tcPr>
            <w:tcW w:w="2087" w:type="dxa"/>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rPr>
            </w:pPr>
            <w:r>
              <w:rPr>
                <w:sz w:val="24"/>
              </w:rPr>
              <w:t>9 місяців 2019р.</w:t>
            </w:r>
          </w:p>
        </w:tc>
        <w:tc>
          <w:tcPr>
            <w:tcW w:w="1330" w:type="dxa"/>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highlight w:val="yellow"/>
              </w:rPr>
            </w:pPr>
            <w:r>
              <w:rPr>
                <w:sz w:val="24"/>
              </w:rPr>
              <w:t>26 635,6</w:t>
            </w:r>
          </w:p>
        </w:tc>
        <w:tc>
          <w:tcPr>
            <w:tcW w:w="1711" w:type="dxa"/>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highlight w:val="yellow"/>
              </w:rPr>
            </w:pPr>
            <w:r>
              <w:rPr>
                <w:sz w:val="24"/>
              </w:rPr>
              <w:t>60 894,1</w:t>
            </w:r>
          </w:p>
        </w:tc>
        <w:tc>
          <w:tcPr>
            <w:tcW w:w="1723" w:type="dxa"/>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highlight w:val="yellow"/>
              </w:rPr>
            </w:pPr>
            <w:r>
              <w:rPr>
                <w:sz w:val="24"/>
              </w:rPr>
              <w:t>-100,5</w:t>
            </w:r>
          </w:p>
        </w:tc>
        <w:tc>
          <w:tcPr>
            <w:tcW w:w="1721" w:type="dxa"/>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highlight w:val="yellow"/>
              </w:rPr>
            </w:pPr>
            <w:r>
              <w:rPr>
                <w:sz w:val="24"/>
              </w:rPr>
              <w:t>+3 971,2</w:t>
            </w:r>
          </w:p>
        </w:tc>
      </w:tr>
      <w:tr w:rsidR="000920B8">
        <w:trPr>
          <w:trHeight w:val="359"/>
          <w:jc w:val="center"/>
        </w:trPr>
        <w:tc>
          <w:tcPr>
            <w:tcW w:w="2087" w:type="dxa"/>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rPr>
            </w:pPr>
            <w:r>
              <w:rPr>
                <w:sz w:val="24"/>
              </w:rPr>
              <w:t>9 місяців 2018р.</w:t>
            </w:r>
          </w:p>
        </w:tc>
        <w:tc>
          <w:tcPr>
            <w:tcW w:w="1330" w:type="dxa"/>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rPr>
            </w:pPr>
            <w:r>
              <w:rPr>
                <w:sz w:val="24"/>
              </w:rPr>
              <w:t>26 736,1</w:t>
            </w:r>
          </w:p>
        </w:tc>
        <w:tc>
          <w:tcPr>
            <w:tcW w:w="1711" w:type="dxa"/>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rPr>
            </w:pPr>
            <w:r>
              <w:rPr>
                <w:sz w:val="24"/>
              </w:rPr>
              <w:t>56 922,9</w:t>
            </w:r>
          </w:p>
        </w:tc>
        <w:tc>
          <w:tcPr>
            <w:tcW w:w="1723" w:type="dxa"/>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highlight w:val="yellow"/>
              </w:rPr>
            </w:pPr>
          </w:p>
        </w:tc>
        <w:tc>
          <w:tcPr>
            <w:tcW w:w="1721" w:type="dxa"/>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highlight w:val="yellow"/>
              </w:rPr>
            </w:pPr>
          </w:p>
        </w:tc>
      </w:tr>
    </w:tbl>
    <w:p w:rsidR="000920B8" w:rsidRDefault="000920B8" w:rsidP="000920B8">
      <w:pPr>
        <w:autoSpaceDE w:val="0"/>
        <w:autoSpaceDN w:val="0"/>
        <w:adjustRightInd w:val="0"/>
        <w:jc w:val="both"/>
        <w:rPr>
          <w:sz w:val="24"/>
        </w:rPr>
      </w:pPr>
      <w:r>
        <w:rPr>
          <w:sz w:val="24"/>
        </w:rPr>
        <w:t xml:space="preserve"> </w:t>
      </w:r>
    </w:p>
    <w:p w:rsidR="000920B8" w:rsidRDefault="000920B8" w:rsidP="000920B8">
      <w:pPr>
        <w:autoSpaceDE w:val="0"/>
        <w:autoSpaceDN w:val="0"/>
        <w:adjustRightInd w:val="0"/>
        <w:ind w:firstLine="708"/>
        <w:jc w:val="both"/>
        <w:rPr>
          <w:szCs w:val="28"/>
        </w:rPr>
      </w:pPr>
      <w:r>
        <w:rPr>
          <w:szCs w:val="28"/>
        </w:rPr>
        <w:t>Питома вага використання електроенергії  в собівартості послуг (за елементами економічних витрат) з водопостачання складає 39,2%.</w:t>
      </w:r>
    </w:p>
    <w:p w:rsidR="000920B8" w:rsidRDefault="000920B8" w:rsidP="000920B8">
      <w:pPr>
        <w:autoSpaceDE w:val="0"/>
        <w:autoSpaceDN w:val="0"/>
        <w:adjustRightInd w:val="0"/>
        <w:ind w:firstLine="568"/>
        <w:jc w:val="both"/>
        <w:rPr>
          <w:szCs w:val="28"/>
        </w:rPr>
      </w:pPr>
      <w:r>
        <w:rPr>
          <w:szCs w:val="28"/>
        </w:rPr>
        <w:t xml:space="preserve">Збільшення за окремими елементами фактичних витрат на </w:t>
      </w:r>
      <w:smartTag w:uri="urn:schemas-microsoft-com:office:smarttags" w:element="metricconverter">
        <w:smartTagPr>
          <w:attr w:name="ProductID" w:val="1 м³"/>
        </w:smartTagPr>
        <w:r>
          <w:rPr>
            <w:szCs w:val="28"/>
          </w:rPr>
          <w:t>1 м³</w:t>
        </w:r>
      </w:smartTag>
      <w:r>
        <w:rPr>
          <w:szCs w:val="28"/>
        </w:rPr>
        <w:t xml:space="preserve"> водопостачання порівняно з розрахунковими середньозваженими прийнятими в тарифах відбулось за рахунок  підвищення цін на матеріали, роботи, послуги:</w:t>
      </w:r>
    </w:p>
    <w:p w:rsidR="000920B8" w:rsidRDefault="000920B8" w:rsidP="000920B8">
      <w:pPr>
        <w:numPr>
          <w:ilvl w:val="0"/>
          <w:numId w:val="4"/>
        </w:numPr>
        <w:autoSpaceDE w:val="0"/>
        <w:autoSpaceDN w:val="0"/>
        <w:adjustRightInd w:val="0"/>
        <w:ind w:left="928"/>
        <w:jc w:val="both"/>
        <w:rPr>
          <w:szCs w:val="28"/>
        </w:rPr>
      </w:pPr>
      <w:r>
        <w:rPr>
          <w:szCs w:val="28"/>
        </w:rPr>
        <w:t xml:space="preserve">амортизація – </w:t>
      </w:r>
      <w:r>
        <w:rPr>
          <w:szCs w:val="28"/>
          <w:lang w:val="ru-RU"/>
        </w:rPr>
        <w:t xml:space="preserve">0,416 </w:t>
      </w:r>
      <w:r>
        <w:rPr>
          <w:szCs w:val="28"/>
        </w:rPr>
        <w:t>грн./м³ за рахунок прийняття на баланс нових об’єктів;</w:t>
      </w:r>
    </w:p>
    <w:p w:rsidR="000920B8" w:rsidRDefault="000920B8" w:rsidP="000920B8">
      <w:pPr>
        <w:numPr>
          <w:ilvl w:val="0"/>
          <w:numId w:val="4"/>
        </w:numPr>
        <w:autoSpaceDE w:val="0"/>
        <w:autoSpaceDN w:val="0"/>
        <w:adjustRightInd w:val="0"/>
        <w:ind w:left="928"/>
        <w:jc w:val="both"/>
        <w:rPr>
          <w:szCs w:val="28"/>
        </w:rPr>
      </w:pPr>
      <w:r>
        <w:rPr>
          <w:szCs w:val="28"/>
        </w:rPr>
        <w:t>заробітна плата з відрахуваннями – 2,429 грн./м³ (за рахунок індексації, доплат до  мінімальної заробітної плати 4 173 грн. та розміру мінімального прожиткового мінімуму (середньозваженого) в затверджених в тарифах 2007,0 грн., також з 01 липня 2018р. на підприємстві введено галузевий коефіцієнт 1,58 та 1,6 до прожиткового мінімуму);</w:t>
      </w:r>
    </w:p>
    <w:p w:rsidR="000920B8" w:rsidRDefault="000920B8" w:rsidP="000920B8">
      <w:pPr>
        <w:numPr>
          <w:ilvl w:val="0"/>
          <w:numId w:val="4"/>
        </w:numPr>
        <w:autoSpaceDE w:val="0"/>
        <w:autoSpaceDN w:val="0"/>
        <w:adjustRightInd w:val="0"/>
        <w:ind w:left="928"/>
        <w:jc w:val="both"/>
        <w:rPr>
          <w:szCs w:val="28"/>
        </w:rPr>
      </w:pPr>
      <w:r>
        <w:rPr>
          <w:szCs w:val="28"/>
        </w:rPr>
        <w:t>матеріали (без електроенергії) –  0,942 грн./м³ (за рахунок зростання ціни );</w:t>
      </w:r>
    </w:p>
    <w:p w:rsidR="000920B8" w:rsidRDefault="000920B8" w:rsidP="000920B8">
      <w:pPr>
        <w:numPr>
          <w:ilvl w:val="0"/>
          <w:numId w:val="4"/>
        </w:numPr>
        <w:autoSpaceDE w:val="0"/>
        <w:autoSpaceDN w:val="0"/>
        <w:adjustRightInd w:val="0"/>
        <w:ind w:left="928"/>
        <w:jc w:val="both"/>
        <w:rPr>
          <w:szCs w:val="28"/>
        </w:rPr>
      </w:pPr>
      <w:r>
        <w:rPr>
          <w:szCs w:val="28"/>
        </w:rPr>
        <w:t>електроенергія –  2,443 грн./м³ (за рахунок зростання ціни);</w:t>
      </w:r>
    </w:p>
    <w:p w:rsidR="000920B8" w:rsidRDefault="000920B8" w:rsidP="000920B8">
      <w:pPr>
        <w:numPr>
          <w:ilvl w:val="0"/>
          <w:numId w:val="4"/>
        </w:numPr>
        <w:autoSpaceDE w:val="0"/>
        <w:autoSpaceDN w:val="0"/>
        <w:adjustRightInd w:val="0"/>
        <w:ind w:left="928"/>
        <w:jc w:val="both"/>
        <w:rPr>
          <w:szCs w:val="28"/>
        </w:rPr>
      </w:pPr>
      <w:r>
        <w:rPr>
          <w:szCs w:val="28"/>
        </w:rPr>
        <w:t>послуги, інше – 0,168 грн./м³  (за рахунок підвищення ціни на послуги);</w:t>
      </w:r>
    </w:p>
    <w:p w:rsidR="000920B8" w:rsidRDefault="000920B8" w:rsidP="000920B8">
      <w:pPr>
        <w:numPr>
          <w:ilvl w:val="0"/>
          <w:numId w:val="4"/>
        </w:numPr>
        <w:autoSpaceDE w:val="0"/>
        <w:autoSpaceDN w:val="0"/>
        <w:adjustRightInd w:val="0"/>
        <w:ind w:left="928"/>
        <w:jc w:val="both"/>
        <w:rPr>
          <w:szCs w:val="28"/>
        </w:rPr>
      </w:pPr>
      <w:r>
        <w:rPr>
          <w:szCs w:val="28"/>
        </w:rPr>
        <w:t>податки – 0,167 грн./м³ за рахунок зміни ставки.</w:t>
      </w:r>
    </w:p>
    <w:p w:rsidR="000920B8" w:rsidRDefault="000920B8" w:rsidP="000920B8">
      <w:pPr>
        <w:autoSpaceDE w:val="0"/>
        <w:autoSpaceDN w:val="0"/>
        <w:adjustRightInd w:val="0"/>
        <w:ind w:firstLine="568"/>
        <w:jc w:val="both"/>
        <w:rPr>
          <w:szCs w:val="28"/>
        </w:rPr>
      </w:pPr>
      <w:r>
        <w:rPr>
          <w:szCs w:val="28"/>
        </w:rPr>
        <w:t>Разом собівартість зросла на  7,002  грн./м³.</w:t>
      </w:r>
    </w:p>
    <w:p w:rsidR="000920B8" w:rsidRDefault="000920B8" w:rsidP="000920B8">
      <w:pPr>
        <w:autoSpaceDE w:val="0"/>
        <w:autoSpaceDN w:val="0"/>
        <w:adjustRightInd w:val="0"/>
        <w:ind w:firstLine="568"/>
        <w:jc w:val="both"/>
        <w:rPr>
          <w:szCs w:val="28"/>
        </w:rPr>
      </w:pPr>
      <w:r>
        <w:rPr>
          <w:szCs w:val="28"/>
        </w:rPr>
        <w:t xml:space="preserve">Фактичний середній тариф </w:t>
      </w:r>
      <w:smartTag w:uri="urn:schemas-microsoft-com:office:smarttags" w:element="metricconverter">
        <w:smartTagPr>
          <w:attr w:name="ProductID" w:val="1 м³"/>
        </w:smartTagPr>
        <w:r>
          <w:rPr>
            <w:szCs w:val="28"/>
          </w:rPr>
          <w:t>1 м³</w:t>
        </w:r>
      </w:smartTag>
      <w:r>
        <w:rPr>
          <w:szCs w:val="28"/>
        </w:rPr>
        <w:t xml:space="preserve"> централізованого водопостачання за 9 місяців 2019 року складає  </w:t>
      </w:r>
      <w:r>
        <w:rPr>
          <w:szCs w:val="28"/>
          <w:lang w:val="ru-RU"/>
        </w:rPr>
        <w:t>10,093</w:t>
      </w:r>
      <w:r>
        <w:rPr>
          <w:szCs w:val="28"/>
        </w:rPr>
        <w:t xml:space="preserve"> грн./м³ (з ПДВ). </w:t>
      </w:r>
    </w:p>
    <w:p w:rsidR="000920B8" w:rsidRDefault="000920B8" w:rsidP="000920B8">
      <w:pPr>
        <w:autoSpaceDE w:val="0"/>
        <w:autoSpaceDN w:val="0"/>
        <w:adjustRightInd w:val="0"/>
        <w:ind w:firstLine="568"/>
        <w:jc w:val="both"/>
        <w:rPr>
          <w:szCs w:val="28"/>
        </w:rPr>
      </w:pPr>
      <w:r>
        <w:rPr>
          <w:szCs w:val="28"/>
        </w:rPr>
        <w:t xml:space="preserve">Виходячи з фактичних витрат підприємства по централізованому водопостачанню, що склалися станом на 01.10.2019р. на рівні 15,413 грн./м³,  розрахунковий тариф 1м³ послуг централізованого водопостачання складає  - </w:t>
      </w:r>
      <w:r>
        <w:rPr>
          <w:szCs w:val="28"/>
          <w:lang w:val="ru-RU"/>
        </w:rPr>
        <w:t>18,496 г</w:t>
      </w:r>
      <w:r>
        <w:rPr>
          <w:szCs w:val="28"/>
        </w:rPr>
        <w:t>рн./м³ (з ПДВ).</w:t>
      </w:r>
    </w:p>
    <w:p w:rsidR="000920B8" w:rsidRDefault="000920B8" w:rsidP="000920B8">
      <w:pPr>
        <w:autoSpaceDE w:val="0"/>
        <w:autoSpaceDN w:val="0"/>
        <w:adjustRightInd w:val="0"/>
        <w:jc w:val="both"/>
        <w:rPr>
          <w:szCs w:val="28"/>
          <w:highlight w:val="yellow"/>
        </w:rPr>
      </w:pPr>
    </w:p>
    <w:p w:rsidR="000920B8" w:rsidRDefault="000920B8" w:rsidP="000920B8">
      <w:pPr>
        <w:autoSpaceDE w:val="0"/>
        <w:autoSpaceDN w:val="0"/>
        <w:adjustRightInd w:val="0"/>
        <w:ind w:firstLine="568"/>
        <w:jc w:val="both"/>
        <w:rPr>
          <w:szCs w:val="28"/>
        </w:rPr>
      </w:pPr>
      <w:r>
        <w:rPr>
          <w:szCs w:val="28"/>
        </w:rPr>
        <w:lastRenderedPageBreak/>
        <w:t xml:space="preserve">Фактичне відшкодування середнім тарифом на централізоване водопостачання за 9 місяців  2019 ріку становить  </w:t>
      </w:r>
      <w:r>
        <w:rPr>
          <w:szCs w:val="28"/>
          <w:lang w:val="ru-RU"/>
        </w:rPr>
        <w:t>54,57 %</w:t>
      </w:r>
      <w:r>
        <w:rPr>
          <w:szCs w:val="28"/>
        </w:rPr>
        <w:t>.</w:t>
      </w:r>
    </w:p>
    <w:p w:rsidR="000920B8" w:rsidRDefault="000920B8" w:rsidP="000920B8">
      <w:pPr>
        <w:autoSpaceDE w:val="0"/>
        <w:autoSpaceDN w:val="0"/>
        <w:adjustRightInd w:val="0"/>
        <w:ind w:firstLine="568"/>
        <w:jc w:val="both"/>
        <w:rPr>
          <w:szCs w:val="28"/>
        </w:rPr>
      </w:pPr>
      <w:r>
        <w:rPr>
          <w:szCs w:val="28"/>
        </w:rPr>
        <w:t>За</w:t>
      </w:r>
      <w:r>
        <w:rPr>
          <w:b/>
          <w:szCs w:val="28"/>
        </w:rPr>
        <w:t xml:space="preserve"> </w:t>
      </w:r>
      <w:r>
        <w:rPr>
          <w:szCs w:val="28"/>
        </w:rPr>
        <w:t>питомою вагою складових собівартості послуг по водовідведенню за стандартами бухгалтерського обліку,  що склалися  за  січень – вересень 2019 ріку,  окремі статті витрат становлять:</w:t>
      </w:r>
    </w:p>
    <w:p w:rsidR="000920B8" w:rsidRDefault="000920B8" w:rsidP="000920B8">
      <w:pPr>
        <w:autoSpaceDE w:val="0"/>
        <w:autoSpaceDN w:val="0"/>
        <w:adjustRightInd w:val="0"/>
        <w:jc w:val="both"/>
        <w:rPr>
          <w:sz w:val="24"/>
        </w:rPr>
      </w:pPr>
      <w:r>
        <w:rPr>
          <w:b/>
          <w:szCs w:val="28"/>
        </w:rPr>
        <w:t>Водовідведення</w:t>
      </w:r>
      <w:r>
        <w:rPr>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2102"/>
        <w:gridCol w:w="1092"/>
        <w:gridCol w:w="1493"/>
        <w:gridCol w:w="1245"/>
        <w:gridCol w:w="1845"/>
        <w:gridCol w:w="909"/>
      </w:tblGrid>
      <w:tr w:rsidR="000920B8">
        <w:trPr>
          <w:trHeight w:val="1052"/>
        </w:trPr>
        <w:tc>
          <w:tcPr>
            <w:tcW w:w="119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Електро-</w:t>
            </w:r>
          </w:p>
          <w:p w:rsidR="000920B8" w:rsidRDefault="000920B8">
            <w:pPr>
              <w:autoSpaceDE w:val="0"/>
              <w:autoSpaceDN w:val="0"/>
              <w:adjustRightInd w:val="0"/>
              <w:jc w:val="center"/>
              <w:rPr>
                <w:sz w:val="22"/>
                <w:szCs w:val="22"/>
              </w:rPr>
            </w:pPr>
            <w:r>
              <w:rPr>
                <w:sz w:val="22"/>
                <w:szCs w:val="22"/>
              </w:rPr>
              <w:t>енергія</w:t>
            </w:r>
          </w:p>
        </w:tc>
        <w:tc>
          <w:tcPr>
            <w:tcW w:w="238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Прямі витрати на оплату праці</w:t>
            </w:r>
          </w:p>
        </w:tc>
        <w:tc>
          <w:tcPr>
            <w:tcW w:w="110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Відраху-</w:t>
            </w:r>
          </w:p>
          <w:p w:rsidR="000920B8" w:rsidRDefault="000920B8">
            <w:pPr>
              <w:autoSpaceDE w:val="0"/>
              <w:autoSpaceDN w:val="0"/>
              <w:adjustRightInd w:val="0"/>
              <w:jc w:val="center"/>
              <w:rPr>
                <w:sz w:val="22"/>
                <w:szCs w:val="22"/>
              </w:rPr>
            </w:pPr>
            <w:r>
              <w:rPr>
                <w:sz w:val="22"/>
                <w:szCs w:val="22"/>
              </w:rPr>
              <w:t>вання</w:t>
            </w:r>
          </w:p>
        </w:tc>
        <w:tc>
          <w:tcPr>
            <w:tcW w:w="151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r>
              <w:rPr>
                <w:sz w:val="22"/>
                <w:szCs w:val="22"/>
              </w:rPr>
              <w:t>Амортизація</w:t>
            </w:r>
          </w:p>
          <w:p w:rsidR="000920B8" w:rsidRDefault="000920B8">
            <w:pPr>
              <w:autoSpaceDE w:val="0"/>
              <w:autoSpaceDN w:val="0"/>
              <w:adjustRightInd w:val="0"/>
              <w:jc w:val="center"/>
              <w:rPr>
                <w:sz w:val="22"/>
                <w:szCs w:val="22"/>
              </w:rPr>
            </w:pPr>
            <w:r>
              <w:rPr>
                <w:sz w:val="22"/>
                <w:szCs w:val="22"/>
              </w:rPr>
              <w:t>основних виробничих засобів</w:t>
            </w:r>
          </w:p>
        </w:tc>
        <w:tc>
          <w:tcPr>
            <w:tcW w:w="126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Загально виробничі витрати</w:t>
            </w:r>
          </w:p>
        </w:tc>
        <w:tc>
          <w:tcPr>
            <w:tcW w:w="186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Адміністративні</w:t>
            </w:r>
          </w:p>
        </w:tc>
        <w:tc>
          <w:tcPr>
            <w:tcW w:w="97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Збут</w:t>
            </w:r>
          </w:p>
        </w:tc>
      </w:tr>
      <w:tr w:rsidR="000920B8">
        <w:trPr>
          <w:trHeight w:val="293"/>
        </w:trPr>
        <w:tc>
          <w:tcPr>
            <w:tcW w:w="119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rPr>
            </w:pPr>
            <w:r>
              <w:rPr>
                <w:sz w:val="22"/>
                <w:szCs w:val="22"/>
              </w:rPr>
              <w:t>24,3</w:t>
            </w:r>
          </w:p>
        </w:tc>
        <w:tc>
          <w:tcPr>
            <w:tcW w:w="238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rPr>
            </w:pPr>
            <w:r>
              <w:rPr>
                <w:sz w:val="22"/>
                <w:szCs w:val="22"/>
              </w:rPr>
              <w:t>23,2</w:t>
            </w:r>
          </w:p>
        </w:tc>
        <w:tc>
          <w:tcPr>
            <w:tcW w:w="110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rPr>
            </w:pPr>
            <w:r>
              <w:rPr>
                <w:sz w:val="22"/>
                <w:szCs w:val="22"/>
              </w:rPr>
              <w:t>5,1</w:t>
            </w:r>
          </w:p>
        </w:tc>
        <w:tc>
          <w:tcPr>
            <w:tcW w:w="151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rPr>
            </w:pPr>
            <w:r>
              <w:rPr>
                <w:sz w:val="22"/>
                <w:szCs w:val="22"/>
              </w:rPr>
              <w:t>11,1</w:t>
            </w:r>
          </w:p>
        </w:tc>
        <w:tc>
          <w:tcPr>
            <w:tcW w:w="126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rPr>
            </w:pPr>
            <w:r>
              <w:rPr>
                <w:sz w:val="22"/>
                <w:szCs w:val="22"/>
              </w:rPr>
              <w:t>29,4</w:t>
            </w:r>
          </w:p>
        </w:tc>
        <w:tc>
          <w:tcPr>
            <w:tcW w:w="186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r>
              <w:rPr>
                <w:sz w:val="22"/>
                <w:szCs w:val="22"/>
              </w:rPr>
              <w:t>5,0</w:t>
            </w:r>
          </w:p>
        </w:tc>
        <w:tc>
          <w:tcPr>
            <w:tcW w:w="97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rPr>
            </w:pPr>
            <w:r>
              <w:rPr>
                <w:sz w:val="22"/>
                <w:szCs w:val="22"/>
              </w:rPr>
              <w:t>1,9</w:t>
            </w:r>
          </w:p>
        </w:tc>
      </w:tr>
    </w:tbl>
    <w:p w:rsidR="000920B8" w:rsidRDefault="000920B8" w:rsidP="000920B8">
      <w:pPr>
        <w:autoSpaceDE w:val="0"/>
        <w:autoSpaceDN w:val="0"/>
        <w:adjustRightInd w:val="0"/>
        <w:jc w:val="both"/>
        <w:rPr>
          <w:sz w:val="24"/>
        </w:rPr>
      </w:pPr>
    </w:p>
    <w:p w:rsidR="000920B8" w:rsidRDefault="000920B8" w:rsidP="000920B8">
      <w:pPr>
        <w:autoSpaceDE w:val="0"/>
        <w:autoSpaceDN w:val="0"/>
        <w:adjustRightInd w:val="0"/>
        <w:jc w:val="both"/>
        <w:rPr>
          <w:b/>
          <w:szCs w:val="28"/>
        </w:rPr>
      </w:pPr>
      <w:r>
        <w:rPr>
          <w:szCs w:val="28"/>
        </w:rPr>
        <w:t>За питомою вагою складових собівартості послуг, що склалися за 9 місяців 2019 ріку за елементами економічних витрат.</w:t>
      </w:r>
    </w:p>
    <w:p w:rsidR="000920B8" w:rsidRDefault="000920B8" w:rsidP="000920B8">
      <w:pPr>
        <w:autoSpaceDE w:val="0"/>
        <w:autoSpaceDN w:val="0"/>
        <w:adjustRightInd w:val="0"/>
        <w:jc w:val="both"/>
        <w:rPr>
          <w:b/>
          <w:color w:val="FF0000"/>
          <w:szCs w:val="28"/>
        </w:rPr>
      </w:pPr>
    </w:p>
    <w:p w:rsidR="000920B8" w:rsidRDefault="000920B8" w:rsidP="000920B8">
      <w:pPr>
        <w:autoSpaceDE w:val="0"/>
        <w:autoSpaceDN w:val="0"/>
        <w:adjustRightInd w:val="0"/>
        <w:jc w:val="both"/>
        <w:rPr>
          <w:sz w:val="24"/>
        </w:rPr>
      </w:pPr>
      <w:r>
        <w:rPr>
          <w:b/>
          <w:szCs w:val="28"/>
        </w:rPr>
        <w:t>Водовідведення</w:t>
      </w:r>
      <w:r>
        <w:rPr>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2268"/>
        <w:gridCol w:w="803"/>
        <w:gridCol w:w="1216"/>
        <w:gridCol w:w="1529"/>
        <w:gridCol w:w="1028"/>
        <w:gridCol w:w="1781"/>
      </w:tblGrid>
      <w:tr w:rsidR="000920B8">
        <w:trPr>
          <w:trHeight w:val="266"/>
        </w:trPr>
        <w:tc>
          <w:tcPr>
            <w:tcW w:w="1242" w:type="dxa"/>
            <w:vMerge w:val="restart"/>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r>
              <w:rPr>
                <w:sz w:val="22"/>
                <w:szCs w:val="22"/>
              </w:rPr>
              <w:t>Матеріали</w:t>
            </w:r>
          </w:p>
        </w:tc>
        <w:tc>
          <w:tcPr>
            <w:tcW w:w="3071" w:type="dxa"/>
            <w:gridSpan w:val="2"/>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r>
              <w:rPr>
                <w:sz w:val="22"/>
                <w:szCs w:val="22"/>
              </w:rPr>
              <w:t>в т.ч.:</w:t>
            </w:r>
          </w:p>
        </w:tc>
        <w:tc>
          <w:tcPr>
            <w:tcW w:w="1216" w:type="dxa"/>
            <w:vMerge w:val="restart"/>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p>
          <w:p w:rsidR="000920B8" w:rsidRDefault="000920B8">
            <w:pPr>
              <w:autoSpaceDE w:val="0"/>
              <w:autoSpaceDN w:val="0"/>
              <w:adjustRightInd w:val="0"/>
              <w:jc w:val="center"/>
              <w:rPr>
                <w:sz w:val="22"/>
                <w:szCs w:val="22"/>
              </w:rPr>
            </w:pPr>
            <w:r>
              <w:rPr>
                <w:sz w:val="22"/>
                <w:szCs w:val="22"/>
              </w:rPr>
              <w:t>Витрати       на оплату праці</w:t>
            </w:r>
          </w:p>
        </w:tc>
        <w:tc>
          <w:tcPr>
            <w:tcW w:w="1529" w:type="dxa"/>
            <w:vMerge w:val="restart"/>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p>
          <w:p w:rsidR="000920B8" w:rsidRDefault="000920B8">
            <w:pPr>
              <w:autoSpaceDE w:val="0"/>
              <w:autoSpaceDN w:val="0"/>
              <w:adjustRightInd w:val="0"/>
              <w:jc w:val="center"/>
              <w:rPr>
                <w:sz w:val="22"/>
                <w:szCs w:val="22"/>
              </w:rPr>
            </w:pPr>
            <w:r>
              <w:rPr>
                <w:sz w:val="22"/>
                <w:szCs w:val="22"/>
              </w:rPr>
              <w:t>Відрахування на соціальні заходи</w:t>
            </w:r>
          </w:p>
        </w:tc>
        <w:tc>
          <w:tcPr>
            <w:tcW w:w="1028" w:type="dxa"/>
            <w:vMerge w:val="restart"/>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Аморти-</w:t>
            </w:r>
          </w:p>
          <w:p w:rsidR="000920B8" w:rsidRDefault="000920B8">
            <w:pPr>
              <w:autoSpaceDE w:val="0"/>
              <w:autoSpaceDN w:val="0"/>
              <w:adjustRightInd w:val="0"/>
              <w:jc w:val="center"/>
              <w:rPr>
                <w:sz w:val="22"/>
                <w:szCs w:val="22"/>
              </w:rPr>
            </w:pPr>
            <w:r>
              <w:rPr>
                <w:sz w:val="22"/>
                <w:szCs w:val="22"/>
              </w:rPr>
              <w:t>зація</w:t>
            </w:r>
          </w:p>
          <w:p w:rsidR="000920B8" w:rsidRDefault="000920B8">
            <w:pPr>
              <w:jc w:val="center"/>
              <w:rPr>
                <w:sz w:val="22"/>
                <w:szCs w:val="22"/>
              </w:rPr>
            </w:pPr>
          </w:p>
        </w:tc>
        <w:tc>
          <w:tcPr>
            <w:tcW w:w="1781" w:type="dxa"/>
            <w:vMerge w:val="restart"/>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p>
          <w:p w:rsidR="000920B8" w:rsidRDefault="000920B8">
            <w:pPr>
              <w:autoSpaceDE w:val="0"/>
              <w:autoSpaceDN w:val="0"/>
              <w:adjustRightInd w:val="0"/>
              <w:jc w:val="center"/>
              <w:rPr>
                <w:sz w:val="22"/>
                <w:szCs w:val="22"/>
              </w:rPr>
            </w:pPr>
            <w:r>
              <w:rPr>
                <w:sz w:val="22"/>
                <w:szCs w:val="22"/>
              </w:rPr>
              <w:t>Інші операційні витрати</w:t>
            </w:r>
          </w:p>
          <w:p w:rsidR="000920B8" w:rsidRDefault="000920B8">
            <w:pPr>
              <w:autoSpaceDE w:val="0"/>
              <w:autoSpaceDN w:val="0"/>
              <w:adjustRightInd w:val="0"/>
              <w:jc w:val="center"/>
              <w:rPr>
                <w:sz w:val="22"/>
                <w:szCs w:val="22"/>
              </w:rPr>
            </w:pPr>
            <w:r>
              <w:rPr>
                <w:sz w:val="22"/>
                <w:szCs w:val="22"/>
              </w:rPr>
              <w:t>(послуги, оренда, відрядження</w:t>
            </w:r>
          </w:p>
          <w:p w:rsidR="000920B8" w:rsidRDefault="000920B8">
            <w:pPr>
              <w:autoSpaceDE w:val="0"/>
              <w:autoSpaceDN w:val="0"/>
              <w:adjustRightInd w:val="0"/>
              <w:jc w:val="center"/>
              <w:rPr>
                <w:sz w:val="22"/>
                <w:szCs w:val="22"/>
              </w:rPr>
            </w:pPr>
            <w:r>
              <w:rPr>
                <w:sz w:val="22"/>
                <w:szCs w:val="22"/>
              </w:rPr>
              <w:t>податки)</w:t>
            </w:r>
          </w:p>
        </w:tc>
      </w:tr>
      <w:tr w:rsidR="000920B8">
        <w:trPr>
          <w:trHeight w:val="1698"/>
        </w:trPr>
        <w:tc>
          <w:tcPr>
            <w:tcW w:w="1242" w:type="dxa"/>
            <w:vMerge/>
            <w:tcBorders>
              <w:top w:val="single" w:sz="4" w:space="0" w:color="auto"/>
              <w:left w:val="single" w:sz="4" w:space="0" w:color="auto"/>
              <w:bottom w:val="single" w:sz="4" w:space="0" w:color="auto"/>
              <w:right w:val="single" w:sz="4" w:space="0" w:color="auto"/>
            </w:tcBorders>
            <w:vAlign w:val="center"/>
          </w:tcPr>
          <w:p w:rsidR="000920B8" w:rsidRDefault="000920B8">
            <w:pP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r>
              <w:rPr>
                <w:sz w:val="22"/>
                <w:szCs w:val="22"/>
              </w:rPr>
              <w:t xml:space="preserve">          електроенергія</w:t>
            </w:r>
          </w:p>
        </w:tc>
        <w:tc>
          <w:tcPr>
            <w:tcW w:w="80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r>
              <w:rPr>
                <w:sz w:val="22"/>
                <w:szCs w:val="22"/>
              </w:rPr>
              <w:t>ПММ</w:t>
            </w:r>
          </w:p>
        </w:tc>
        <w:tc>
          <w:tcPr>
            <w:tcW w:w="1216" w:type="dxa"/>
            <w:vMerge/>
            <w:tcBorders>
              <w:top w:val="single" w:sz="4" w:space="0" w:color="auto"/>
              <w:left w:val="single" w:sz="4" w:space="0" w:color="auto"/>
              <w:bottom w:val="single" w:sz="4" w:space="0" w:color="auto"/>
              <w:right w:val="single" w:sz="4" w:space="0" w:color="auto"/>
            </w:tcBorders>
            <w:vAlign w:val="center"/>
          </w:tcPr>
          <w:p w:rsidR="000920B8" w:rsidRDefault="000920B8">
            <w:pPr>
              <w:rPr>
                <w:sz w:val="22"/>
                <w:szCs w:val="22"/>
              </w:rPr>
            </w:pPr>
          </w:p>
        </w:tc>
        <w:tc>
          <w:tcPr>
            <w:tcW w:w="1529" w:type="dxa"/>
            <w:vMerge/>
            <w:tcBorders>
              <w:top w:val="single" w:sz="4" w:space="0" w:color="auto"/>
              <w:left w:val="single" w:sz="4" w:space="0" w:color="auto"/>
              <w:bottom w:val="single" w:sz="4" w:space="0" w:color="auto"/>
              <w:right w:val="single" w:sz="4" w:space="0" w:color="auto"/>
            </w:tcBorders>
            <w:vAlign w:val="center"/>
          </w:tcPr>
          <w:p w:rsidR="000920B8" w:rsidRDefault="000920B8">
            <w:pPr>
              <w:rPr>
                <w:sz w:val="22"/>
                <w:szCs w:val="22"/>
              </w:rPr>
            </w:pPr>
          </w:p>
        </w:tc>
        <w:tc>
          <w:tcPr>
            <w:tcW w:w="1028" w:type="dxa"/>
            <w:vMerge/>
            <w:tcBorders>
              <w:top w:val="single" w:sz="4" w:space="0" w:color="auto"/>
              <w:left w:val="single" w:sz="4" w:space="0" w:color="auto"/>
              <w:bottom w:val="single" w:sz="4" w:space="0" w:color="auto"/>
              <w:right w:val="single" w:sz="4" w:space="0" w:color="auto"/>
            </w:tcBorders>
            <w:vAlign w:val="center"/>
          </w:tcPr>
          <w:p w:rsidR="000920B8" w:rsidRDefault="000920B8">
            <w:pPr>
              <w:rPr>
                <w:sz w:val="22"/>
                <w:szCs w:val="22"/>
              </w:rPr>
            </w:pPr>
          </w:p>
        </w:tc>
        <w:tc>
          <w:tcPr>
            <w:tcW w:w="1781" w:type="dxa"/>
            <w:vMerge/>
            <w:tcBorders>
              <w:top w:val="single" w:sz="4" w:space="0" w:color="auto"/>
              <w:left w:val="single" w:sz="4" w:space="0" w:color="auto"/>
              <w:bottom w:val="single" w:sz="4" w:space="0" w:color="auto"/>
              <w:right w:val="single" w:sz="4" w:space="0" w:color="auto"/>
            </w:tcBorders>
            <w:vAlign w:val="center"/>
          </w:tcPr>
          <w:p w:rsidR="000920B8" w:rsidRDefault="000920B8">
            <w:pPr>
              <w:rPr>
                <w:sz w:val="22"/>
                <w:szCs w:val="22"/>
              </w:rPr>
            </w:pPr>
          </w:p>
        </w:tc>
      </w:tr>
      <w:tr w:rsidR="000920B8">
        <w:trPr>
          <w:trHeight w:val="77"/>
        </w:trPr>
        <w:tc>
          <w:tcPr>
            <w:tcW w:w="124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rPr>
            </w:pPr>
            <w:r>
              <w:rPr>
                <w:sz w:val="22"/>
                <w:szCs w:val="22"/>
              </w:rPr>
              <w:t>31,4</w:t>
            </w:r>
          </w:p>
        </w:tc>
        <w:tc>
          <w:tcPr>
            <w:tcW w:w="226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rPr>
            </w:pPr>
            <w:r>
              <w:rPr>
                <w:sz w:val="22"/>
                <w:szCs w:val="22"/>
              </w:rPr>
              <w:t>24,5</w:t>
            </w:r>
          </w:p>
        </w:tc>
        <w:tc>
          <w:tcPr>
            <w:tcW w:w="80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rPr>
            </w:pPr>
            <w:r>
              <w:rPr>
                <w:sz w:val="22"/>
                <w:szCs w:val="22"/>
              </w:rPr>
              <w:t>2,9</w:t>
            </w:r>
          </w:p>
        </w:tc>
        <w:tc>
          <w:tcPr>
            <w:tcW w:w="121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rPr>
            </w:pPr>
            <w:r>
              <w:rPr>
                <w:sz w:val="22"/>
                <w:szCs w:val="22"/>
              </w:rPr>
              <w:t>44,6</w:t>
            </w:r>
          </w:p>
        </w:tc>
        <w:tc>
          <w:tcPr>
            <w:tcW w:w="152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rPr>
            </w:pPr>
            <w:r>
              <w:rPr>
                <w:sz w:val="22"/>
                <w:szCs w:val="22"/>
              </w:rPr>
              <w:t>9,6</w:t>
            </w:r>
          </w:p>
        </w:tc>
        <w:tc>
          <w:tcPr>
            <w:tcW w:w="102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rPr>
            </w:pPr>
            <w:r>
              <w:rPr>
                <w:sz w:val="22"/>
                <w:szCs w:val="22"/>
              </w:rPr>
              <w:t>12,1</w:t>
            </w:r>
          </w:p>
        </w:tc>
        <w:tc>
          <w:tcPr>
            <w:tcW w:w="178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rPr>
            </w:pPr>
            <w:r>
              <w:rPr>
                <w:sz w:val="22"/>
                <w:szCs w:val="22"/>
              </w:rPr>
              <w:t>2,3</w:t>
            </w:r>
          </w:p>
        </w:tc>
      </w:tr>
    </w:tbl>
    <w:p w:rsidR="000920B8" w:rsidRDefault="000920B8" w:rsidP="000920B8">
      <w:pPr>
        <w:autoSpaceDE w:val="0"/>
        <w:autoSpaceDN w:val="0"/>
        <w:adjustRightInd w:val="0"/>
        <w:jc w:val="both"/>
        <w:rPr>
          <w:sz w:val="24"/>
          <w:highlight w:val="yellow"/>
        </w:rPr>
      </w:pPr>
    </w:p>
    <w:p w:rsidR="000920B8" w:rsidRDefault="000920B8" w:rsidP="000920B8">
      <w:pPr>
        <w:autoSpaceDE w:val="0"/>
        <w:autoSpaceDN w:val="0"/>
        <w:adjustRightInd w:val="0"/>
        <w:ind w:firstLine="568"/>
        <w:jc w:val="both"/>
        <w:rPr>
          <w:szCs w:val="28"/>
        </w:rPr>
      </w:pPr>
      <w:r>
        <w:rPr>
          <w:szCs w:val="28"/>
        </w:rPr>
        <w:t>Збільшення за окремими елементами фактичних витрат на 1м</w:t>
      </w:r>
      <w:r>
        <w:rPr>
          <w:szCs w:val="28"/>
          <w:vertAlign w:val="superscript"/>
        </w:rPr>
        <w:t>3</w:t>
      </w:r>
      <w:r>
        <w:rPr>
          <w:szCs w:val="28"/>
        </w:rPr>
        <w:t xml:space="preserve"> централізованого водовідведення порівняно з розрахунковими, прийнятими в тарифах, відбулось за рахунок  підвищення цін на матеріали, роботи, послуги:</w:t>
      </w:r>
    </w:p>
    <w:p w:rsidR="000920B8" w:rsidRDefault="000920B8" w:rsidP="000920B8">
      <w:pPr>
        <w:numPr>
          <w:ilvl w:val="0"/>
          <w:numId w:val="4"/>
        </w:numPr>
        <w:autoSpaceDE w:val="0"/>
        <w:autoSpaceDN w:val="0"/>
        <w:adjustRightInd w:val="0"/>
        <w:ind w:left="928"/>
        <w:jc w:val="both"/>
        <w:rPr>
          <w:szCs w:val="28"/>
        </w:rPr>
      </w:pPr>
      <w:r>
        <w:rPr>
          <w:szCs w:val="28"/>
        </w:rPr>
        <w:t>амортизація – 0,196 грн./м</w:t>
      </w:r>
      <w:r>
        <w:rPr>
          <w:szCs w:val="28"/>
          <w:vertAlign w:val="superscript"/>
        </w:rPr>
        <w:t>3</w:t>
      </w:r>
      <w:r>
        <w:rPr>
          <w:szCs w:val="28"/>
        </w:rPr>
        <w:t xml:space="preserve"> за рахунок прийняття на баланс нових об’єктів;</w:t>
      </w:r>
    </w:p>
    <w:p w:rsidR="000920B8" w:rsidRDefault="000920B8" w:rsidP="000920B8">
      <w:pPr>
        <w:numPr>
          <w:ilvl w:val="0"/>
          <w:numId w:val="4"/>
        </w:numPr>
        <w:autoSpaceDE w:val="0"/>
        <w:autoSpaceDN w:val="0"/>
        <w:adjustRightInd w:val="0"/>
        <w:ind w:left="928"/>
        <w:jc w:val="both"/>
        <w:rPr>
          <w:szCs w:val="28"/>
        </w:rPr>
      </w:pPr>
      <w:r>
        <w:rPr>
          <w:szCs w:val="28"/>
        </w:rPr>
        <w:t>заробітна плата з відрахуваннями – 0,779 грн./м</w:t>
      </w:r>
      <w:r>
        <w:rPr>
          <w:szCs w:val="28"/>
          <w:vertAlign w:val="superscript"/>
        </w:rPr>
        <w:t>3</w:t>
      </w:r>
      <w:r>
        <w:rPr>
          <w:szCs w:val="28"/>
        </w:rPr>
        <w:t xml:space="preserve"> (за рахунок індексації, доплат до  мінімальної заробітної плати 4 173 грн. та розміру мінімального прожиткового мінімуму (середньозваженого) в затверджених в тарифах 2007,0 грн., також з 01.07.2019р. на підприємстві введено галузевий коефіцієнт 1,58 та 1,6 до прожиткового мінімуму);</w:t>
      </w:r>
    </w:p>
    <w:p w:rsidR="000920B8" w:rsidRDefault="000920B8" w:rsidP="000920B8">
      <w:pPr>
        <w:numPr>
          <w:ilvl w:val="0"/>
          <w:numId w:val="4"/>
        </w:numPr>
        <w:autoSpaceDE w:val="0"/>
        <w:autoSpaceDN w:val="0"/>
        <w:adjustRightInd w:val="0"/>
        <w:ind w:left="928"/>
        <w:jc w:val="both"/>
        <w:rPr>
          <w:szCs w:val="28"/>
        </w:rPr>
      </w:pPr>
      <w:r>
        <w:rPr>
          <w:szCs w:val="28"/>
        </w:rPr>
        <w:t>електроенергія – 0,162 грн./м</w:t>
      </w:r>
      <w:r>
        <w:rPr>
          <w:szCs w:val="28"/>
          <w:vertAlign w:val="superscript"/>
        </w:rPr>
        <w:t>3</w:t>
      </w:r>
      <w:r>
        <w:rPr>
          <w:szCs w:val="28"/>
        </w:rPr>
        <w:t xml:space="preserve"> (за рахунок зростання ціни);</w:t>
      </w:r>
    </w:p>
    <w:p w:rsidR="000920B8" w:rsidRDefault="000920B8" w:rsidP="000920B8">
      <w:pPr>
        <w:numPr>
          <w:ilvl w:val="0"/>
          <w:numId w:val="4"/>
        </w:numPr>
        <w:autoSpaceDE w:val="0"/>
        <w:autoSpaceDN w:val="0"/>
        <w:adjustRightInd w:val="0"/>
        <w:ind w:left="928"/>
        <w:jc w:val="both"/>
        <w:rPr>
          <w:szCs w:val="28"/>
        </w:rPr>
      </w:pPr>
      <w:r>
        <w:rPr>
          <w:szCs w:val="28"/>
        </w:rPr>
        <w:t>податки  - 0,012 грн./м</w:t>
      </w:r>
      <w:r>
        <w:rPr>
          <w:szCs w:val="28"/>
          <w:vertAlign w:val="superscript"/>
        </w:rPr>
        <w:t>3</w:t>
      </w:r>
      <w:r>
        <w:rPr>
          <w:szCs w:val="28"/>
        </w:rPr>
        <w:t>, за рахунок підвищення ставки.</w:t>
      </w:r>
    </w:p>
    <w:p w:rsidR="000920B8" w:rsidRDefault="000920B8" w:rsidP="000920B8">
      <w:pPr>
        <w:autoSpaceDE w:val="0"/>
        <w:autoSpaceDN w:val="0"/>
        <w:adjustRightInd w:val="0"/>
        <w:jc w:val="both"/>
        <w:rPr>
          <w:szCs w:val="28"/>
        </w:rPr>
      </w:pPr>
      <w:r>
        <w:rPr>
          <w:szCs w:val="28"/>
        </w:rPr>
        <w:t>Разом собівартість водовідведення  зросла на  0,682 грн./м</w:t>
      </w:r>
      <w:r>
        <w:rPr>
          <w:szCs w:val="28"/>
          <w:vertAlign w:val="superscript"/>
        </w:rPr>
        <w:t>3</w:t>
      </w:r>
      <w:r>
        <w:rPr>
          <w:szCs w:val="28"/>
        </w:rPr>
        <w:t>.</w:t>
      </w:r>
    </w:p>
    <w:p w:rsidR="000920B8" w:rsidRDefault="000920B8" w:rsidP="000920B8">
      <w:pPr>
        <w:autoSpaceDE w:val="0"/>
        <w:autoSpaceDN w:val="0"/>
        <w:adjustRightInd w:val="0"/>
        <w:jc w:val="both"/>
        <w:rPr>
          <w:szCs w:val="28"/>
        </w:rPr>
      </w:pPr>
      <w:r>
        <w:rPr>
          <w:color w:val="FF00FF"/>
          <w:szCs w:val="28"/>
        </w:rPr>
        <w:t xml:space="preserve">    </w:t>
      </w:r>
      <w:r>
        <w:rPr>
          <w:color w:val="FF00FF"/>
          <w:szCs w:val="28"/>
        </w:rPr>
        <w:tab/>
      </w:r>
      <w:r>
        <w:rPr>
          <w:szCs w:val="28"/>
        </w:rPr>
        <w:t>Фактичний середній тариф  для 1м</w:t>
      </w:r>
      <w:r>
        <w:rPr>
          <w:szCs w:val="28"/>
          <w:vertAlign w:val="superscript"/>
        </w:rPr>
        <w:t>3</w:t>
      </w:r>
      <w:r>
        <w:rPr>
          <w:szCs w:val="28"/>
        </w:rPr>
        <w:t xml:space="preserve"> централізованого водовідведення за 9 місяців 2019 ріку складає </w:t>
      </w:r>
      <w:r>
        <w:rPr>
          <w:szCs w:val="28"/>
          <w:lang w:val="ru-RU"/>
        </w:rPr>
        <w:t>5,338</w:t>
      </w:r>
      <w:r>
        <w:rPr>
          <w:szCs w:val="28"/>
        </w:rPr>
        <w:t xml:space="preserve"> грн./м</w:t>
      </w:r>
      <w:r>
        <w:rPr>
          <w:szCs w:val="28"/>
          <w:vertAlign w:val="superscript"/>
        </w:rPr>
        <w:t>3</w:t>
      </w:r>
      <w:r>
        <w:rPr>
          <w:szCs w:val="28"/>
        </w:rPr>
        <w:t xml:space="preserve">  (з ПДВ ).</w:t>
      </w:r>
    </w:p>
    <w:p w:rsidR="000920B8" w:rsidRDefault="000920B8" w:rsidP="000920B8">
      <w:pPr>
        <w:autoSpaceDE w:val="0"/>
        <w:autoSpaceDN w:val="0"/>
        <w:adjustRightInd w:val="0"/>
        <w:jc w:val="both"/>
        <w:rPr>
          <w:szCs w:val="28"/>
        </w:rPr>
      </w:pPr>
      <w:r>
        <w:rPr>
          <w:szCs w:val="28"/>
        </w:rPr>
        <w:tab/>
        <w:t>Виходячи з фактичних витрат підприємства по централізованому водовідведенню, що склалися станом на 01.10.2019 р. на рівні  5,534 грн./ м</w:t>
      </w:r>
      <w:r>
        <w:rPr>
          <w:szCs w:val="28"/>
          <w:vertAlign w:val="superscript"/>
        </w:rPr>
        <w:t>3</w:t>
      </w:r>
      <w:r>
        <w:rPr>
          <w:szCs w:val="28"/>
        </w:rPr>
        <w:t xml:space="preserve">, фактичний  (розрахунковий) тариф 1м3 послуг водовідведення складає </w:t>
      </w:r>
      <w:r>
        <w:rPr>
          <w:szCs w:val="28"/>
          <w:lang w:val="ru-RU"/>
        </w:rPr>
        <w:t>6,641</w:t>
      </w:r>
      <w:r>
        <w:rPr>
          <w:szCs w:val="28"/>
        </w:rPr>
        <w:t xml:space="preserve"> грн./м</w:t>
      </w:r>
      <w:r>
        <w:rPr>
          <w:szCs w:val="28"/>
          <w:vertAlign w:val="superscript"/>
        </w:rPr>
        <w:t>3</w:t>
      </w:r>
      <w:r>
        <w:rPr>
          <w:szCs w:val="28"/>
        </w:rPr>
        <w:t xml:space="preserve"> (з ПДВ). Фактичне відшкодування середнім тарифом централізованого водовідведення  за 9 місяців 2019 рік становить </w:t>
      </w:r>
      <w:r>
        <w:rPr>
          <w:szCs w:val="28"/>
          <w:lang w:val="ru-RU"/>
        </w:rPr>
        <w:t>82,77</w:t>
      </w:r>
      <w:r>
        <w:rPr>
          <w:szCs w:val="28"/>
        </w:rPr>
        <w:t>%.</w:t>
      </w:r>
    </w:p>
    <w:p w:rsidR="000920B8" w:rsidRDefault="000920B8" w:rsidP="000920B8">
      <w:pPr>
        <w:autoSpaceDE w:val="0"/>
        <w:autoSpaceDN w:val="0"/>
        <w:adjustRightInd w:val="0"/>
        <w:jc w:val="both"/>
        <w:rPr>
          <w:szCs w:val="28"/>
        </w:rPr>
      </w:pPr>
    </w:p>
    <w:p w:rsidR="000920B8" w:rsidRDefault="000920B8" w:rsidP="000920B8">
      <w:pPr>
        <w:jc w:val="center"/>
        <w:rPr>
          <w:rFonts w:eastAsia="Calibri"/>
          <w:szCs w:val="28"/>
          <w:lang w:eastAsia="en-US"/>
        </w:rPr>
      </w:pPr>
      <w:r>
        <w:rPr>
          <w:szCs w:val="28"/>
        </w:rPr>
        <w:t xml:space="preserve"> </w:t>
      </w:r>
      <w:r>
        <w:rPr>
          <w:rFonts w:eastAsia="Calibri"/>
          <w:b/>
          <w:szCs w:val="28"/>
          <w:lang w:eastAsia="en-US"/>
        </w:rPr>
        <w:t>Претензійно позовна робота юридичного відділу за 2018-2019 роки</w:t>
      </w:r>
    </w:p>
    <w:p w:rsidR="000920B8" w:rsidRDefault="000920B8" w:rsidP="000920B8">
      <w:pPr>
        <w:ind w:firstLine="708"/>
        <w:jc w:val="both"/>
        <w:rPr>
          <w:rFonts w:eastAsia="Calibri"/>
          <w:szCs w:val="28"/>
          <w:lang w:eastAsia="en-US"/>
        </w:rPr>
      </w:pPr>
      <w:r>
        <w:rPr>
          <w:rFonts w:eastAsia="Calibri"/>
          <w:szCs w:val="28"/>
          <w:lang w:eastAsia="en-US"/>
        </w:rPr>
        <w:t>У 2018 році було направлено 3103 претензій на суму 11 423674 грн., у 2019 р.    ( станом по вересень 2019 р. включно)   -    2226    претензій  на суму 9 591620,28  грн.  Кожного місяця направляється близько 200 претензій фізичним особам та близько 50 претензій юридичним особам. Стягнута заборгованість по виставленим претензіям за 2018 рік складає  – 2 005 490,98 грн., за 2019 рік – 2 273 079,46  грн.</w:t>
      </w:r>
    </w:p>
    <w:p w:rsidR="000920B8" w:rsidRDefault="000920B8" w:rsidP="000920B8">
      <w:pPr>
        <w:jc w:val="both"/>
        <w:rPr>
          <w:rFonts w:eastAsia="Calibri"/>
          <w:szCs w:val="28"/>
          <w:lang w:eastAsia="en-US"/>
        </w:rPr>
      </w:pPr>
      <w:r>
        <w:rPr>
          <w:rFonts w:eastAsia="Calibri"/>
          <w:szCs w:val="28"/>
          <w:lang w:eastAsia="en-US"/>
        </w:rPr>
        <w:t xml:space="preserve">     У 2018 році юридичним відділом було подано 11 позовних заяв про стягнення з абонентів заборгованості за послуги з централізованого водопостачання та водовідведення на суму  30 087,44 грн., в 2019 році подано  5 позовних заяв на суму  38 796,98 грн.. Стягнута заборгованість згідно рішень судів за 2018 рік  на суму   308057,75  грн., за 2019 рік – </w:t>
      </w:r>
      <w:r>
        <w:rPr>
          <w:rFonts w:eastAsia="Calibri"/>
          <w:szCs w:val="28"/>
          <w:lang w:val="ru-RU" w:eastAsia="en-US"/>
        </w:rPr>
        <w:t>201290,41</w:t>
      </w:r>
      <w:r>
        <w:rPr>
          <w:rFonts w:eastAsia="Calibri"/>
          <w:szCs w:val="28"/>
          <w:lang w:eastAsia="en-US"/>
        </w:rPr>
        <w:t xml:space="preserve"> грн..  </w:t>
      </w:r>
    </w:p>
    <w:p w:rsidR="000920B8" w:rsidRDefault="000920B8" w:rsidP="000920B8">
      <w:pPr>
        <w:autoSpaceDE w:val="0"/>
        <w:autoSpaceDN w:val="0"/>
        <w:adjustRightInd w:val="0"/>
        <w:rPr>
          <w:szCs w:val="28"/>
        </w:rPr>
      </w:pPr>
    </w:p>
    <w:p w:rsidR="000920B8" w:rsidRDefault="000920B8" w:rsidP="000920B8">
      <w:pPr>
        <w:autoSpaceDE w:val="0"/>
        <w:autoSpaceDN w:val="0"/>
        <w:adjustRightInd w:val="0"/>
        <w:rPr>
          <w:szCs w:val="28"/>
        </w:rPr>
      </w:pPr>
    </w:p>
    <w:p w:rsidR="000920B8" w:rsidRDefault="000920B8" w:rsidP="000920B8">
      <w:pPr>
        <w:autoSpaceDE w:val="0"/>
        <w:autoSpaceDN w:val="0"/>
        <w:adjustRightInd w:val="0"/>
        <w:rPr>
          <w:szCs w:val="28"/>
        </w:rPr>
      </w:pPr>
      <w:r>
        <w:rPr>
          <w:sz w:val="24"/>
        </w:rPr>
        <w:t xml:space="preserve"> </w:t>
      </w:r>
      <w:r>
        <w:rPr>
          <w:szCs w:val="28"/>
        </w:rPr>
        <w:t>Начальник КП «Чернівціводоканал»                                          Б.Г. Максимюк</w:t>
      </w:r>
    </w:p>
    <w:p w:rsidR="00907B6B" w:rsidRDefault="00907B6B" w:rsidP="00E15FEA">
      <w:pPr>
        <w:rPr>
          <w:b/>
          <w:sz w:val="24"/>
        </w:rPr>
      </w:pPr>
    </w:p>
    <w:p w:rsidR="00907B6B" w:rsidRDefault="00907B6B" w:rsidP="00E15FEA">
      <w:pPr>
        <w:rPr>
          <w:b/>
          <w:sz w:val="24"/>
        </w:rPr>
      </w:pPr>
    </w:p>
    <w:p w:rsidR="00907B6B" w:rsidRDefault="00907B6B" w:rsidP="00E15FEA">
      <w:pPr>
        <w:rPr>
          <w:b/>
          <w:sz w:val="24"/>
        </w:rPr>
      </w:pPr>
    </w:p>
    <w:p w:rsidR="00316EA8" w:rsidRDefault="00316EA8" w:rsidP="00E15FEA">
      <w:pPr>
        <w:rPr>
          <w:b/>
          <w:sz w:val="24"/>
        </w:rPr>
      </w:pPr>
    </w:p>
    <w:p w:rsidR="00316EA8" w:rsidRDefault="00316EA8" w:rsidP="00E15FEA">
      <w:pPr>
        <w:rPr>
          <w:b/>
          <w:sz w:val="24"/>
        </w:rPr>
      </w:pPr>
    </w:p>
    <w:p w:rsidR="00316EA8" w:rsidRDefault="00316EA8" w:rsidP="00E15FEA">
      <w:pPr>
        <w:rPr>
          <w:b/>
          <w:sz w:val="24"/>
        </w:rPr>
      </w:pPr>
    </w:p>
    <w:p w:rsidR="00316EA8" w:rsidRDefault="00316EA8" w:rsidP="00E15FEA">
      <w:pPr>
        <w:rPr>
          <w:b/>
          <w:sz w:val="24"/>
        </w:rPr>
      </w:pPr>
    </w:p>
    <w:p w:rsidR="00316EA8" w:rsidRDefault="00316EA8" w:rsidP="00E15FEA">
      <w:pPr>
        <w:rPr>
          <w:b/>
          <w:sz w:val="24"/>
        </w:rPr>
      </w:pPr>
    </w:p>
    <w:p w:rsidR="00316EA8" w:rsidRDefault="00316EA8" w:rsidP="00E15FEA">
      <w:pPr>
        <w:rPr>
          <w:b/>
          <w:sz w:val="24"/>
        </w:rPr>
      </w:pPr>
    </w:p>
    <w:p w:rsidR="00316EA8" w:rsidRDefault="00316EA8" w:rsidP="00E15FEA">
      <w:pPr>
        <w:rPr>
          <w:b/>
          <w:sz w:val="24"/>
        </w:rPr>
      </w:pPr>
    </w:p>
    <w:p w:rsidR="00072405" w:rsidRDefault="00072405" w:rsidP="00E15FEA">
      <w:pPr>
        <w:rPr>
          <w:b/>
          <w:sz w:val="24"/>
        </w:rPr>
      </w:pPr>
    </w:p>
    <w:p w:rsidR="00072405" w:rsidRDefault="00072405" w:rsidP="00E15FEA">
      <w:pPr>
        <w:rPr>
          <w:b/>
          <w:sz w:val="24"/>
        </w:rPr>
      </w:pPr>
    </w:p>
    <w:p w:rsidR="00072405" w:rsidRDefault="00072405" w:rsidP="00E15FEA">
      <w:pPr>
        <w:rPr>
          <w:b/>
          <w:sz w:val="24"/>
        </w:rPr>
      </w:pPr>
    </w:p>
    <w:p w:rsidR="00072405" w:rsidRDefault="00072405" w:rsidP="00E15FEA">
      <w:pPr>
        <w:rPr>
          <w:b/>
          <w:sz w:val="24"/>
        </w:rPr>
      </w:pPr>
    </w:p>
    <w:p w:rsidR="00072405" w:rsidRDefault="00072405" w:rsidP="00E15FEA">
      <w:pPr>
        <w:rPr>
          <w:b/>
          <w:sz w:val="24"/>
        </w:rPr>
      </w:pPr>
    </w:p>
    <w:p w:rsidR="00072405" w:rsidRDefault="00072405" w:rsidP="00E15FEA">
      <w:pPr>
        <w:rPr>
          <w:b/>
          <w:sz w:val="24"/>
        </w:rPr>
      </w:pPr>
    </w:p>
    <w:p w:rsidR="00072405" w:rsidRDefault="00072405" w:rsidP="00E15FEA">
      <w:pPr>
        <w:rPr>
          <w:b/>
          <w:sz w:val="24"/>
        </w:rPr>
      </w:pPr>
    </w:p>
    <w:p w:rsidR="00072405" w:rsidRDefault="00072405" w:rsidP="00E15FEA">
      <w:pPr>
        <w:rPr>
          <w:b/>
          <w:sz w:val="24"/>
        </w:rPr>
      </w:pPr>
    </w:p>
    <w:p w:rsidR="00072405" w:rsidRDefault="00072405" w:rsidP="00E15FEA">
      <w:pPr>
        <w:rPr>
          <w:b/>
          <w:sz w:val="24"/>
        </w:rPr>
      </w:pPr>
    </w:p>
    <w:p w:rsidR="00072405" w:rsidRDefault="00072405" w:rsidP="00E15FEA">
      <w:pPr>
        <w:rPr>
          <w:b/>
          <w:sz w:val="24"/>
        </w:rPr>
      </w:pPr>
    </w:p>
    <w:p w:rsidR="003E13F5" w:rsidRDefault="00455ABE" w:rsidP="003E13F5">
      <w:r>
        <w:rPr>
          <w:b/>
          <w:sz w:val="24"/>
        </w:rPr>
        <w:t xml:space="preserve"> </w:t>
      </w:r>
    </w:p>
    <w:p w:rsidR="00E016F8" w:rsidRDefault="00E016F8" w:rsidP="00754A29">
      <w:pPr>
        <w:pStyle w:val="a7"/>
        <w:rPr>
          <w:szCs w:val="28"/>
        </w:rPr>
      </w:pPr>
    </w:p>
    <w:sectPr w:rsidR="00E016F8" w:rsidSect="003E5245">
      <w:headerReference w:type="even" r:id="rId8"/>
      <w:headerReference w:type="default" r:id="rId9"/>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5BD" w:rsidRDefault="009735BD" w:rsidP="00316EA8">
      <w:r>
        <w:separator/>
      </w:r>
    </w:p>
  </w:endnote>
  <w:endnote w:type="continuationSeparator" w:id="0">
    <w:p w:rsidR="009735BD" w:rsidRDefault="009735BD" w:rsidP="00316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5BD" w:rsidRDefault="009735BD" w:rsidP="00316EA8">
      <w:r>
        <w:separator/>
      </w:r>
    </w:p>
  </w:footnote>
  <w:footnote w:type="continuationSeparator" w:id="0">
    <w:p w:rsidR="009735BD" w:rsidRDefault="009735BD" w:rsidP="00316EA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C15" w:rsidRDefault="00444C15" w:rsidP="00446E19">
    <w:pPr>
      <w:pStyle w:val="ae"/>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444C15" w:rsidRDefault="00444C15">
    <w:pPr>
      <w:pStyle w:val="a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C15" w:rsidRDefault="00444C15" w:rsidP="00446E19">
    <w:pPr>
      <w:pStyle w:val="ae"/>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sidR="00AB3206">
      <w:rPr>
        <w:rStyle w:val="af4"/>
        <w:noProof/>
      </w:rPr>
      <w:t>6</w:t>
    </w:r>
    <w:r>
      <w:rPr>
        <w:rStyle w:val="af4"/>
      </w:rPr>
      <w:fldChar w:fldCharType="end"/>
    </w:r>
  </w:p>
  <w:p w:rsidR="007E4046" w:rsidRDefault="007E4046">
    <w:pPr>
      <w:pStyle w:val="ae"/>
      <w:jc w:val="right"/>
    </w:pPr>
  </w:p>
  <w:p w:rsidR="00316EA8" w:rsidRDefault="00316EA8">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2323E"/>
    <w:multiLevelType w:val="hybridMultilevel"/>
    <w:tmpl w:val="7904F8F8"/>
    <w:lvl w:ilvl="0" w:tplc="7F0A23A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C65EC1"/>
    <w:multiLevelType w:val="hybridMultilevel"/>
    <w:tmpl w:val="9F62E5D8"/>
    <w:lvl w:ilvl="0" w:tplc="B7FE3134">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2" w15:restartNumberingAfterBreak="0">
    <w:nsid w:val="14F2458A"/>
    <w:multiLevelType w:val="hybridMultilevel"/>
    <w:tmpl w:val="3DB84302"/>
    <w:lvl w:ilvl="0" w:tplc="5C8A6D9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7F12364"/>
    <w:multiLevelType w:val="hybridMultilevel"/>
    <w:tmpl w:val="10CA8BA6"/>
    <w:lvl w:ilvl="0" w:tplc="EC889B86">
      <w:start w:val="5"/>
      <w:numFmt w:val="decimal"/>
      <w:lvlText w:val="%1."/>
      <w:lvlJc w:val="left"/>
      <w:pPr>
        <w:tabs>
          <w:tab w:val="num" w:pos="1065"/>
        </w:tabs>
        <w:ind w:left="1065" w:hanging="360"/>
      </w:pPr>
      <w:rPr>
        <w:rFonts w:hint="default"/>
      </w:rPr>
    </w:lvl>
    <w:lvl w:ilvl="1" w:tplc="04220019" w:tentative="1">
      <w:start w:val="1"/>
      <w:numFmt w:val="lowerLetter"/>
      <w:lvlText w:val="%2."/>
      <w:lvlJc w:val="left"/>
      <w:pPr>
        <w:tabs>
          <w:tab w:val="num" w:pos="1785"/>
        </w:tabs>
        <w:ind w:left="1785" w:hanging="360"/>
      </w:pPr>
    </w:lvl>
    <w:lvl w:ilvl="2" w:tplc="0422001B" w:tentative="1">
      <w:start w:val="1"/>
      <w:numFmt w:val="lowerRoman"/>
      <w:lvlText w:val="%3."/>
      <w:lvlJc w:val="right"/>
      <w:pPr>
        <w:tabs>
          <w:tab w:val="num" w:pos="2505"/>
        </w:tabs>
        <w:ind w:left="2505" w:hanging="180"/>
      </w:pPr>
    </w:lvl>
    <w:lvl w:ilvl="3" w:tplc="0422000F" w:tentative="1">
      <w:start w:val="1"/>
      <w:numFmt w:val="decimal"/>
      <w:lvlText w:val="%4."/>
      <w:lvlJc w:val="left"/>
      <w:pPr>
        <w:tabs>
          <w:tab w:val="num" w:pos="3225"/>
        </w:tabs>
        <w:ind w:left="3225" w:hanging="360"/>
      </w:pPr>
    </w:lvl>
    <w:lvl w:ilvl="4" w:tplc="04220019" w:tentative="1">
      <w:start w:val="1"/>
      <w:numFmt w:val="lowerLetter"/>
      <w:lvlText w:val="%5."/>
      <w:lvlJc w:val="left"/>
      <w:pPr>
        <w:tabs>
          <w:tab w:val="num" w:pos="3945"/>
        </w:tabs>
        <w:ind w:left="3945" w:hanging="360"/>
      </w:pPr>
    </w:lvl>
    <w:lvl w:ilvl="5" w:tplc="0422001B" w:tentative="1">
      <w:start w:val="1"/>
      <w:numFmt w:val="lowerRoman"/>
      <w:lvlText w:val="%6."/>
      <w:lvlJc w:val="right"/>
      <w:pPr>
        <w:tabs>
          <w:tab w:val="num" w:pos="4665"/>
        </w:tabs>
        <w:ind w:left="4665" w:hanging="180"/>
      </w:pPr>
    </w:lvl>
    <w:lvl w:ilvl="6" w:tplc="0422000F" w:tentative="1">
      <w:start w:val="1"/>
      <w:numFmt w:val="decimal"/>
      <w:lvlText w:val="%7."/>
      <w:lvlJc w:val="left"/>
      <w:pPr>
        <w:tabs>
          <w:tab w:val="num" w:pos="5385"/>
        </w:tabs>
        <w:ind w:left="5385" w:hanging="360"/>
      </w:pPr>
    </w:lvl>
    <w:lvl w:ilvl="7" w:tplc="04220019" w:tentative="1">
      <w:start w:val="1"/>
      <w:numFmt w:val="lowerLetter"/>
      <w:lvlText w:val="%8."/>
      <w:lvlJc w:val="left"/>
      <w:pPr>
        <w:tabs>
          <w:tab w:val="num" w:pos="6105"/>
        </w:tabs>
        <w:ind w:left="6105" w:hanging="360"/>
      </w:pPr>
    </w:lvl>
    <w:lvl w:ilvl="8" w:tplc="0422001B" w:tentative="1">
      <w:start w:val="1"/>
      <w:numFmt w:val="lowerRoman"/>
      <w:lvlText w:val="%9."/>
      <w:lvlJc w:val="right"/>
      <w:pPr>
        <w:tabs>
          <w:tab w:val="num" w:pos="6825"/>
        </w:tabs>
        <w:ind w:left="6825" w:hanging="180"/>
      </w:pPr>
    </w:lvl>
  </w:abstractNum>
  <w:abstractNum w:abstractNumId="4" w15:restartNumberingAfterBreak="0">
    <w:nsid w:val="182A428B"/>
    <w:multiLevelType w:val="hybridMultilevel"/>
    <w:tmpl w:val="A7F61E0A"/>
    <w:lvl w:ilvl="0" w:tplc="12C451F6">
      <w:start w:val="1"/>
      <w:numFmt w:val="decimal"/>
      <w:lvlText w:val="%1."/>
      <w:lvlJc w:val="left"/>
      <w:pPr>
        <w:tabs>
          <w:tab w:val="num" w:pos="1140"/>
        </w:tabs>
        <w:ind w:left="1140" w:hanging="435"/>
      </w:pPr>
      <w:rPr>
        <w:rFonts w:hint="default"/>
      </w:rPr>
    </w:lvl>
    <w:lvl w:ilvl="1" w:tplc="04220019" w:tentative="1">
      <w:start w:val="1"/>
      <w:numFmt w:val="lowerLetter"/>
      <w:lvlText w:val="%2."/>
      <w:lvlJc w:val="left"/>
      <w:pPr>
        <w:tabs>
          <w:tab w:val="num" w:pos="1785"/>
        </w:tabs>
        <w:ind w:left="1785" w:hanging="360"/>
      </w:pPr>
    </w:lvl>
    <w:lvl w:ilvl="2" w:tplc="0422001B" w:tentative="1">
      <w:start w:val="1"/>
      <w:numFmt w:val="lowerRoman"/>
      <w:lvlText w:val="%3."/>
      <w:lvlJc w:val="right"/>
      <w:pPr>
        <w:tabs>
          <w:tab w:val="num" w:pos="2505"/>
        </w:tabs>
        <w:ind w:left="2505" w:hanging="180"/>
      </w:pPr>
    </w:lvl>
    <w:lvl w:ilvl="3" w:tplc="0422000F" w:tentative="1">
      <w:start w:val="1"/>
      <w:numFmt w:val="decimal"/>
      <w:lvlText w:val="%4."/>
      <w:lvlJc w:val="left"/>
      <w:pPr>
        <w:tabs>
          <w:tab w:val="num" w:pos="3225"/>
        </w:tabs>
        <w:ind w:left="3225" w:hanging="360"/>
      </w:pPr>
    </w:lvl>
    <w:lvl w:ilvl="4" w:tplc="04220019" w:tentative="1">
      <w:start w:val="1"/>
      <w:numFmt w:val="lowerLetter"/>
      <w:lvlText w:val="%5."/>
      <w:lvlJc w:val="left"/>
      <w:pPr>
        <w:tabs>
          <w:tab w:val="num" w:pos="3945"/>
        </w:tabs>
        <w:ind w:left="3945" w:hanging="360"/>
      </w:pPr>
    </w:lvl>
    <w:lvl w:ilvl="5" w:tplc="0422001B" w:tentative="1">
      <w:start w:val="1"/>
      <w:numFmt w:val="lowerRoman"/>
      <w:lvlText w:val="%6."/>
      <w:lvlJc w:val="right"/>
      <w:pPr>
        <w:tabs>
          <w:tab w:val="num" w:pos="4665"/>
        </w:tabs>
        <w:ind w:left="4665" w:hanging="180"/>
      </w:pPr>
    </w:lvl>
    <w:lvl w:ilvl="6" w:tplc="0422000F" w:tentative="1">
      <w:start w:val="1"/>
      <w:numFmt w:val="decimal"/>
      <w:lvlText w:val="%7."/>
      <w:lvlJc w:val="left"/>
      <w:pPr>
        <w:tabs>
          <w:tab w:val="num" w:pos="5385"/>
        </w:tabs>
        <w:ind w:left="5385" w:hanging="360"/>
      </w:pPr>
    </w:lvl>
    <w:lvl w:ilvl="7" w:tplc="04220019" w:tentative="1">
      <w:start w:val="1"/>
      <w:numFmt w:val="lowerLetter"/>
      <w:lvlText w:val="%8."/>
      <w:lvlJc w:val="left"/>
      <w:pPr>
        <w:tabs>
          <w:tab w:val="num" w:pos="6105"/>
        </w:tabs>
        <w:ind w:left="6105" w:hanging="360"/>
      </w:pPr>
    </w:lvl>
    <w:lvl w:ilvl="8" w:tplc="0422001B" w:tentative="1">
      <w:start w:val="1"/>
      <w:numFmt w:val="lowerRoman"/>
      <w:lvlText w:val="%9."/>
      <w:lvlJc w:val="right"/>
      <w:pPr>
        <w:tabs>
          <w:tab w:val="num" w:pos="6825"/>
        </w:tabs>
        <w:ind w:left="6825" w:hanging="180"/>
      </w:pPr>
    </w:lvl>
  </w:abstractNum>
  <w:abstractNum w:abstractNumId="5" w15:restartNumberingAfterBreak="0">
    <w:nsid w:val="19160AEC"/>
    <w:multiLevelType w:val="hybridMultilevel"/>
    <w:tmpl w:val="8A16DE26"/>
    <w:lvl w:ilvl="0" w:tplc="49FCB81C">
      <w:start w:val="5"/>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6" w15:restartNumberingAfterBreak="0">
    <w:nsid w:val="1F7B678D"/>
    <w:multiLevelType w:val="hybridMultilevel"/>
    <w:tmpl w:val="B88E9F1A"/>
    <w:lvl w:ilvl="0" w:tplc="F1E43B70">
      <w:start w:val="1"/>
      <w:numFmt w:val="decimal"/>
      <w:lvlText w:val="%1."/>
      <w:lvlJc w:val="left"/>
      <w:pPr>
        <w:tabs>
          <w:tab w:val="num" w:pos="1350"/>
        </w:tabs>
        <w:ind w:left="1350" w:hanging="630"/>
      </w:pPr>
      <w:rPr>
        <w:rFonts w:hint="default"/>
        <w:b w:val="0"/>
        <w:i w:val="0"/>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7" w15:restartNumberingAfterBreak="0">
    <w:nsid w:val="22E1388C"/>
    <w:multiLevelType w:val="hybridMultilevel"/>
    <w:tmpl w:val="955C6EC2"/>
    <w:lvl w:ilvl="0" w:tplc="488A2A0C">
      <w:start w:val="1"/>
      <w:numFmt w:val="decimal"/>
      <w:lvlText w:val="%1."/>
      <w:lvlJc w:val="left"/>
      <w:pPr>
        <w:ind w:left="215" w:hanging="360"/>
      </w:pPr>
      <w:rPr>
        <w:rFonts w:hint="default"/>
      </w:rPr>
    </w:lvl>
    <w:lvl w:ilvl="1" w:tplc="04190019" w:tentative="1">
      <w:start w:val="1"/>
      <w:numFmt w:val="lowerLetter"/>
      <w:lvlText w:val="%2."/>
      <w:lvlJc w:val="left"/>
      <w:pPr>
        <w:ind w:left="935" w:hanging="360"/>
      </w:pPr>
    </w:lvl>
    <w:lvl w:ilvl="2" w:tplc="0419001B" w:tentative="1">
      <w:start w:val="1"/>
      <w:numFmt w:val="lowerRoman"/>
      <w:lvlText w:val="%3."/>
      <w:lvlJc w:val="right"/>
      <w:pPr>
        <w:ind w:left="1655" w:hanging="180"/>
      </w:pPr>
    </w:lvl>
    <w:lvl w:ilvl="3" w:tplc="0419000F" w:tentative="1">
      <w:start w:val="1"/>
      <w:numFmt w:val="decimal"/>
      <w:lvlText w:val="%4."/>
      <w:lvlJc w:val="left"/>
      <w:pPr>
        <w:ind w:left="2375" w:hanging="360"/>
      </w:pPr>
    </w:lvl>
    <w:lvl w:ilvl="4" w:tplc="04190019" w:tentative="1">
      <w:start w:val="1"/>
      <w:numFmt w:val="lowerLetter"/>
      <w:lvlText w:val="%5."/>
      <w:lvlJc w:val="left"/>
      <w:pPr>
        <w:ind w:left="3095" w:hanging="360"/>
      </w:pPr>
    </w:lvl>
    <w:lvl w:ilvl="5" w:tplc="0419001B" w:tentative="1">
      <w:start w:val="1"/>
      <w:numFmt w:val="lowerRoman"/>
      <w:lvlText w:val="%6."/>
      <w:lvlJc w:val="right"/>
      <w:pPr>
        <w:ind w:left="3815" w:hanging="180"/>
      </w:pPr>
    </w:lvl>
    <w:lvl w:ilvl="6" w:tplc="0419000F" w:tentative="1">
      <w:start w:val="1"/>
      <w:numFmt w:val="decimal"/>
      <w:lvlText w:val="%7."/>
      <w:lvlJc w:val="left"/>
      <w:pPr>
        <w:ind w:left="4535" w:hanging="360"/>
      </w:pPr>
    </w:lvl>
    <w:lvl w:ilvl="7" w:tplc="04190019" w:tentative="1">
      <w:start w:val="1"/>
      <w:numFmt w:val="lowerLetter"/>
      <w:lvlText w:val="%8."/>
      <w:lvlJc w:val="left"/>
      <w:pPr>
        <w:ind w:left="5255" w:hanging="360"/>
      </w:pPr>
    </w:lvl>
    <w:lvl w:ilvl="8" w:tplc="0419001B" w:tentative="1">
      <w:start w:val="1"/>
      <w:numFmt w:val="lowerRoman"/>
      <w:lvlText w:val="%9."/>
      <w:lvlJc w:val="right"/>
      <w:pPr>
        <w:ind w:left="5975" w:hanging="180"/>
      </w:pPr>
    </w:lvl>
  </w:abstractNum>
  <w:abstractNum w:abstractNumId="8" w15:restartNumberingAfterBreak="0">
    <w:nsid w:val="3528726E"/>
    <w:multiLevelType w:val="hybridMultilevel"/>
    <w:tmpl w:val="4B22BF2A"/>
    <w:lvl w:ilvl="0" w:tplc="6832A23C">
      <w:numFmt w:val="bullet"/>
      <w:lvlText w:val="-"/>
      <w:lvlJc w:val="left"/>
      <w:pPr>
        <w:tabs>
          <w:tab w:val="num" w:pos="1620"/>
        </w:tabs>
        <w:ind w:left="1620" w:hanging="900"/>
      </w:pPr>
      <w:rPr>
        <w:rFonts w:ascii="Times New Roman" w:eastAsia="Times New Roman" w:hAnsi="Times New Roman" w:cs="Times New Roman" w:hint="default"/>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6E10719"/>
    <w:multiLevelType w:val="hybridMultilevel"/>
    <w:tmpl w:val="B034391E"/>
    <w:lvl w:ilvl="0" w:tplc="1AF6BBD0">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374E6C5A"/>
    <w:multiLevelType w:val="hybridMultilevel"/>
    <w:tmpl w:val="FEA4A2BE"/>
    <w:lvl w:ilvl="0" w:tplc="9DA40BA4">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AE1F83"/>
    <w:multiLevelType w:val="hybridMultilevel"/>
    <w:tmpl w:val="67F69E0A"/>
    <w:lvl w:ilvl="0" w:tplc="41CA3DA0">
      <w:start w:val="2"/>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2" w15:restartNumberingAfterBreak="0">
    <w:nsid w:val="3F8461B4"/>
    <w:multiLevelType w:val="hybridMultilevel"/>
    <w:tmpl w:val="346A2262"/>
    <w:lvl w:ilvl="0" w:tplc="96FCDF76">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49C83A73"/>
    <w:multiLevelType w:val="hybridMultilevel"/>
    <w:tmpl w:val="E0220AC8"/>
    <w:lvl w:ilvl="0" w:tplc="68EC9198">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9F20071"/>
    <w:multiLevelType w:val="hybridMultilevel"/>
    <w:tmpl w:val="9CC4A8BA"/>
    <w:lvl w:ilvl="0" w:tplc="4D1EC680">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4A6968DA"/>
    <w:multiLevelType w:val="hybridMultilevel"/>
    <w:tmpl w:val="3BEA02EC"/>
    <w:lvl w:ilvl="0" w:tplc="40E29ECA">
      <w:start w:val="4"/>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6" w15:restartNumberingAfterBreak="0">
    <w:nsid w:val="51D04F87"/>
    <w:multiLevelType w:val="hybridMultilevel"/>
    <w:tmpl w:val="EAE868EA"/>
    <w:lvl w:ilvl="0" w:tplc="6E60BBC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76E6979"/>
    <w:multiLevelType w:val="hybridMultilevel"/>
    <w:tmpl w:val="2070BBA8"/>
    <w:lvl w:ilvl="0" w:tplc="CE7CFEF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A566464"/>
    <w:multiLevelType w:val="hybridMultilevel"/>
    <w:tmpl w:val="C78A9D04"/>
    <w:lvl w:ilvl="0" w:tplc="9246169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CC2238F"/>
    <w:multiLevelType w:val="hybridMultilevel"/>
    <w:tmpl w:val="4E3CE8BC"/>
    <w:lvl w:ilvl="0" w:tplc="D2C0B8DC">
      <w:start w:val="1"/>
      <w:numFmt w:val="bullet"/>
      <w:lvlText w:val="-"/>
      <w:lvlJc w:val="left"/>
      <w:pPr>
        <w:tabs>
          <w:tab w:val="num" w:pos="1065"/>
        </w:tabs>
        <w:ind w:left="1065" w:hanging="360"/>
      </w:pPr>
      <w:rPr>
        <w:rFonts w:ascii="Times New Roman" w:eastAsia="Times New Roman" w:hAnsi="Times New Roman" w:cs="Times New Roman" w:hint="default"/>
      </w:rPr>
    </w:lvl>
    <w:lvl w:ilvl="1" w:tplc="04220003" w:tentative="1">
      <w:start w:val="1"/>
      <w:numFmt w:val="bullet"/>
      <w:lvlText w:val="o"/>
      <w:lvlJc w:val="left"/>
      <w:pPr>
        <w:tabs>
          <w:tab w:val="num" w:pos="1785"/>
        </w:tabs>
        <w:ind w:left="1785" w:hanging="360"/>
      </w:pPr>
      <w:rPr>
        <w:rFonts w:ascii="Courier New" w:hAnsi="Courier New" w:cs="Courier New" w:hint="default"/>
      </w:rPr>
    </w:lvl>
    <w:lvl w:ilvl="2" w:tplc="04220005" w:tentative="1">
      <w:start w:val="1"/>
      <w:numFmt w:val="bullet"/>
      <w:lvlText w:val=""/>
      <w:lvlJc w:val="left"/>
      <w:pPr>
        <w:tabs>
          <w:tab w:val="num" w:pos="2505"/>
        </w:tabs>
        <w:ind w:left="2505" w:hanging="360"/>
      </w:pPr>
      <w:rPr>
        <w:rFonts w:ascii="Wingdings" w:hAnsi="Wingdings" w:hint="default"/>
      </w:rPr>
    </w:lvl>
    <w:lvl w:ilvl="3" w:tplc="04220001" w:tentative="1">
      <w:start w:val="1"/>
      <w:numFmt w:val="bullet"/>
      <w:lvlText w:val=""/>
      <w:lvlJc w:val="left"/>
      <w:pPr>
        <w:tabs>
          <w:tab w:val="num" w:pos="3225"/>
        </w:tabs>
        <w:ind w:left="3225" w:hanging="360"/>
      </w:pPr>
      <w:rPr>
        <w:rFonts w:ascii="Symbol" w:hAnsi="Symbol" w:hint="default"/>
      </w:rPr>
    </w:lvl>
    <w:lvl w:ilvl="4" w:tplc="04220003" w:tentative="1">
      <w:start w:val="1"/>
      <w:numFmt w:val="bullet"/>
      <w:lvlText w:val="o"/>
      <w:lvlJc w:val="left"/>
      <w:pPr>
        <w:tabs>
          <w:tab w:val="num" w:pos="3945"/>
        </w:tabs>
        <w:ind w:left="3945" w:hanging="360"/>
      </w:pPr>
      <w:rPr>
        <w:rFonts w:ascii="Courier New" w:hAnsi="Courier New" w:cs="Courier New" w:hint="default"/>
      </w:rPr>
    </w:lvl>
    <w:lvl w:ilvl="5" w:tplc="04220005" w:tentative="1">
      <w:start w:val="1"/>
      <w:numFmt w:val="bullet"/>
      <w:lvlText w:val=""/>
      <w:lvlJc w:val="left"/>
      <w:pPr>
        <w:tabs>
          <w:tab w:val="num" w:pos="4665"/>
        </w:tabs>
        <w:ind w:left="4665" w:hanging="360"/>
      </w:pPr>
      <w:rPr>
        <w:rFonts w:ascii="Wingdings" w:hAnsi="Wingdings" w:hint="default"/>
      </w:rPr>
    </w:lvl>
    <w:lvl w:ilvl="6" w:tplc="04220001" w:tentative="1">
      <w:start w:val="1"/>
      <w:numFmt w:val="bullet"/>
      <w:lvlText w:val=""/>
      <w:lvlJc w:val="left"/>
      <w:pPr>
        <w:tabs>
          <w:tab w:val="num" w:pos="5385"/>
        </w:tabs>
        <w:ind w:left="5385" w:hanging="360"/>
      </w:pPr>
      <w:rPr>
        <w:rFonts w:ascii="Symbol" w:hAnsi="Symbol" w:hint="default"/>
      </w:rPr>
    </w:lvl>
    <w:lvl w:ilvl="7" w:tplc="04220003" w:tentative="1">
      <w:start w:val="1"/>
      <w:numFmt w:val="bullet"/>
      <w:lvlText w:val="o"/>
      <w:lvlJc w:val="left"/>
      <w:pPr>
        <w:tabs>
          <w:tab w:val="num" w:pos="6105"/>
        </w:tabs>
        <w:ind w:left="6105" w:hanging="360"/>
      </w:pPr>
      <w:rPr>
        <w:rFonts w:ascii="Courier New" w:hAnsi="Courier New" w:cs="Courier New" w:hint="default"/>
      </w:rPr>
    </w:lvl>
    <w:lvl w:ilvl="8" w:tplc="04220005" w:tentative="1">
      <w:start w:val="1"/>
      <w:numFmt w:val="bullet"/>
      <w:lvlText w:val=""/>
      <w:lvlJc w:val="left"/>
      <w:pPr>
        <w:tabs>
          <w:tab w:val="num" w:pos="6825"/>
        </w:tabs>
        <w:ind w:left="6825" w:hanging="360"/>
      </w:pPr>
      <w:rPr>
        <w:rFonts w:ascii="Wingdings" w:hAnsi="Wingdings" w:hint="default"/>
      </w:rPr>
    </w:lvl>
  </w:abstractNum>
  <w:abstractNum w:abstractNumId="20" w15:restartNumberingAfterBreak="0">
    <w:nsid w:val="6FFA067D"/>
    <w:multiLevelType w:val="hybridMultilevel"/>
    <w:tmpl w:val="CC080DCA"/>
    <w:lvl w:ilvl="0" w:tplc="F32A1F86">
      <w:start w:val="1"/>
      <w:numFmt w:val="decimal"/>
      <w:lvlText w:val="%1."/>
      <w:lvlJc w:val="left"/>
      <w:pPr>
        <w:ind w:left="927"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78187B59"/>
    <w:multiLevelType w:val="hybridMultilevel"/>
    <w:tmpl w:val="F9142D34"/>
    <w:lvl w:ilvl="0" w:tplc="E82A2A94">
      <w:start w:val="2"/>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22" w15:restartNumberingAfterBreak="0">
    <w:nsid w:val="7FE3039A"/>
    <w:multiLevelType w:val="hybridMultilevel"/>
    <w:tmpl w:val="9DBE0F7E"/>
    <w:lvl w:ilvl="0" w:tplc="81762D06">
      <w:start w:val="2"/>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0"/>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3"/>
    <w:lvlOverride w:ilvl="0"/>
    <w:lvlOverride w:ilvl="1"/>
    <w:lvlOverride w:ilvl="2"/>
    <w:lvlOverride w:ilvl="3"/>
    <w:lvlOverride w:ilvl="4"/>
    <w:lvlOverride w:ilvl="5"/>
    <w:lvlOverride w:ilvl="6"/>
    <w:lvlOverride w:ilvl="7"/>
    <w:lvlOverride w:ilvl="8"/>
  </w:num>
  <w:num w:numId="5">
    <w:abstractNumId w:val="1"/>
  </w:num>
  <w:num w:numId="6">
    <w:abstractNumId w:val="1"/>
    <w:lvlOverride w:ilvl="0"/>
    <w:lvlOverride w:ilvl="1"/>
    <w:lvlOverride w:ilvl="2"/>
    <w:lvlOverride w:ilvl="3"/>
    <w:lvlOverride w:ilvl="4"/>
    <w:lvlOverride w:ilvl="5"/>
    <w:lvlOverride w:ilvl="6"/>
    <w:lvlOverride w:ilvl="7"/>
    <w:lvlOverride w:ilvl="8"/>
  </w:num>
  <w:num w:numId="7">
    <w:abstractNumId w:val="8"/>
  </w:num>
  <w:num w:numId="8">
    <w:abstractNumId w:val="6"/>
  </w:num>
  <w:num w:numId="9">
    <w:abstractNumId w:val="4"/>
  </w:num>
  <w:num w:numId="10">
    <w:abstractNumId w:val="19"/>
  </w:num>
  <w:num w:numId="11">
    <w:abstractNumId w:val="3"/>
  </w:num>
  <w:num w:numId="12">
    <w:abstractNumId w:val="15"/>
  </w:num>
  <w:num w:numId="13">
    <w:abstractNumId w:val="5"/>
  </w:num>
  <w:num w:numId="14">
    <w:abstractNumId w:val="2"/>
  </w:num>
  <w:num w:numId="15">
    <w:abstractNumId w:val="10"/>
  </w:num>
  <w:num w:numId="16">
    <w:abstractNumId w:val="18"/>
  </w:num>
  <w:num w:numId="17">
    <w:abstractNumId w:val="7"/>
  </w:num>
  <w:num w:numId="18">
    <w:abstractNumId w:val="22"/>
  </w:num>
  <w:num w:numId="19">
    <w:abstractNumId w:val="17"/>
  </w:num>
  <w:num w:numId="20">
    <w:abstractNumId w:val="12"/>
  </w:num>
  <w:num w:numId="21">
    <w:abstractNumId w:val="14"/>
  </w:num>
  <w:num w:numId="22">
    <w:abstractNumId w:val="9"/>
  </w:num>
  <w:num w:numId="23">
    <w:abstractNumId w:val="16"/>
  </w:num>
  <w:num w:numId="24">
    <w:abstractNumId w:val="11"/>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AA2"/>
    <w:rsid w:val="00020BFE"/>
    <w:rsid w:val="00022CAD"/>
    <w:rsid w:val="00024ECB"/>
    <w:rsid w:val="000424B7"/>
    <w:rsid w:val="00044E84"/>
    <w:rsid w:val="00051DDB"/>
    <w:rsid w:val="00060375"/>
    <w:rsid w:val="00072405"/>
    <w:rsid w:val="000920B8"/>
    <w:rsid w:val="00093B68"/>
    <w:rsid w:val="000B4D31"/>
    <w:rsid w:val="000E49A6"/>
    <w:rsid w:val="000E7216"/>
    <w:rsid w:val="000E7F95"/>
    <w:rsid w:val="000F6AA2"/>
    <w:rsid w:val="00106E31"/>
    <w:rsid w:val="00125263"/>
    <w:rsid w:val="00126EFA"/>
    <w:rsid w:val="00127294"/>
    <w:rsid w:val="001408F5"/>
    <w:rsid w:val="00140FCE"/>
    <w:rsid w:val="0016408C"/>
    <w:rsid w:val="00197A0E"/>
    <w:rsid w:val="001A274A"/>
    <w:rsid w:val="001A62D6"/>
    <w:rsid w:val="001C309B"/>
    <w:rsid w:val="001D5653"/>
    <w:rsid w:val="001E7E21"/>
    <w:rsid w:val="002007D2"/>
    <w:rsid w:val="00206576"/>
    <w:rsid w:val="0021386D"/>
    <w:rsid w:val="002340C1"/>
    <w:rsid w:val="002613D3"/>
    <w:rsid w:val="002734A9"/>
    <w:rsid w:val="00283D87"/>
    <w:rsid w:val="00284F23"/>
    <w:rsid w:val="002B1EA0"/>
    <w:rsid w:val="002F2950"/>
    <w:rsid w:val="002F384B"/>
    <w:rsid w:val="00316EA8"/>
    <w:rsid w:val="003223E8"/>
    <w:rsid w:val="003349A0"/>
    <w:rsid w:val="003377F7"/>
    <w:rsid w:val="0034263A"/>
    <w:rsid w:val="00353A63"/>
    <w:rsid w:val="00376FA3"/>
    <w:rsid w:val="00377654"/>
    <w:rsid w:val="003A69C8"/>
    <w:rsid w:val="003E0E6B"/>
    <w:rsid w:val="003E13F5"/>
    <w:rsid w:val="003E5245"/>
    <w:rsid w:val="003F2EAD"/>
    <w:rsid w:val="00414D2E"/>
    <w:rsid w:val="00414F2C"/>
    <w:rsid w:val="004420B7"/>
    <w:rsid w:val="00443B25"/>
    <w:rsid w:val="00444C15"/>
    <w:rsid w:val="00446E19"/>
    <w:rsid w:val="00453891"/>
    <w:rsid w:val="00455ABE"/>
    <w:rsid w:val="00466123"/>
    <w:rsid w:val="0047520C"/>
    <w:rsid w:val="004830D1"/>
    <w:rsid w:val="004B171A"/>
    <w:rsid w:val="00503A89"/>
    <w:rsid w:val="00522DB7"/>
    <w:rsid w:val="00540F92"/>
    <w:rsid w:val="005707A8"/>
    <w:rsid w:val="00582D4F"/>
    <w:rsid w:val="005A1AF7"/>
    <w:rsid w:val="005B6691"/>
    <w:rsid w:val="005D338A"/>
    <w:rsid w:val="005E3AC1"/>
    <w:rsid w:val="00640167"/>
    <w:rsid w:val="00656E3F"/>
    <w:rsid w:val="006A77C2"/>
    <w:rsid w:val="006E3B34"/>
    <w:rsid w:val="006F5A49"/>
    <w:rsid w:val="00705F26"/>
    <w:rsid w:val="00706D7E"/>
    <w:rsid w:val="00733A29"/>
    <w:rsid w:val="0073510C"/>
    <w:rsid w:val="00745015"/>
    <w:rsid w:val="00754A29"/>
    <w:rsid w:val="00756F07"/>
    <w:rsid w:val="00774A1C"/>
    <w:rsid w:val="007C1F24"/>
    <w:rsid w:val="007E4046"/>
    <w:rsid w:val="007E4A14"/>
    <w:rsid w:val="007F2427"/>
    <w:rsid w:val="00804389"/>
    <w:rsid w:val="00837459"/>
    <w:rsid w:val="00853DD5"/>
    <w:rsid w:val="00864CA1"/>
    <w:rsid w:val="008753E6"/>
    <w:rsid w:val="0089395C"/>
    <w:rsid w:val="0089771A"/>
    <w:rsid w:val="008E4590"/>
    <w:rsid w:val="008F56B9"/>
    <w:rsid w:val="00907B6B"/>
    <w:rsid w:val="009305FC"/>
    <w:rsid w:val="00943A50"/>
    <w:rsid w:val="009510A9"/>
    <w:rsid w:val="00962485"/>
    <w:rsid w:val="009661CA"/>
    <w:rsid w:val="0097207D"/>
    <w:rsid w:val="009735BD"/>
    <w:rsid w:val="00985C65"/>
    <w:rsid w:val="00985E57"/>
    <w:rsid w:val="009F2B6A"/>
    <w:rsid w:val="009F3738"/>
    <w:rsid w:val="00A128CD"/>
    <w:rsid w:val="00A3389D"/>
    <w:rsid w:val="00A40465"/>
    <w:rsid w:val="00A536C6"/>
    <w:rsid w:val="00A8040A"/>
    <w:rsid w:val="00A957DF"/>
    <w:rsid w:val="00AA0003"/>
    <w:rsid w:val="00AA34A7"/>
    <w:rsid w:val="00AB3206"/>
    <w:rsid w:val="00AC2BD8"/>
    <w:rsid w:val="00AD7EB2"/>
    <w:rsid w:val="00AF4D99"/>
    <w:rsid w:val="00B01C1E"/>
    <w:rsid w:val="00B15656"/>
    <w:rsid w:val="00B44A95"/>
    <w:rsid w:val="00B53EF9"/>
    <w:rsid w:val="00B761F3"/>
    <w:rsid w:val="00BC7005"/>
    <w:rsid w:val="00BC7E20"/>
    <w:rsid w:val="00BD6F12"/>
    <w:rsid w:val="00BE2966"/>
    <w:rsid w:val="00BE31CA"/>
    <w:rsid w:val="00C27B50"/>
    <w:rsid w:val="00C300D4"/>
    <w:rsid w:val="00C37604"/>
    <w:rsid w:val="00C524F0"/>
    <w:rsid w:val="00C7517B"/>
    <w:rsid w:val="00C80F2B"/>
    <w:rsid w:val="00CA2EDA"/>
    <w:rsid w:val="00CA3F93"/>
    <w:rsid w:val="00CB1ABE"/>
    <w:rsid w:val="00CE1577"/>
    <w:rsid w:val="00CF2B86"/>
    <w:rsid w:val="00CF2C34"/>
    <w:rsid w:val="00CF7299"/>
    <w:rsid w:val="00D12741"/>
    <w:rsid w:val="00D15937"/>
    <w:rsid w:val="00D34786"/>
    <w:rsid w:val="00D35FB5"/>
    <w:rsid w:val="00D46F55"/>
    <w:rsid w:val="00D74CF7"/>
    <w:rsid w:val="00D82BC0"/>
    <w:rsid w:val="00D85A72"/>
    <w:rsid w:val="00D8621E"/>
    <w:rsid w:val="00D87213"/>
    <w:rsid w:val="00DB2754"/>
    <w:rsid w:val="00DC3F03"/>
    <w:rsid w:val="00DC419B"/>
    <w:rsid w:val="00DC4532"/>
    <w:rsid w:val="00DC71CB"/>
    <w:rsid w:val="00DD1801"/>
    <w:rsid w:val="00DD6A35"/>
    <w:rsid w:val="00DE39EE"/>
    <w:rsid w:val="00DF47F7"/>
    <w:rsid w:val="00E016F8"/>
    <w:rsid w:val="00E01AAA"/>
    <w:rsid w:val="00E03685"/>
    <w:rsid w:val="00E0462F"/>
    <w:rsid w:val="00E14032"/>
    <w:rsid w:val="00E157E1"/>
    <w:rsid w:val="00E15FEA"/>
    <w:rsid w:val="00E4053C"/>
    <w:rsid w:val="00E4340A"/>
    <w:rsid w:val="00E46989"/>
    <w:rsid w:val="00E56993"/>
    <w:rsid w:val="00E6442F"/>
    <w:rsid w:val="00E7631D"/>
    <w:rsid w:val="00EC3070"/>
    <w:rsid w:val="00EC3E03"/>
    <w:rsid w:val="00ED662B"/>
    <w:rsid w:val="00EF37FB"/>
    <w:rsid w:val="00F00818"/>
    <w:rsid w:val="00F10654"/>
    <w:rsid w:val="00F22A20"/>
    <w:rsid w:val="00F3068F"/>
    <w:rsid w:val="00F55B54"/>
    <w:rsid w:val="00F76634"/>
    <w:rsid w:val="00F82B34"/>
    <w:rsid w:val="00FB0364"/>
    <w:rsid w:val="00FB727E"/>
    <w:rsid w:val="00FE1C58"/>
    <w:rsid w:val="00FE6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860912F-043A-4F97-926A-01B9CF158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10" w:qFormat="1"/>
    <w:lsdException w:name="Body Text" w:uiPriority="99"/>
    <w:lsdException w:name="Subtitle" w:qFormat="1"/>
    <w:lsdException w:name="Hyperlink" w:uiPriority="99"/>
    <w:lsdException w:name="Followed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13F5"/>
    <w:rPr>
      <w:sz w:val="28"/>
      <w:szCs w:val="24"/>
      <w:lang w:val="uk-UA" w:eastAsia="ru-RU"/>
    </w:rPr>
  </w:style>
  <w:style w:type="paragraph" w:styleId="1">
    <w:name w:val="heading 1"/>
    <w:basedOn w:val="a"/>
    <w:next w:val="a"/>
    <w:qFormat/>
    <w:rsid w:val="003E13F5"/>
    <w:pPr>
      <w:keepNext/>
      <w:jc w:val="center"/>
      <w:outlineLvl w:val="0"/>
    </w:pPr>
    <w:rPr>
      <w:sz w:val="36"/>
    </w:rPr>
  </w:style>
  <w:style w:type="paragraph" w:styleId="2">
    <w:name w:val="heading 2"/>
    <w:basedOn w:val="a"/>
    <w:next w:val="a"/>
    <w:qFormat/>
    <w:rsid w:val="003E13F5"/>
    <w:pPr>
      <w:keepNext/>
      <w:autoSpaceDE w:val="0"/>
      <w:autoSpaceDN w:val="0"/>
      <w:adjustRightInd w:val="0"/>
      <w:outlineLvl w:val="1"/>
    </w:pPr>
    <w:rPr>
      <w:rFonts w:cs="Courier New"/>
      <w:b/>
    </w:rPr>
  </w:style>
  <w:style w:type="paragraph" w:styleId="3">
    <w:name w:val="heading 3"/>
    <w:basedOn w:val="a"/>
    <w:next w:val="a"/>
    <w:qFormat/>
    <w:rsid w:val="003E13F5"/>
    <w:pPr>
      <w:keepNext/>
      <w:autoSpaceDE w:val="0"/>
      <w:autoSpaceDN w:val="0"/>
      <w:adjustRightInd w:val="0"/>
      <w:ind w:firstLine="4620"/>
      <w:outlineLvl w:val="2"/>
    </w:pPr>
    <w:rPr>
      <w:rFonts w:cs="Courier New"/>
      <w:b/>
    </w:rPr>
  </w:style>
  <w:style w:type="paragraph" w:styleId="4">
    <w:name w:val="heading 4"/>
    <w:basedOn w:val="a"/>
    <w:next w:val="a"/>
    <w:link w:val="40"/>
    <w:qFormat/>
    <w:rsid w:val="006F5A49"/>
    <w:pPr>
      <w:keepNext/>
      <w:autoSpaceDE w:val="0"/>
      <w:autoSpaceDN w:val="0"/>
      <w:adjustRightInd w:val="0"/>
      <w:jc w:val="center"/>
      <w:outlineLvl w:val="3"/>
    </w:pPr>
    <w:rPr>
      <w:b/>
      <w:bCs/>
      <w:sz w:val="36"/>
      <w:szCs w:val="28"/>
    </w:rPr>
  </w:style>
  <w:style w:type="paragraph" w:styleId="5">
    <w:name w:val="heading 5"/>
    <w:basedOn w:val="a"/>
    <w:next w:val="a"/>
    <w:qFormat/>
    <w:rsid w:val="003349A0"/>
    <w:pPr>
      <w:spacing w:before="240" w:after="60"/>
      <w:outlineLvl w:val="4"/>
    </w:pPr>
    <w:rPr>
      <w:b/>
      <w:bCs/>
      <w:i/>
      <w:iCs/>
      <w:sz w:val="26"/>
      <w:szCs w:val="26"/>
    </w:rPr>
  </w:style>
  <w:style w:type="character" w:default="1" w:styleId="a0">
    <w:name w:val="Default Paragraph Font"/>
    <w:aliases w:val=" Знак Знак7 Знак Знак"/>
    <w:link w:val="7"/>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link w:val="a4"/>
    <w:rsid w:val="003E13F5"/>
    <w:pPr>
      <w:ind w:firstLine="720"/>
      <w:jc w:val="both"/>
    </w:pPr>
    <w:rPr>
      <w:szCs w:val="20"/>
      <w:lang w:val="ru-RU"/>
    </w:rPr>
  </w:style>
  <w:style w:type="paragraph" w:styleId="a5">
    <w:name w:val="Body Text"/>
    <w:basedOn w:val="a"/>
    <w:link w:val="a6"/>
    <w:uiPriority w:val="99"/>
    <w:rsid w:val="003E13F5"/>
    <w:pPr>
      <w:widowControl w:val="0"/>
      <w:jc w:val="both"/>
    </w:pPr>
    <w:rPr>
      <w:szCs w:val="20"/>
      <w:lang w:val="ru-RU"/>
    </w:rPr>
  </w:style>
  <w:style w:type="paragraph" w:styleId="a7">
    <w:name w:val="Title"/>
    <w:basedOn w:val="a"/>
    <w:link w:val="a8"/>
    <w:uiPriority w:val="10"/>
    <w:qFormat/>
    <w:rsid w:val="003E13F5"/>
    <w:pPr>
      <w:jc w:val="center"/>
    </w:pPr>
    <w:rPr>
      <w:b/>
      <w:szCs w:val="20"/>
    </w:rPr>
  </w:style>
  <w:style w:type="table" w:styleId="a9">
    <w:name w:val="Table Grid"/>
    <w:basedOn w:val="a1"/>
    <w:rsid w:val="003E13F5"/>
    <w:pPr>
      <w:widowControl w:val="0"/>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rsid w:val="003349A0"/>
    <w:rPr>
      <w:color w:val="0000FF"/>
      <w:u w:val="single"/>
    </w:rPr>
  </w:style>
  <w:style w:type="paragraph" w:styleId="ab">
    <w:name w:val="Normal (Web)"/>
    <w:basedOn w:val="a"/>
    <w:rsid w:val="003349A0"/>
    <w:pPr>
      <w:spacing w:before="100" w:beforeAutospacing="1" w:after="100" w:afterAutospacing="1"/>
    </w:pPr>
    <w:rPr>
      <w:sz w:val="24"/>
      <w:lang w:val="en-US" w:eastAsia="en-US"/>
    </w:rPr>
  </w:style>
  <w:style w:type="paragraph" w:customStyle="1" w:styleId="Style3">
    <w:name w:val="Style3"/>
    <w:basedOn w:val="a"/>
    <w:rsid w:val="003349A0"/>
    <w:pPr>
      <w:widowControl w:val="0"/>
      <w:autoSpaceDE w:val="0"/>
      <w:autoSpaceDN w:val="0"/>
      <w:adjustRightInd w:val="0"/>
      <w:spacing w:line="325" w:lineRule="exact"/>
      <w:ind w:firstLine="710"/>
      <w:jc w:val="both"/>
    </w:pPr>
    <w:rPr>
      <w:sz w:val="24"/>
      <w:lang w:val="ru-RU"/>
    </w:rPr>
  </w:style>
  <w:style w:type="character" w:customStyle="1" w:styleId="FontStyle12">
    <w:name w:val="Font Style12"/>
    <w:rsid w:val="003349A0"/>
    <w:rPr>
      <w:rFonts w:ascii="Times New Roman" w:hAnsi="Times New Roman" w:cs="Times New Roman" w:hint="default"/>
      <w:sz w:val="26"/>
      <w:szCs w:val="26"/>
    </w:rPr>
  </w:style>
  <w:style w:type="character" w:styleId="ac">
    <w:name w:val="Strong"/>
    <w:uiPriority w:val="22"/>
    <w:qFormat/>
    <w:rsid w:val="003349A0"/>
    <w:rPr>
      <w:b/>
      <w:bCs/>
    </w:rPr>
  </w:style>
  <w:style w:type="paragraph" w:customStyle="1" w:styleId="7">
    <w:name w:val=" Знак Знак7"/>
    <w:basedOn w:val="a"/>
    <w:link w:val="a0"/>
    <w:rsid w:val="000E49A6"/>
    <w:rPr>
      <w:rFonts w:ascii="Verdana" w:hAnsi="Verdana"/>
      <w:sz w:val="20"/>
      <w:szCs w:val="20"/>
      <w:lang w:val="en-US" w:eastAsia="en-US"/>
    </w:rPr>
  </w:style>
  <w:style w:type="character" w:customStyle="1" w:styleId="40">
    <w:name w:val="Заголовок 4 Знак"/>
    <w:link w:val="4"/>
    <w:rsid w:val="006F5A49"/>
    <w:rPr>
      <w:b/>
      <w:bCs/>
      <w:sz w:val="36"/>
      <w:szCs w:val="28"/>
      <w:lang w:eastAsia="ru-RU"/>
    </w:rPr>
  </w:style>
  <w:style w:type="numbering" w:customStyle="1" w:styleId="10">
    <w:name w:val="Нет списка1"/>
    <w:next w:val="a2"/>
    <w:uiPriority w:val="99"/>
    <w:semiHidden/>
    <w:unhideWhenUsed/>
    <w:rsid w:val="006F5A49"/>
  </w:style>
  <w:style w:type="character" w:styleId="ad">
    <w:name w:val="FollowedHyperlink"/>
    <w:uiPriority w:val="99"/>
    <w:unhideWhenUsed/>
    <w:rsid w:val="006F5A49"/>
    <w:rPr>
      <w:color w:val="800080"/>
      <w:u w:val="single"/>
    </w:rPr>
  </w:style>
  <w:style w:type="paragraph" w:styleId="ae">
    <w:name w:val="header"/>
    <w:basedOn w:val="a"/>
    <w:link w:val="af"/>
    <w:uiPriority w:val="99"/>
    <w:unhideWhenUsed/>
    <w:rsid w:val="006F5A49"/>
    <w:pPr>
      <w:tabs>
        <w:tab w:val="center" w:pos="4677"/>
        <w:tab w:val="right" w:pos="9355"/>
      </w:tabs>
      <w:ind w:firstLine="720"/>
      <w:jc w:val="both"/>
    </w:pPr>
    <w:rPr>
      <w:szCs w:val="20"/>
    </w:rPr>
  </w:style>
  <w:style w:type="character" w:customStyle="1" w:styleId="af">
    <w:name w:val="Верхний колонтитул Знак"/>
    <w:link w:val="ae"/>
    <w:uiPriority w:val="99"/>
    <w:rsid w:val="006F5A49"/>
    <w:rPr>
      <w:sz w:val="28"/>
      <w:lang w:eastAsia="ru-RU"/>
    </w:rPr>
  </w:style>
  <w:style w:type="paragraph" w:styleId="af0">
    <w:name w:val="footer"/>
    <w:basedOn w:val="a"/>
    <w:link w:val="af1"/>
    <w:unhideWhenUsed/>
    <w:rsid w:val="006F5A49"/>
    <w:pPr>
      <w:tabs>
        <w:tab w:val="center" w:pos="4677"/>
        <w:tab w:val="right" w:pos="9355"/>
      </w:tabs>
      <w:ind w:firstLine="720"/>
      <w:jc w:val="both"/>
    </w:pPr>
    <w:rPr>
      <w:szCs w:val="20"/>
    </w:rPr>
  </w:style>
  <w:style w:type="character" w:customStyle="1" w:styleId="af1">
    <w:name w:val="Нижний колонтитул Знак"/>
    <w:link w:val="af0"/>
    <w:rsid w:val="006F5A49"/>
    <w:rPr>
      <w:sz w:val="28"/>
      <w:lang w:eastAsia="ru-RU"/>
    </w:rPr>
  </w:style>
  <w:style w:type="character" w:customStyle="1" w:styleId="a8">
    <w:name w:val="Заголовок Знак"/>
    <w:link w:val="a7"/>
    <w:uiPriority w:val="10"/>
    <w:rsid w:val="006F5A49"/>
    <w:rPr>
      <w:b/>
      <w:sz w:val="28"/>
      <w:lang w:eastAsia="ru-RU"/>
    </w:rPr>
  </w:style>
  <w:style w:type="character" w:customStyle="1" w:styleId="a6">
    <w:name w:val="Основной текст Знак"/>
    <w:link w:val="a5"/>
    <w:uiPriority w:val="99"/>
    <w:rsid w:val="006F5A49"/>
    <w:rPr>
      <w:sz w:val="28"/>
      <w:lang w:val="ru-RU" w:eastAsia="ru-RU"/>
    </w:rPr>
  </w:style>
  <w:style w:type="character" w:customStyle="1" w:styleId="a4">
    <w:name w:val="Основной текст с отступом Знак"/>
    <w:link w:val="a3"/>
    <w:rsid w:val="006F5A49"/>
    <w:rPr>
      <w:sz w:val="28"/>
      <w:lang w:val="ru-RU" w:eastAsia="ru-RU"/>
    </w:rPr>
  </w:style>
  <w:style w:type="paragraph" w:styleId="20">
    <w:name w:val="Body Text Indent 2"/>
    <w:basedOn w:val="a"/>
    <w:link w:val="21"/>
    <w:unhideWhenUsed/>
    <w:rsid w:val="006F5A49"/>
    <w:pPr>
      <w:spacing w:after="120" w:line="480" w:lineRule="auto"/>
      <w:ind w:left="283"/>
    </w:pPr>
    <w:rPr>
      <w:sz w:val="20"/>
      <w:szCs w:val="20"/>
      <w:lang w:val="ru-RU"/>
    </w:rPr>
  </w:style>
  <w:style w:type="character" w:customStyle="1" w:styleId="21">
    <w:name w:val="Основной текст с отступом 2 Знак"/>
    <w:link w:val="20"/>
    <w:rsid w:val="006F5A49"/>
    <w:rPr>
      <w:lang w:val="ru-RU" w:eastAsia="ru-RU"/>
    </w:rPr>
  </w:style>
  <w:style w:type="paragraph" w:styleId="af2">
    <w:name w:val="Balloon Text"/>
    <w:basedOn w:val="a"/>
    <w:link w:val="af3"/>
    <w:unhideWhenUsed/>
    <w:rsid w:val="006F5A49"/>
    <w:pPr>
      <w:ind w:firstLine="720"/>
      <w:jc w:val="both"/>
    </w:pPr>
    <w:rPr>
      <w:rFonts w:ascii="Tahoma" w:hAnsi="Tahoma" w:cs="Tahoma"/>
      <w:sz w:val="16"/>
      <w:szCs w:val="16"/>
    </w:rPr>
  </w:style>
  <w:style w:type="character" w:customStyle="1" w:styleId="af3">
    <w:name w:val="Текст выноски Знак"/>
    <w:link w:val="af2"/>
    <w:rsid w:val="006F5A49"/>
    <w:rPr>
      <w:rFonts w:ascii="Tahoma" w:hAnsi="Tahoma" w:cs="Tahoma"/>
      <w:sz w:val="16"/>
      <w:szCs w:val="16"/>
      <w:lang w:eastAsia="ru-RU"/>
    </w:rPr>
  </w:style>
  <w:style w:type="paragraph" w:customStyle="1" w:styleId="Iauiue">
    <w:name w:val="Iau?iue"/>
    <w:rsid w:val="006F5A49"/>
    <w:pPr>
      <w:overflowPunct w:val="0"/>
      <w:autoSpaceDE w:val="0"/>
      <w:autoSpaceDN w:val="0"/>
      <w:adjustRightInd w:val="0"/>
    </w:pPr>
    <w:rPr>
      <w:sz w:val="24"/>
      <w:lang w:val="uk-UA" w:eastAsia="uk-UA"/>
    </w:rPr>
  </w:style>
  <w:style w:type="table" w:customStyle="1" w:styleId="11">
    <w:name w:val="Сетка таблицы1"/>
    <w:basedOn w:val="a1"/>
    <w:next w:val="a9"/>
    <w:rsid w:val="006F5A49"/>
    <w:pPr>
      <w:ind w:firstLine="72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uiPriority w:val="39"/>
    <w:rsid w:val="006F5A49"/>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2"/>
    <w:semiHidden/>
    <w:unhideWhenUsed/>
    <w:rsid w:val="00D87213"/>
  </w:style>
  <w:style w:type="table" w:customStyle="1" w:styleId="23">
    <w:name w:val="Сетка таблицы2"/>
    <w:basedOn w:val="a1"/>
    <w:next w:val="a9"/>
    <w:rsid w:val="00D87213"/>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rsid w:val="00D87213"/>
  </w:style>
  <w:style w:type="character" w:customStyle="1" w:styleId="41">
    <w:name w:val="Знак Знак4"/>
    <w:locked/>
    <w:rsid w:val="000920B8"/>
    <w:rPr>
      <w:b/>
      <w:sz w:val="28"/>
      <w:lang w:val="uk-UA" w:eastAsia="ru-RU" w:bidi="ar-SA"/>
    </w:rPr>
  </w:style>
  <w:style w:type="character" w:customStyle="1" w:styleId="50">
    <w:name w:val="Знак Знак5"/>
    <w:locked/>
    <w:rsid w:val="00C524F0"/>
    <w:rPr>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93295">
      <w:bodyDiv w:val="1"/>
      <w:marLeft w:val="0"/>
      <w:marRight w:val="0"/>
      <w:marTop w:val="0"/>
      <w:marBottom w:val="0"/>
      <w:divBdr>
        <w:top w:val="none" w:sz="0" w:space="0" w:color="auto"/>
        <w:left w:val="none" w:sz="0" w:space="0" w:color="auto"/>
        <w:bottom w:val="none" w:sz="0" w:space="0" w:color="auto"/>
        <w:right w:val="none" w:sz="0" w:space="0" w:color="auto"/>
      </w:divBdr>
    </w:div>
    <w:div w:id="281351073">
      <w:bodyDiv w:val="1"/>
      <w:marLeft w:val="0"/>
      <w:marRight w:val="0"/>
      <w:marTop w:val="0"/>
      <w:marBottom w:val="0"/>
      <w:divBdr>
        <w:top w:val="none" w:sz="0" w:space="0" w:color="auto"/>
        <w:left w:val="none" w:sz="0" w:space="0" w:color="auto"/>
        <w:bottom w:val="none" w:sz="0" w:space="0" w:color="auto"/>
        <w:right w:val="none" w:sz="0" w:space="0" w:color="auto"/>
      </w:divBdr>
    </w:div>
    <w:div w:id="554896597">
      <w:bodyDiv w:val="1"/>
      <w:marLeft w:val="0"/>
      <w:marRight w:val="0"/>
      <w:marTop w:val="0"/>
      <w:marBottom w:val="0"/>
      <w:divBdr>
        <w:top w:val="none" w:sz="0" w:space="0" w:color="auto"/>
        <w:left w:val="none" w:sz="0" w:space="0" w:color="auto"/>
        <w:bottom w:val="none" w:sz="0" w:space="0" w:color="auto"/>
        <w:right w:val="none" w:sz="0" w:space="0" w:color="auto"/>
      </w:divBdr>
    </w:div>
    <w:div w:id="683171374">
      <w:bodyDiv w:val="1"/>
      <w:marLeft w:val="0"/>
      <w:marRight w:val="0"/>
      <w:marTop w:val="0"/>
      <w:marBottom w:val="0"/>
      <w:divBdr>
        <w:top w:val="none" w:sz="0" w:space="0" w:color="auto"/>
        <w:left w:val="none" w:sz="0" w:space="0" w:color="auto"/>
        <w:bottom w:val="none" w:sz="0" w:space="0" w:color="auto"/>
        <w:right w:val="none" w:sz="0" w:space="0" w:color="auto"/>
      </w:divBdr>
    </w:div>
    <w:div w:id="1570576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3641</Words>
  <Characters>20760</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kompvid2</cp:lastModifiedBy>
  <cp:revision>3</cp:revision>
  <cp:lastPrinted>2019-12-01T15:39:00Z</cp:lastPrinted>
  <dcterms:created xsi:type="dcterms:W3CDTF">2020-01-17T10:23:00Z</dcterms:created>
  <dcterms:modified xsi:type="dcterms:W3CDTF">2020-01-17T10:23:00Z</dcterms:modified>
</cp:coreProperties>
</file>