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81DCC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5D09FB">
        <w:rPr>
          <w:szCs w:val="28"/>
          <w:u w:val="single"/>
        </w:rPr>
        <w:t>12.11.</w:t>
      </w:r>
      <w:r w:rsidR="00D02545" w:rsidRPr="005D09FB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5F63D9">
        <w:rPr>
          <w:szCs w:val="28"/>
          <w:u w:val="single"/>
        </w:rPr>
        <w:t>652/24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702ABB" w:rsidRDefault="00702ABB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 xml:space="preserve">Про </w:t>
            </w:r>
            <w:r w:rsidR="005D09FB">
              <w:rPr>
                <w:b/>
                <w:szCs w:val="28"/>
              </w:rPr>
              <w:t xml:space="preserve">зняття на довивчення проекту рішення виконавчого комітету міської ради «Про </w:t>
            </w:r>
            <w:r w:rsidRPr="00CD0449">
              <w:rPr>
                <w:b/>
                <w:szCs w:val="28"/>
              </w:rPr>
              <w:t>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5D09FB">
              <w:rPr>
                <w:b/>
                <w:szCs w:val="28"/>
              </w:rPr>
              <w:t>»</w:t>
            </w:r>
            <w:r w:rsidR="00D51C37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02ABB" w:rsidRDefault="00702ABB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>№1705, розглянувши зверн</w:t>
      </w:r>
      <w:r w:rsidR="00EC1DC8">
        <w:rPr>
          <w:szCs w:val="28"/>
        </w:rPr>
        <w:t>ення міських</w:t>
      </w:r>
      <w:r w:rsidR="00CC2772">
        <w:rPr>
          <w:szCs w:val="28"/>
        </w:rPr>
        <w:t xml:space="preserve"> комунальн</w:t>
      </w:r>
      <w:r w:rsidR="00EC1DC8">
        <w:rPr>
          <w:szCs w:val="28"/>
        </w:rPr>
        <w:t>их</w:t>
      </w:r>
      <w:r w:rsidR="00CC2772">
        <w:rPr>
          <w:szCs w:val="28"/>
        </w:rPr>
        <w:t xml:space="preserve"> підприємств,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702ABB" w:rsidRPr="00B57311" w:rsidRDefault="00702ABB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702ABB" w:rsidRPr="00FC1CCE" w:rsidRDefault="00702ABB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F7628B" w:rsidRDefault="00D25CD2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84733" w:rsidRPr="00E01B8A">
        <w:rPr>
          <w:b/>
          <w:szCs w:val="28"/>
        </w:rPr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</w:t>
      </w:r>
      <w:r w:rsidR="005D09FB">
        <w:rPr>
          <w:szCs w:val="28"/>
        </w:rPr>
        <w:t xml:space="preserve">Зняти на довивчення </w:t>
      </w:r>
      <w:r w:rsidR="00E828CB">
        <w:rPr>
          <w:szCs w:val="28"/>
        </w:rPr>
        <w:t xml:space="preserve">проект рішення виконавчого комітету міської ради «Про передачу основних засобів» щодо </w:t>
      </w:r>
      <w:r w:rsidR="005D09FB">
        <w:rPr>
          <w:szCs w:val="28"/>
        </w:rPr>
        <w:t>передач</w:t>
      </w:r>
      <w:r w:rsidR="00E828CB">
        <w:rPr>
          <w:szCs w:val="28"/>
        </w:rPr>
        <w:t>і</w:t>
      </w:r>
      <w:r w:rsidR="00914763" w:rsidRPr="00E01B8A">
        <w:rPr>
          <w:szCs w:val="28"/>
        </w:rPr>
        <w:t xml:space="preserve"> з балансу </w:t>
      </w:r>
      <w:r w:rsidR="00CC2772">
        <w:rPr>
          <w:szCs w:val="28"/>
        </w:rPr>
        <w:t xml:space="preserve">міського </w:t>
      </w:r>
      <w:r w:rsidR="00914763" w:rsidRPr="00E01B8A">
        <w:rPr>
          <w:szCs w:val="28"/>
        </w:rPr>
        <w:t xml:space="preserve">комунального підприємства </w:t>
      </w:r>
      <w:r w:rsidR="00CC2772">
        <w:rPr>
          <w:szCs w:val="28"/>
        </w:rPr>
        <w:t xml:space="preserve">«Чернівцітеплокомуненерго» на баланс </w:t>
      </w:r>
      <w:r w:rsidR="007E19E8">
        <w:rPr>
          <w:szCs w:val="28"/>
        </w:rPr>
        <w:t>комунальному підприємству</w:t>
      </w:r>
      <w:r w:rsidR="00914763" w:rsidRPr="00E01B8A">
        <w:rPr>
          <w:szCs w:val="28"/>
        </w:rPr>
        <w:t xml:space="preserve"> </w:t>
      </w:r>
      <w:r w:rsidR="00CC2772">
        <w:rPr>
          <w:szCs w:val="28"/>
        </w:rPr>
        <w:t>«Чернівціміськліфт»</w:t>
      </w:r>
      <w:r w:rsidR="007E19E8">
        <w:rPr>
          <w:szCs w:val="28"/>
        </w:rPr>
        <w:t xml:space="preserve"> частин</w:t>
      </w:r>
      <w:r w:rsidR="005663FA">
        <w:rPr>
          <w:szCs w:val="28"/>
        </w:rPr>
        <w:t>и</w:t>
      </w:r>
      <w:r w:rsidR="007E19E8">
        <w:rPr>
          <w:szCs w:val="28"/>
        </w:rPr>
        <w:t xml:space="preserve"> нежитлового приміщення </w:t>
      </w:r>
      <w:r w:rsidR="007E19E8" w:rsidRPr="007E19E8">
        <w:rPr>
          <w:szCs w:val="28"/>
        </w:rPr>
        <w:t xml:space="preserve"> </w:t>
      </w:r>
      <w:r w:rsidR="00EC1DC8">
        <w:rPr>
          <w:szCs w:val="28"/>
        </w:rPr>
        <w:t>першого</w:t>
      </w:r>
      <w:r w:rsidR="007E19E8">
        <w:rPr>
          <w:szCs w:val="28"/>
        </w:rPr>
        <w:t xml:space="preserve"> повер</w:t>
      </w:r>
      <w:r w:rsidR="00EC1DC8">
        <w:rPr>
          <w:szCs w:val="28"/>
        </w:rPr>
        <w:t>ху</w:t>
      </w:r>
      <w:r w:rsidR="007E19E8">
        <w:rPr>
          <w:szCs w:val="28"/>
        </w:rPr>
        <w:t xml:space="preserve"> </w:t>
      </w:r>
      <w:r w:rsidR="007E19E8" w:rsidRPr="0020026A">
        <w:rPr>
          <w:szCs w:val="28"/>
        </w:rPr>
        <w:t>(</w:t>
      </w:r>
      <w:r w:rsidR="00CF6D6D" w:rsidRPr="0020026A">
        <w:rPr>
          <w:szCs w:val="28"/>
        </w:rPr>
        <w:t>1</w:t>
      </w:r>
      <w:r w:rsidR="007E19E8" w:rsidRPr="0020026A">
        <w:rPr>
          <w:szCs w:val="28"/>
        </w:rPr>
        <w:t>-1)-(</w:t>
      </w:r>
      <w:r w:rsidR="00CF6D6D" w:rsidRPr="0020026A">
        <w:rPr>
          <w:szCs w:val="28"/>
        </w:rPr>
        <w:t>1</w:t>
      </w:r>
      <w:r w:rsidR="007E19E8" w:rsidRPr="0020026A">
        <w:rPr>
          <w:szCs w:val="28"/>
        </w:rPr>
        <w:t>-2)</w:t>
      </w:r>
      <w:r w:rsidR="00EC1DC8" w:rsidRPr="00EC1DC8">
        <w:rPr>
          <w:szCs w:val="28"/>
        </w:rPr>
        <w:t xml:space="preserve"> </w:t>
      </w:r>
      <w:r w:rsidR="00EC1DC8" w:rsidRPr="00E01B8A">
        <w:rPr>
          <w:szCs w:val="28"/>
        </w:rPr>
        <w:t>загальною площею 1</w:t>
      </w:r>
      <w:r w:rsidR="00EC1DC8">
        <w:rPr>
          <w:szCs w:val="28"/>
        </w:rPr>
        <w:t>59</w:t>
      </w:r>
      <w:r w:rsidR="00EC1DC8" w:rsidRPr="00E01B8A">
        <w:rPr>
          <w:szCs w:val="28"/>
        </w:rPr>
        <w:t>,4</w:t>
      </w:r>
      <w:r w:rsidR="00EC1DC8">
        <w:rPr>
          <w:szCs w:val="28"/>
        </w:rPr>
        <w:t>0</w:t>
      </w:r>
      <w:r w:rsidR="00EC1DC8" w:rsidRPr="00E01B8A">
        <w:rPr>
          <w:szCs w:val="28"/>
        </w:rPr>
        <w:t>кв.м</w:t>
      </w:r>
      <w:r w:rsidR="007E19E8">
        <w:rPr>
          <w:szCs w:val="28"/>
        </w:rPr>
        <w:t xml:space="preserve"> </w:t>
      </w:r>
      <w:r w:rsidR="000A77FB" w:rsidRPr="00E01B8A">
        <w:rPr>
          <w:szCs w:val="28"/>
        </w:rPr>
        <w:t>за адресою вул.</w:t>
      </w:r>
      <w:r w:rsidR="007E19E8" w:rsidRPr="007E19E8">
        <w:rPr>
          <w:szCs w:val="28"/>
        </w:rPr>
        <w:t xml:space="preserve"> </w:t>
      </w:r>
      <w:r w:rsidR="00EC1DC8">
        <w:rPr>
          <w:szCs w:val="28"/>
        </w:rPr>
        <w:t>Івасюка Володимира, 2А</w:t>
      </w:r>
    </w:p>
    <w:p w:rsidR="00702ABB" w:rsidRDefault="00702AB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</w:p>
    <w:p w:rsidR="00702ABB" w:rsidRPr="00690763" w:rsidRDefault="00702AB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02ABB">
        <w:rPr>
          <w:b/>
          <w:szCs w:val="28"/>
        </w:rPr>
        <w:t>2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702ABB" w:rsidRDefault="00702AB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702ABB" w:rsidRPr="00690763" w:rsidRDefault="00702AB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702ABB">
        <w:rPr>
          <w:b/>
          <w:szCs w:val="28"/>
          <w:lang w:val="ru-RU"/>
        </w:rPr>
        <w:t>3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702ABB" w:rsidRDefault="00702ABB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702ABB" w:rsidRPr="00D8425C" w:rsidRDefault="00702ABB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702ABB" w:rsidRPr="00702ABB" w:rsidRDefault="00702ABB" w:rsidP="00702ABB">
      <w:pPr>
        <w:pStyle w:val="a5"/>
        <w:rPr>
          <w:b/>
          <w:szCs w:val="28"/>
        </w:rPr>
      </w:pPr>
      <w:r w:rsidRPr="00702ABB">
        <w:rPr>
          <w:b/>
          <w:szCs w:val="28"/>
        </w:rPr>
        <w:t>Секретар виконавчого комітету</w:t>
      </w:r>
    </w:p>
    <w:p w:rsidR="00702ABB" w:rsidRPr="00702ABB" w:rsidRDefault="00702ABB" w:rsidP="00702ABB">
      <w:pPr>
        <w:pStyle w:val="a5"/>
        <w:rPr>
          <w:b/>
          <w:szCs w:val="28"/>
        </w:rPr>
      </w:pPr>
      <w:r w:rsidRPr="00702ABB">
        <w:rPr>
          <w:b/>
          <w:szCs w:val="28"/>
        </w:rPr>
        <w:t>Чернівецької міської ради</w:t>
      </w:r>
      <w:r w:rsidRPr="00702ABB">
        <w:rPr>
          <w:b/>
          <w:szCs w:val="28"/>
        </w:rPr>
        <w:tab/>
      </w:r>
      <w:r w:rsidRPr="00702ABB">
        <w:rPr>
          <w:b/>
          <w:szCs w:val="28"/>
        </w:rPr>
        <w:tab/>
      </w:r>
      <w:r w:rsidRPr="00702ABB">
        <w:rPr>
          <w:b/>
          <w:szCs w:val="28"/>
        </w:rPr>
        <w:tab/>
      </w:r>
      <w:r w:rsidRPr="00702ABB">
        <w:rPr>
          <w:b/>
          <w:szCs w:val="28"/>
        </w:rPr>
        <w:tab/>
      </w:r>
      <w:r w:rsidRPr="00702ABB">
        <w:rPr>
          <w:b/>
          <w:szCs w:val="28"/>
        </w:rPr>
        <w:tab/>
      </w:r>
      <w:r w:rsidRPr="00702ABB">
        <w:rPr>
          <w:b/>
          <w:szCs w:val="28"/>
        </w:rPr>
        <w:tab/>
        <w:t xml:space="preserve">  </w:t>
      </w:r>
      <w:r w:rsidRPr="00702ABB">
        <w:rPr>
          <w:b/>
          <w:szCs w:val="28"/>
          <w:lang w:val="ru-RU"/>
        </w:rPr>
        <w:t xml:space="preserve">      </w:t>
      </w:r>
      <w:r w:rsidRPr="00702ABB">
        <w:rPr>
          <w:b/>
          <w:szCs w:val="28"/>
        </w:rPr>
        <w:t xml:space="preserve"> А.Бабюк 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sectPr w:rsidR="00E705D7" w:rsidSect="009E2960">
      <w:headerReference w:type="even" r:id="rId8"/>
      <w:headerReference w:type="default" r:id="rId9"/>
      <w:pgSz w:w="11906" w:h="16838"/>
      <w:pgMar w:top="142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C74" w:rsidRDefault="00236C74">
      <w:r>
        <w:separator/>
      </w:r>
    </w:p>
  </w:endnote>
  <w:endnote w:type="continuationSeparator" w:id="0">
    <w:p w:rsidR="00236C74" w:rsidRDefault="00236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C74" w:rsidRDefault="00236C74">
      <w:r>
        <w:separator/>
      </w:r>
    </w:p>
  </w:footnote>
  <w:footnote w:type="continuationSeparator" w:id="0">
    <w:p w:rsidR="00236C74" w:rsidRDefault="00236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5CD2" w:rsidRDefault="00D25CD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D25CD2" w:rsidRPr="00A3056D" w:rsidRDefault="00D25CD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D25CD2" w:rsidRDefault="00D25CD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4121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5C8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C74"/>
    <w:rsid w:val="00236D15"/>
    <w:rsid w:val="0023727D"/>
    <w:rsid w:val="00237354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3FA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09FB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3D9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BB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188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06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21D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2F0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B7E74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6BB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8CB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DA"/>
    <w:rsid w:val="00F80702"/>
    <w:rsid w:val="00F8197F"/>
    <w:rsid w:val="00F81DCC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2C805B-9549-4356-B375-F725D76F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2019-11-13T13:54:00Z</cp:lastPrinted>
  <dcterms:created xsi:type="dcterms:W3CDTF">2019-11-19T13:12:00Z</dcterms:created>
  <dcterms:modified xsi:type="dcterms:W3CDTF">2019-11-19T13:12:00Z</dcterms:modified>
</cp:coreProperties>
</file>