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6F" w:rsidRPr="00055DC1" w:rsidRDefault="000C0BC1" w:rsidP="00C0066F">
      <w:pPr>
        <w:pStyle w:val="a4"/>
        <w:ind w:left="9420" w:firstLine="660"/>
        <w:jc w:val="left"/>
        <w:rPr>
          <w:szCs w:val="28"/>
        </w:rPr>
      </w:pPr>
      <w:bookmarkStart w:id="0" w:name="_GoBack"/>
      <w:bookmarkEnd w:id="0"/>
      <w:r w:rsidRPr="00055DC1">
        <w:rPr>
          <w:szCs w:val="28"/>
        </w:rPr>
        <w:t xml:space="preserve">         </w:t>
      </w:r>
      <w:r w:rsidR="006805FE" w:rsidRPr="00055DC1">
        <w:rPr>
          <w:szCs w:val="28"/>
        </w:rPr>
        <w:t xml:space="preserve"> ЗАТВЕРДЖЕНО</w:t>
      </w:r>
    </w:p>
    <w:p w:rsidR="00C0066F" w:rsidRPr="00055DC1" w:rsidRDefault="00C0066F" w:rsidP="00C0066F">
      <w:pPr>
        <w:pStyle w:val="a4"/>
        <w:ind w:left="1500" w:firstLine="660"/>
        <w:jc w:val="left"/>
        <w:rPr>
          <w:szCs w:val="28"/>
        </w:rPr>
      </w:pP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="000C0BC1" w:rsidRPr="00055DC1">
        <w:rPr>
          <w:szCs w:val="28"/>
        </w:rPr>
        <w:tab/>
      </w:r>
      <w:r w:rsidR="005C2451" w:rsidRPr="00055DC1">
        <w:rPr>
          <w:szCs w:val="28"/>
        </w:rPr>
        <w:t>Р</w:t>
      </w:r>
      <w:r w:rsidRPr="00055DC1">
        <w:rPr>
          <w:szCs w:val="28"/>
        </w:rPr>
        <w:t>ішення виконавчого комітету</w:t>
      </w:r>
    </w:p>
    <w:p w:rsidR="00C0066F" w:rsidRPr="00055DC1" w:rsidRDefault="00C0066F" w:rsidP="00C0066F">
      <w:pPr>
        <w:pStyle w:val="a4"/>
        <w:ind w:left="1500" w:firstLine="660"/>
        <w:jc w:val="left"/>
        <w:rPr>
          <w:szCs w:val="28"/>
        </w:rPr>
      </w:pP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="000C0BC1" w:rsidRPr="00055DC1">
        <w:rPr>
          <w:szCs w:val="28"/>
        </w:rPr>
        <w:tab/>
      </w:r>
      <w:r w:rsidRPr="00055DC1">
        <w:rPr>
          <w:szCs w:val="28"/>
        </w:rPr>
        <w:t>Чернівецької міської ради</w:t>
      </w:r>
    </w:p>
    <w:p w:rsidR="00141E61" w:rsidRPr="007D1189" w:rsidRDefault="00C0066F" w:rsidP="00141E61">
      <w:pPr>
        <w:pStyle w:val="a4"/>
        <w:ind w:left="1500" w:firstLine="660"/>
        <w:jc w:val="left"/>
        <w:rPr>
          <w:szCs w:val="28"/>
          <w:u w:val="single"/>
        </w:rPr>
      </w:pP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Pr="00055DC1">
        <w:rPr>
          <w:szCs w:val="28"/>
        </w:rPr>
        <w:tab/>
      </w:r>
      <w:r w:rsidR="000C0BC1" w:rsidRPr="00055DC1">
        <w:rPr>
          <w:szCs w:val="28"/>
        </w:rPr>
        <w:tab/>
      </w:r>
      <w:r w:rsidR="007D1189" w:rsidRPr="007D1189">
        <w:rPr>
          <w:szCs w:val="28"/>
          <w:u w:val="single"/>
        </w:rPr>
        <w:t>10.09.</w:t>
      </w:r>
      <w:r w:rsidR="0077351A" w:rsidRPr="007D1189">
        <w:rPr>
          <w:szCs w:val="28"/>
          <w:u w:val="single"/>
        </w:rPr>
        <w:t>2019</w:t>
      </w:r>
      <w:r w:rsidRPr="007D1189">
        <w:rPr>
          <w:szCs w:val="28"/>
          <w:u w:val="single"/>
        </w:rPr>
        <w:t xml:space="preserve"> </w:t>
      </w:r>
      <w:r w:rsidRPr="007D1189">
        <w:rPr>
          <w:szCs w:val="28"/>
        </w:rPr>
        <w:t>№</w:t>
      </w:r>
      <w:r w:rsidR="00C85534" w:rsidRPr="007D1189">
        <w:rPr>
          <w:szCs w:val="28"/>
        </w:rPr>
        <w:t xml:space="preserve"> </w:t>
      </w:r>
      <w:r w:rsidR="007D1189" w:rsidRPr="007D1189">
        <w:rPr>
          <w:szCs w:val="28"/>
          <w:u w:val="single"/>
        </w:rPr>
        <w:t>508/18</w:t>
      </w:r>
    </w:p>
    <w:p w:rsidR="00546ECA" w:rsidRPr="00055DC1" w:rsidRDefault="00546ECA" w:rsidP="00141E61">
      <w:pPr>
        <w:pStyle w:val="a4"/>
        <w:ind w:left="1500" w:firstLine="660"/>
        <w:jc w:val="left"/>
        <w:rPr>
          <w:sz w:val="16"/>
          <w:szCs w:val="16"/>
        </w:rPr>
      </w:pPr>
    </w:p>
    <w:p w:rsidR="00C0066F" w:rsidRPr="00055DC1" w:rsidRDefault="00C0066F" w:rsidP="00C0066F">
      <w:pPr>
        <w:pStyle w:val="a4"/>
        <w:ind w:left="0"/>
        <w:rPr>
          <w:szCs w:val="28"/>
        </w:rPr>
      </w:pPr>
      <w:r w:rsidRPr="00055DC1">
        <w:rPr>
          <w:szCs w:val="28"/>
        </w:rPr>
        <w:t>П Л А Н</w:t>
      </w:r>
    </w:p>
    <w:p w:rsidR="00C0066F" w:rsidRPr="00055DC1" w:rsidRDefault="00C0066F" w:rsidP="00C0066F">
      <w:pPr>
        <w:pStyle w:val="a4"/>
        <w:ind w:left="0"/>
        <w:rPr>
          <w:szCs w:val="28"/>
        </w:rPr>
      </w:pPr>
      <w:r w:rsidRPr="00055DC1">
        <w:rPr>
          <w:szCs w:val="28"/>
        </w:rPr>
        <w:t>розвитку комунального підприємства “Міський торговельний комплекс “Калинівський ринок” на 201</w:t>
      </w:r>
      <w:r w:rsidR="0077351A" w:rsidRPr="00055DC1">
        <w:rPr>
          <w:szCs w:val="28"/>
        </w:rPr>
        <w:t>9</w:t>
      </w:r>
      <w:r w:rsidRPr="00055DC1">
        <w:rPr>
          <w:szCs w:val="28"/>
        </w:rPr>
        <w:t xml:space="preserve"> рік</w:t>
      </w:r>
    </w:p>
    <w:p w:rsidR="00BF1FBC" w:rsidRPr="00055DC1" w:rsidRDefault="00BF1FBC" w:rsidP="00C0066F">
      <w:pPr>
        <w:pStyle w:val="a4"/>
        <w:ind w:left="0"/>
        <w:rPr>
          <w:szCs w:val="28"/>
        </w:rPr>
      </w:pPr>
    </w:p>
    <w:tbl>
      <w:tblPr>
        <w:tblW w:w="156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3"/>
        <w:gridCol w:w="1137"/>
        <w:gridCol w:w="1062"/>
        <w:gridCol w:w="1138"/>
        <w:gridCol w:w="1061"/>
        <w:gridCol w:w="996"/>
        <w:gridCol w:w="992"/>
        <w:gridCol w:w="1134"/>
        <w:gridCol w:w="992"/>
        <w:gridCol w:w="1701"/>
      </w:tblGrid>
      <w:tr w:rsidR="00541C99" w:rsidRPr="00055DC1" w:rsidTr="00055DC1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567" w:type="dxa"/>
            <w:vMerge w:val="restart"/>
            <w:tcBorders>
              <w:bottom w:val="nil"/>
            </w:tcBorders>
          </w:tcPr>
          <w:p w:rsidR="00541C99" w:rsidRPr="00055DC1" w:rsidRDefault="004E48EC">
            <w:pPr>
              <w:rPr>
                <w:b/>
                <w:sz w:val="22"/>
                <w:lang w:val="uk-UA"/>
              </w:rPr>
            </w:pPr>
            <w:r w:rsidRPr="00055DC1">
              <w:rPr>
                <w:lang w:val="uk-UA"/>
              </w:rPr>
              <w:tab/>
              <w:t xml:space="preserve">            </w:t>
            </w:r>
          </w:p>
          <w:p w:rsidR="00541C99" w:rsidRPr="00055DC1" w:rsidRDefault="00541C99">
            <w:pPr>
              <w:rPr>
                <w:b/>
                <w:sz w:val="22"/>
                <w:szCs w:val="22"/>
                <w:lang w:val="uk-UA"/>
              </w:rPr>
            </w:pPr>
            <w:r w:rsidRPr="00055DC1">
              <w:rPr>
                <w:b/>
                <w:sz w:val="22"/>
                <w:szCs w:val="22"/>
                <w:lang w:val="uk-UA"/>
              </w:rPr>
              <w:t>№</w:t>
            </w:r>
          </w:p>
          <w:p w:rsidR="00541C99" w:rsidRPr="00055DC1" w:rsidRDefault="00857CFB">
            <w:pPr>
              <w:rPr>
                <w:sz w:val="18"/>
                <w:szCs w:val="18"/>
                <w:lang w:val="uk-UA"/>
              </w:rPr>
            </w:pPr>
            <w:r w:rsidRPr="00055DC1">
              <w:rPr>
                <w:b/>
                <w:sz w:val="22"/>
                <w:szCs w:val="22"/>
                <w:lang w:val="uk-UA"/>
              </w:rPr>
              <w:t>з</w:t>
            </w:r>
            <w:r w:rsidR="00541C99" w:rsidRPr="00055DC1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4823" w:type="dxa"/>
            <w:vMerge w:val="restart"/>
            <w:tcBorders>
              <w:bottom w:val="nil"/>
            </w:tcBorders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  <w:p w:rsidR="00541C99" w:rsidRPr="00055DC1" w:rsidRDefault="00541C99" w:rsidP="00141E61">
            <w:pPr>
              <w:pStyle w:val="3"/>
            </w:pPr>
            <w:r w:rsidRPr="00055DC1">
              <w:t>Заходи</w:t>
            </w:r>
          </w:p>
        </w:tc>
        <w:tc>
          <w:tcPr>
            <w:tcW w:w="1137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 w:rsidP="00541C99">
            <w:pPr>
              <w:jc w:val="center"/>
              <w:rPr>
                <w:b/>
                <w:sz w:val="22"/>
                <w:lang w:val="uk-UA"/>
              </w:rPr>
            </w:pPr>
            <w:r w:rsidRPr="00055DC1">
              <w:rPr>
                <w:b/>
                <w:sz w:val="22"/>
                <w:lang w:val="uk-UA"/>
              </w:rPr>
              <w:t>Обсяг</w:t>
            </w:r>
          </w:p>
          <w:p w:rsidR="00541C99" w:rsidRPr="00055DC1" w:rsidRDefault="00541C99" w:rsidP="00541C99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2"/>
                <w:lang w:val="uk-UA"/>
              </w:rPr>
              <w:t>робіт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Орієнтовна вартість (тис. грн.)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Вартість</w:t>
            </w:r>
          </w:p>
          <w:p w:rsidR="00541C99" w:rsidRPr="00055DC1" w:rsidRDefault="00541C99" w:rsidP="004040B5">
            <w:pPr>
              <w:pStyle w:val="7"/>
              <w:ind w:left="-108" w:right="-104"/>
              <w:jc w:val="center"/>
              <w:rPr>
                <w:szCs w:val="18"/>
              </w:rPr>
            </w:pPr>
            <w:r w:rsidRPr="00055DC1">
              <w:rPr>
                <w:szCs w:val="18"/>
              </w:rPr>
              <w:t>виконаних</w:t>
            </w:r>
          </w:p>
          <w:p w:rsidR="00541C99" w:rsidRPr="00055DC1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робіт станом на 01.</w:t>
            </w:r>
            <w:r w:rsidR="00420C78" w:rsidRPr="00055DC1">
              <w:rPr>
                <w:b/>
                <w:sz w:val="18"/>
                <w:szCs w:val="18"/>
                <w:lang w:val="uk-UA"/>
              </w:rPr>
              <w:t>01</w:t>
            </w:r>
            <w:r w:rsidRPr="00055DC1">
              <w:rPr>
                <w:b/>
                <w:sz w:val="18"/>
                <w:szCs w:val="18"/>
                <w:lang w:val="uk-UA"/>
              </w:rPr>
              <w:t>.201</w:t>
            </w:r>
            <w:r w:rsidR="000D33F9">
              <w:rPr>
                <w:b/>
                <w:sz w:val="18"/>
                <w:szCs w:val="18"/>
                <w:lang w:val="uk-UA"/>
              </w:rPr>
              <w:t>9</w:t>
            </w:r>
            <w:r w:rsidR="004040B5" w:rsidRPr="00055DC1">
              <w:rPr>
                <w:b/>
                <w:sz w:val="18"/>
                <w:szCs w:val="18"/>
                <w:lang w:val="uk-UA"/>
              </w:rPr>
              <w:t>р.</w:t>
            </w:r>
          </w:p>
          <w:p w:rsidR="00541C99" w:rsidRPr="00055DC1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(тис.грн.) без врахування податку на додану вартість</w:t>
            </w:r>
          </w:p>
        </w:tc>
        <w:tc>
          <w:tcPr>
            <w:tcW w:w="1061" w:type="dxa"/>
            <w:vMerge w:val="restart"/>
            <w:tcBorders>
              <w:bottom w:val="nil"/>
            </w:tcBorders>
            <w:vAlign w:val="center"/>
          </w:tcPr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Сума коштів на</w:t>
            </w:r>
            <w:r w:rsidR="004A4D97" w:rsidRPr="00055DC1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055DC1">
              <w:rPr>
                <w:b/>
                <w:sz w:val="18"/>
                <w:szCs w:val="18"/>
                <w:lang w:val="uk-UA"/>
              </w:rPr>
              <w:t>проведен</w:t>
            </w:r>
            <w:r w:rsidR="004A4D97" w:rsidRPr="00055DC1">
              <w:rPr>
                <w:b/>
                <w:sz w:val="18"/>
                <w:szCs w:val="18"/>
                <w:lang w:val="uk-UA"/>
              </w:rPr>
              <w:t>-</w:t>
            </w:r>
            <w:r w:rsidRPr="00055DC1">
              <w:rPr>
                <w:b/>
                <w:sz w:val="18"/>
                <w:szCs w:val="18"/>
                <w:lang w:val="uk-UA"/>
              </w:rPr>
              <w:t>ня робіт</w:t>
            </w:r>
          </w:p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у 201</w:t>
            </w:r>
            <w:r w:rsidR="000D33F9">
              <w:rPr>
                <w:b/>
                <w:sz w:val="18"/>
                <w:szCs w:val="18"/>
                <w:lang w:val="uk-UA"/>
              </w:rPr>
              <w:t>9</w:t>
            </w:r>
            <w:r w:rsidR="004040B5" w:rsidRPr="00055DC1">
              <w:rPr>
                <w:b/>
                <w:sz w:val="18"/>
                <w:szCs w:val="18"/>
                <w:lang w:val="uk-UA"/>
              </w:rPr>
              <w:t>р.</w:t>
            </w:r>
          </w:p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(тис. грн.)</w:t>
            </w:r>
          </w:p>
          <w:p w:rsidR="00541C99" w:rsidRPr="00055DC1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4114" w:type="dxa"/>
            <w:gridSpan w:val="4"/>
            <w:tcBorders>
              <w:bottom w:val="single" w:sz="4" w:space="0" w:color="auto"/>
            </w:tcBorders>
            <w:vAlign w:val="center"/>
          </w:tcPr>
          <w:p w:rsidR="00541C99" w:rsidRPr="00055DC1" w:rsidRDefault="00541C99">
            <w:pPr>
              <w:pStyle w:val="1"/>
              <w:jc w:val="center"/>
              <w:rPr>
                <w:sz w:val="18"/>
              </w:rPr>
            </w:pPr>
            <w:r w:rsidRPr="00055DC1">
              <w:rPr>
                <w:sz w:val="18"/>
              </w:rPr>
              <w:t>В тому числі по кварталах 201</w:t>
            </w:r>
            <w:r w:rsidR="004040B5" w:rsidRPr="00055DC1">
              <w:rPr>
                <w:sz w:val="18"/>
              </w:rPr>
              <w:t>8</w:t>
            </w:r>
            <w:r w:rsidR="002B0934" w:rsidRPr="00055DC1">
              <w:rPr>
                <w:sz w:val="18"/>
              </w:rPr>
              <w:t xml:space="preserve"> </w:t>
            </w:r>
            <w:r w:rsidRPr="00055DC1">
              <w:rPr>
                <w:sz w:val="18"/>
              </w:rPr>
              <w:t>року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(тис.грн.)</w:t>
            </w:r>
          </w:p>
          <w:p w:rsidR="00541C99" w:rsidRPr="00055DC1" w:rsidRDefault="00541C99">
            <w:pPr>
              <w:jc w:val="center"/>
              <w:rPr>
                <w:sz w:val="18"/>
                <w:szCs w:val="18"/>
                <w:lang w:val="uk-UA"/>
              </w:rPr>
            </w:pPr>
            <w:r w:rsidRPr="00055DC1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1701" w:type="dxa"/>
            <w:vAlign w:val="center"/>
          </w:tcPr>
          <w:p w:rsidR="00541C99" w:rsidRPr="00055DC1" w:rsidRDefault="00541C99" w:rsidP="000A182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Виконавець</w:t>
            </w:r>
          </w:p>
        </w:tc>
      </w:tr>
      <w:tr w:rsidR="00541C99" w:rsidRPr="00055DC1" w:rsidTr="00055DC1">
        <w:tblPrEx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567" w:type="dxa"/>
            <w:vMerge/>
            <w:tcBorders>
              <w:bottom w:val="nil"/>
            </w:tcBorders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4823" w:type="dxa"/>
            <w:vMerge/>
            <w:tcBorders>
              <w:bottom w:val="nil"/>
            </w:tcBorders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137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061" w:type="dxa"/>
            <w:vMerge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І </w:t>
            </w:r>
          </w:p>
          <w:p w:rsidR="003E4161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квартал </w:t>
            </w:r>
            <w:r w:rsidR="009A1464" w:rsidRPr="00055DC1">
              <w:rPr>
                <w:b/>
                <w:sz w:val="18"/>
                <w:lang w:val="uk-UA"/>
              </w:rPr>
              <w:t>201</w:t>
            </w:r>
            <w:r w:rsidR="000D33F9">
              <w:rPr>
                <w:b/>
                <w:sz w:val="18"/>
                <w:lang w:val="uk-UA"/>
              </w:rPr>
              <w:t>9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І I</w:t>
            </w:r>
          </w:p>
          <w:p w:rsidR="003E4161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квартал 201</w:t>
            </w:r>
            <w:r w:rsidR="000D33F9">
              <w:rPr>
                <w:b/>
                <w:sz w:val="18"/>
                <w:lang w:val="uk-UA"/>
              </w:rPr>
              <w:t>9</w:t>
            </w:r>
          </w:p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III квартал</w:t>
            </w:r>
          </w:p>
          <w:p w:rsidR="009A1464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201</w:t>
            </w:r>
            <w:r w:rsidR="000D33F9">
              <w:rPr>
                <w:b/>
                <w:sz w:val="18"/>
                <w:lang w:val="uk-UA"/>
              </w:rPr>
              <w:t>9</w:t>
            </w:r>
            <w:r w:rsidRPr="00055DC1">
              <w:rPr>
                <w:b/>
                <w:sz w:val="18"/>
                <w:lang w:val="uk-UA"/>
              </w:rPr>
              <w:t xml:space="preserve"> </w:t>
            </w:r>
          </w:p>
          <w:p w:rsidR="00541C99" w:rsidRPr="00055DC1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року 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 xml:space="preserve">ІV </w:t>
            </w:r>
          </w:p>
          <w:p w:rsidR="009A1464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квартал 201</w:t>
            </w:r>
            <w:r w:rsidR="000D33F9">
              <w:rPr>
                <w:b/>
                <w:sz w:val="18"/>
                <w:lang w:val="uk-UA"/>
              </w:rPr>
              <w:t>9</w:t>
            </w:r>
            <w:r w:rsidR="003E4161" w:rsidRPr="00055DC1">
              <w:rPr>
                <w:b/>
                <w:sz w:val="18"/>
                <w:lang w:val="uk-UA"/>
              </w:rPr>
              <w:t xml:space="preserve"> </w:t>
            </w:r>
          </w:p>
          <w:p w:rsidR="00541C99" w:rsidRPr="00055DC1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55DC1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541C99" w:rsidRPr="00055DC1" w:rsidRDefault="00541C99">
            <w:pPr>
              <w:rPr>
                <w:b/>
                <w:sz w:val="18"/>
                <w:lang w:val="uk-UA"/>
              </w:rPr>
            </w:pPr>
          </w:p>
        </w:tc>
      </w:tr>
      <w:tr w:rsidR="006763E5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823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6763E5" w:rsidRPr="00055DC1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992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701" w:type="dxa"/>
          </w:tcPr>
          <w:p w:rsidR="006763E5" w:rsidRPr="00055DC1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11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 w:rsidP="00EC1AF5">
            <w:pPr>
              <w:jc w:val="center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Виготовлення  проектно-кошторисної документації для берегоукріплення річки Прут та річки Потіт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600,0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600,0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600,0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Проектна організація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Реконструкція ЗТП-1000кВА № 720/4 масляний т/с 2,3 (заміна масляного трансформатора 1000 кВа на сухий та встановлення автоматичного захисту трансформатора зі сторони 0,4кВ)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715,0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715,0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715,0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Проектна організація, підрядна організація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Реконструкція електромережі 0,4кВ (заживлення розподільчої шафи поза терміналами (к.70,896,3670)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267,7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267,7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267,7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Проектна організація, підрядна організація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Збільшення потужності електромережі з 3,5 МВт до 4 МВТ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1740,0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1740,0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1740,0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 xml:space="preserve">Виготовлення  проектно-кошторисної документації  на влаштування системи пожежогасіння 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548,5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548,5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548,5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055DC1" w:rsidRPr="00055DC1" w:rsidTr="00422FE2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lastRenderedPageBreak/>
              <w:t>1</w:t>
            </w:r>
          </w:p>
        </w:tc>
        <w:tc>
          <w:tcPr>
            <w:tcW w:w="4823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992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701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11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Виготовлення  проектно-кошторисної документації та проведення робіт з влаштування системи пожежної сигналізації на території ринку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2000,0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1244,5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651,6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651,6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Завершення робіт згідно укладених договорів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Виготовлення  проектно-кошторисної документації  та влаштування системи вентиляції м'ясо-молочного павільйону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217,0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217,0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217,0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Заміна холодильного устаткування в  ізоляторі тимчасового тримання м'ясної продукції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400,0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400,0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Виготовлення  проектно-кошторисної документації  та влаштування системи водопостачання медпункту в торговому секторі №1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200,0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77351A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77351A" w:rsidRPr="00322269" w:rsidRDefault="0077351A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823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 xml:space="preserve">Придбання основних засобів </w:t>
            </w:r>
          </w:p>
        </w:tc>
        <w:tc>
          <w:tcPr>
            <w:tcW w:w="1137" w:type="dxa"/>
            <w:vAlign w:val="center"/>
          </w:tcPr>
          <w:p w:rsidR="0077351A" w:rsidRPr="00055DC1" w:rsidRDefault="0077351A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1922,6</w:t>
            </w:r>
          </w:p>
        </w:tc>
        <w:tc>
          <w:tcPr>
            <w:tcW w:w="1138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77351A" w:rsidRPr="00055DC1" w:rsidRDefault="0077351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1922,6</w:t>
            </w:r>
          </w:p>
        </w:tc>
        <w:tc>
          <w:tcPr>
            <w:tcW w:w="996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800,0</w:t>
            </w:r>
          </w:p>
        </w:tc>
        <w:tc>
          <w:tcPr>
            <w:tcW w:w="1134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900,0</w:t>
            </w:r>
          </w:p>
        </w:tc>
        <w:tc>
          <w:tcPr>
            <w:tcW w:w="992" w:type="dxa"/>
            <w:vAlign w:val="center"/>
          </w:tcPr>
          <w:p w:rsidR="0077351A" w:rsidRPr="00055DC1" w:rsidRDefault="0077351A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122,6</w:t>
            </w:r>
          </w:p>
        </w:tc>
        <w:tc>
          <w:tcPr>
            <w:tcW w:w="1701" w:type="dxa"/>
            <w:vAlign w:val="center"/>
          </w:tcPr>
          <w:p w:rsidR="0077351A" w:rsidRPr="00055DC1" w:rsidRDefault="0077351A">
            <w:pPr>
              <w:rPr>
                <w:lang w:val="uk-UA"/>
              </w:rPr>
            </w:pPr>
            <w:r w:rsidRPr="00055DC1">
              <w:rPr>
                <w:lang w:val="uk-UA"/>
              </w:rPr>
              <w:t>КП МТК "Калинівський ринок"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15603" w:type="dxa"/>
            <w:gridSpan w:val="11"/>
            <w:vAlign w:val="center"/>
          </w:tcPr>
          <w:p w:rsidR="002E7B88" w:rsidRPr="00055DC1" w:rsidRDefault="002E7B88" w:rsidP="002E7B8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7B88" w:rsidRPr="00055DC1" w:rsidRDefault="002E7B88" w:rsidP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Сектор №3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322269" w:rsidRDefault="002E7B88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823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Реконструкція мережі зливової каналізації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4059,1</w:t>
            </w:r>
          </w:p>
        </w:tc>
        <w:tc>
          <w:tcPr>
            <w:tcW w:w="1138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208,3</w:t>
            </w:r>
          </w:p>
        </w:tc>
        <w:tc>
          <w:tcPr>
            <w:tcW w:w="1061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3850,8</w:t>
            </w:r>
          </w:p>
        </w:tc>
        <w:tc>
          <w:tcPr>
            <w:tcW w:w="996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3850,8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2E7B88" w:rsidRPr="00055DC1" w:rsidRDefault="002E7B88">
            <w:pPr>
              <w:rPr>
                <w:lang w:val="uk-UA"/>
              </w:rPr>
            </w:pPr>
            <w:r w:rsidRPr="00055DC1">
              <w:rPr>
                <w:lang w:val="uk-UA"/>
              </w:rPr>
              <w:t>Завершення робіт підрядною організацією згідно укладених договорів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15603" w:type="dxa"/>
            <w:gridSpan w:val="11"/>
            <w:vAlign w:val="center"/>
          </w:tcPr>
          <w:p w:rsidR="002E7B88" w:rsidRPr="00055DC1" w:rsidRDefault="002E7B88" w:rsidP="002E7B8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7B88" w:rsidRPr="00055DC1" w:rsidRDefault="002E7B88" w:rsidP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Сектор №5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322269" w:rsidRDefault="002E7B88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823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Реконструкція майданчика №1 т/с №5 з влаштуванням пожежної ємності та демонтажем ветлабораторії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1138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6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rFonts w:ascii="Calibri" w:hAnsi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2E7B88" w:rsidRPr="00055DC1" w:rsidRDefault="002E7B88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15603" w:type="dxa"/>
            <w:gridSpan w:val="11"/>
            <w:vAlign w:val="center"/>
          </w:tcPr>
          <w:p w:rsidR="002E7B88" w:rsidRPr="00055DC1" w:rsidRDefault="002E7B88" w:rsidP="002E7B8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E7B88" w:rsidRPr="00055DC1" w:rsidRDefault="002E7B88" w:rsidP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Сектор №6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322269" w:rsidRDefault="002E7B88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823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 xml:space="preserve">Облаштування майданчика для роз'їзду автотранспорту навколо кільця в т/с 6  твердим покриттям (бруківка) 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1000м2</w:t>
            </w:r>
          </w:p>
        </w:tc>
        <w:tc>
          <w:tcPr>
            <w:tcW w:w="106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912,0</w:t>
            </w:r>
          </w:p>
        </w:tc>
        <w:tc>
          <w:tcPr>
            <w:tcW w:w="1138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912,0</w:t>
            </w:r>
          </w:p>
        </w:tc>
        <w:tc>
          <w:tcPr>
            <w:tcW w:w="996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912,0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2E7B88" w:rsidRPr="00055DC1" w:rsidRDefault="002E7B88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055DC1" w:rsidRPr="00055DC1" w:rsidTr="00422FE2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lastRenderedPageBreak/>
              <w:t>1</w:t>
            </w:r>
          </w:p>
        </w:tc>
        <w:tc>
          <w:tcPr>
            <w:tcW w:w="4823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992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701" w:type="dxa"/>
          </w:tcPr>
          <w:p w:rsidR="00055DC1" w:rsidRPr="00055DC1" w:rsidRDefault="00055DC1" w:rsidP="00422FE2">
            <w:pPr>
              <w:jc w:val="center"/>
              <w:rPr>
                <w:b/>
                <w:sz w:val="24"/>
                <w:lang w:val="uk-UA"/>
              </w:rPr>
            </w:pPr>
            <w:r w:rsidRPr="00055DC1">
              <w:rPr>
                <w:b/>
                <w:sz w:val="24"/>
                <w:lang w:val="uk-UA"/>
              </w:rPr>
              <w:t>11</w:t>
            </w:r>
          </w:p>
        </w:tc>
      </w:tr>
      <w:tr w:rsidR="00055DC1" w:rsidRPr="00055DC1" w:rsidTr="00E63E10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5603" w:type="dxa"/>
            <w:gridSpan w:val="11"/>
            <w:vAlign w:val="center"/>
          </w:tcPr>
          <w:p w:rsidR="00055DC1" w:rsidRPr="00055DC1" w:rsidRDefault="00055DC1" w:rsidP="00E63E1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Сектор №7 (господарський двір)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322269" w:rsidRDefault="002E7B88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4823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Влаштування приміщення для господарського інвентарю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180,0</w:t>
            </w:r>
          </w:p>
        </w:tc>
        <w:tc>
          <w:tcPr>
            <w:tcW w:w="1138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180,0</w:t>
            </w:r>
          </w:p>
        </w:tc>
        <w:tc>
          <w:tcPr>
            <w:tcW w:w="996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2E7B88" w:rsidRPr="00055DC1" w:rsidRDefault="002E7B88">
            <w:pPr>
              <w:jc w:val="center"/>
              <w:rPr>
                <w:rFonts w:ascii="Arial CYR" w:hAnsi="Arial CYR" w:cs="Arial CYR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180,0</w:t>
            </w:r>
          </w:p>
        </w:tc>
        <w:tc>
          <w:tcPr>
            <w:tcW w:w="1701" w:type="dxa"/>
            <w:vAlign w:val="center"/>
          </w:tcPr>
          <w:p w:rsidR="002E7B88" w:rsidRPr="00055DC1" w:rsidRDefault="002E7B88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15603" w:type="dxa"/>
            <w:gridSpan w:val="11"/>
            <w:vAlign w:val="center"/>
          </w:tcPr>
          <w:p w:rsidR="002E7B88" w:rsidRPr="000C6428" w:rsidRDefault="002E7B88" w:rsidP="002E7B88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2E7B88" w:rsidRPr="00055DC1" w:rsidRDefault="002E7B88" w:rsidP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Сектор №8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322269" w:rsidRDefault="002E7B88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4823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Будівництво та облаштування автостанції на майданчику по вул. Слобідській (Калинівській)*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10133,9</w:t>
            </w:r>
          </w:p>
        </w:tc>
        <w:tc>
          <w:tcPr>
            <w:tcW w:w="1138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4465,9</w:t>
            </w:r>
          </w:p>
        </w:tc>
        <w:tc>
          <w:tcPr>
            <w:tcW w:w="1061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5668,0</w:t>
            </w:r>
          </w:p>
        </w:tc>
        <w:tc>
          <w:tcPr>
            <w:tcW w:w="996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15,7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3000,0</w:t>
            </w:r>
          </w:p>
        </w:tc>
        <w:tc>
          <w:tcPr>
            <w:tcW w:w="1134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2652,3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2E7B88" w:rsidRPr="00055DC1" w:rsidRDefault="002E7B88" w:rsidP="00055DC1">
            <w:pPr>
              <w:rPr>
                <w:lang w:val="uk-UA"/>
              </w:rPr>
            </w:pPr>
            <w:r w:rsidRPr="00055DC1">
              <w:rPr>
                <w:lang w:val="uk-UA"/>
              </w:rPr>
              <w:t>Завершення будівельних робіт підрядною організацією,</w:t>
            </w:r>
            <w:r w:rsidR="00055DC1">
              <w:rPr>
                <w:lang w:val="uk-UA"/>
              </w:rPr>
              <w:t xml:space="preserve"> </w:t>
            </w:r>
            <w:r w:rsidRPr="00055DC1">
              <w:rPr>
                <w:lang w:val="uk-UA"/>
              </w:rPr>
              <w:t>облаштування автостанції комунікаціями та обладнанням для введення в експлуатацію</w:t>
            </w:r>
          </w:p>
        </w:tc>
      </w:tr>
      <w:tr w:rsidR="002E7B88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2E7B88" w:rsidRPr="00055DC1" w:rsidRDefault="002E7B8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055DC1">
              <w:rPr>
                <w:rFonts w:ascii="Calibri" w:hAnsi="Calibri"/>
                <w:sz w:val="28"/>
                <w:szCs w:val="28"/>
                <w:lang w:val="uk-UA"/>
              </w:rPr>
              <w:t> </w:t>
            </w:r>
          </w:p>
        </w:tc>
        <w:tc>
          <w:tcPr>
            <w:tcW w:w="4823" w:type="dxa"/>
            <w:vAlign w:val="center"/>
          </w:tcPr>
          <w:p w:rsidR="002E7B88" w:rsidRPr="00055DC1" w:rsidRDefault="002E7B8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РАЗОМ                                                                                                                                                                                                                             за рахунок коштів фонду виробничого розвитку підприємства</w:t>
            </w:r>
          </w:p>
        </w:tc>
        <w:tc>
          <w:tcPr>
            <w:tcW w:w="1137" w:type="dxa"/>
            <w:vAlign w:val="center"/>
          </w:tcPr>
          <w:p w:rsidR="002E7B88" w:rsidRPr="00055DC1" w:rsidRDefault="002E7B8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24895,8</w:t>
            </w:r>
          </w:p>
        </w:tc>
        <w:tc>
          <w:tcPr>
            <w:tcW w:w="1138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5918,7</w:t>
            </w:r>
          </w:p>
        </w:tc>
        <w:tc>
          <w:tcPr>
            <w:tcW w:w="1061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18873,2</w:t>
            </w:r>
          </w:p>
        </w:tc>
        <w:tc>
          <w:tcPr>
            <w:tcW w:w="996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767,3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3800,0</w:t>
            </w:r>
          </w:p>
        </w:tc>
        <w:tc>
          <w:tcPr>
            <w:tcW w:w="1134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11314,8</w:t>
            </w:r>
          </w:p>
        </w:tc>
        <w:tc>
          <w:tcPr>
            <w:tcW w:w="992" w:type="dxa"/>
            <w:vAlign w:val="center"/>
          </w:tcPr>
          <w:p w:rsidR="002E7B88" w:rsidRPr="00055DC1" w:rsidRDefault="002E7B8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2991,1</w:t>
            </w:r>
          </w:p>
        </w:tc>
        <w:tc>
          <w:tcPr>
            <w:tcW w:w="1701" w:type="dxa"/>
            <w:vAlign w:val="center"/>
          </w:tcPr>
          <w:p w:rsidR="002E7B88" w:rsidRPr="00055DC1" w:rsidRDefault="002E7B88">
            <w:pPr>
              <w:rPr>
                <w:lang w:val="uk-UA"/>
              </w:rPr>
            </w:pPr>
            <w:r w:rsidRPr="00055DC1">
              <w:rPr>
                <w:lang w:val="uk-UA"/>
              </w:rPr>
              <w:t> </w:t>
            </w:r>
          </w:p>
        </w:tc>
      </w:tr>
      <w:tr w:rsidR="00055DC1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15603" w:type="dxa"/>
            <w:gridSpan w:val="11"/>
            <w:vAlign w:val="center"/>
          </w:tcPr>
          <w:p w:rsidR="00055DC1" w:rsidRPr="000C6428" w:rsidRDefault="00055DC1" w:rsidP="00422FE2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055DC1" w:rsidRPr="00055DC1" w:rsidRDefault="00055DC1" w:rsidP="00422FE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Роботи, які планується виконати за рахунок інших операційних витрат підприємства</w:t>
            </w:r>
          </w:p>
        </w:tc>
      </w:tr>
      <w:tr w:rsidR="00055DC1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055DC1" w:rsidRPr="00322269" w:rsidRDefault="00055DC1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4823" w:type="dxa"/>
            <w:vAlign w:val="center"/>
          </w:tcPr>
          <w:p w:rsidR="00055DC1" w:rsidRPr="00055DC1" w:rsidRDefault="00055DC1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Реконструкція системи відеоспостереження т/с № 8 (вул.Калинівська та система фіксації номерних знаків)</w:t>
            </w:r>
          </w:p>
        </w:tc>
        <w:tc>
          <w:tcPr>
            <w:tcW w:w="1137" w:type="dxa"/>
            <w:vAlign w:val="center"/>
          </w:tcPr>
          <w:p w:rsidR="00055DC1" w:rsidRPr="00055DC1" w:rsidRDefault="00055DC1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 xml:space="preserve"> 4 камери</w:t>
            </w:r>
          </w:p>
        </w:tc>
        <w:tc>
          <w:tcPr>
            <w:tcW w:w="1062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158,0</w:t>
            </w:r>
          </w:p>
        </w:tc>
        <w:tc>
          <w:tcPr>
            <w:tcW w:w="1138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158,0</w:t>
            </w:r>
          </w:p>
        </w:tc>
        <w:tc>
          <w:tcPr>
            <w:tcW w:w="996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158,0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055DC1" w:rsidRPr="00055DC1" w:rsidRDefault="00055DC1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055DC1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055DC1" w:rsidRPr="00322269" w:rsidRDefault="00055DC1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4823" w:type="dxa"/>
            <w:vAlign w:val="center"/>
          </w:tcPr>
          <w:p w:rsidR="00055DC1" w:rsidRPr="00055DC1" w:rsidRDefault="00055DC1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Розробка схеми організації дорожнього руху із влаштуванням світлофорних об'єктів по вул.Калинівській</w:t>
            </w:r>
          </w:p>
        </w:tc>
        <w:tc>
          <w:tcPr>
            <w:tcW w:w="1137" w:type="dxa"/>
            <w:vAlign w:val="center"/>
          </w:tcPr>
          <w:p w:rsidR="00055DC1" w:rsidRPr="00055DC1" w:rsidRDefault="00055DC1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112,0</w:t>
            </w:r>
          </w:p>
        </w:tc>
        <w:tc>
          <w:tcPr>
            <w:tcW w:w="1138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996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1134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055DC1" w:rsidRPr="00055DC1" w:rsidRDefault="00055DC1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055DC1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67" w:type="dxa"/>
            <w:vAlign w:val="center"/>
          </w:tcPr>
          <w:p w:rsidR="00055DC1" w:rsidRPr="00322269" w:rsidRDefault="00055DC1">
            <w:pPr>
              <w:jc w:val="right"/>
              <w:rPr>
                <w:sz w:val="24"/>
                <w:szCs w:val="24"/>
                <w:lang w:val="uk-UA"/>
              </w:rPr>
            </w:pPr>
            <w:r w:rsidRPr="00322269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4823" w:type="dxa"/>
            <w:vAlign w:val="center"/>
          </w:tcPr>
          <w:p w:rsidR="00055DC1" w:rsidRPr="00055DC1" w:rsidRDefault="00055DC1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Влаштування  системи світлофорних об'єктів по вул.Калинівській</w:t>
            </w:r>
          </w:p>
        </w:tc>
        <w:tc>
          <w:tcPr>
            <w:tcW w:w="1137" w:type="dxa"/>
            <w:vAlign w:val="center"/>
          </w:tcPr>
          <w:p w:rsidR="00055DC1" w:rsidRPr="00055DC1" w:rsidRDefault="00055DC1">
            <w:pPr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1138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6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Align w:val="center"/>
          </w:tcPr>
          <w:p w:rsidR="00055DC1" w:rsidRPr="00055DC1" w:rsidRDefault="00055DC1">
            <w:pPr>
              <w:jc w:val="center"/>
              <w:rPr>
                <w:sz w:val="24"/>
                <w:szCs w:val="24"/>
                <w:lang w:val="uk-UA"/>
              </w:rPr>
            </w:pPr>
            <w:r w:rsidRPr="00055DC1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55DC1" w:rsidRPr="00055DC1" w:rsidRDefault="00055DC1">
            <w:pPr>
              <w:rPr>
                <w:lang w:val="uk-UA"/>
              </w:rPr>
            </w:pPr>
            <w:r w:rsidRPr="00055DC1">
              <w:rPr>
                <w:lang w:val="uk-UA"/>
              </w:rPr>
              <w:t>Підрядна організація</w:t>
            </w:r>
          </w:p>
        </w:tc>
      </w:tr>
      <w:tr w:rsidR="00055DC1" w:rsidRPr="00055DC1" w:rsidTr="00055DC1">
        <w:tblPrEx>
          <w:tblCellMar>
            <w:top w:w="0" w:type="dxa"/>
            <w:bottom w:w="0" w:type="dxa"/>
          </w:tblCellMar>
        </w:tblPrEx>
        <w:tc>
          <w:tcPr>
            <w:tcW w:w="5390" w:type="dxa"/>
            <w:gridSpan w:val="2"/>
            <w:vAlign w:val="center"/>
          </w:tcPr>
          <w:p w:rsidR="00055DC1" w:rsidRPr="00055DC1" w:rsidRDefault="00055DC1">
            <w:pPr>
              <w:rPr>
                <w:sz w:val="28"/>
                <w:szCs w:val="28"/>
                <w:lang w:val="uk-UA"/>
              </w:rPr>
            </w:pPr>
            <w:r w:rsidRPr="00055DC1">
              <w:rPr>
                <w:sz w:val="28"/>
                <w:szCs w:val="28"/>
                <w:lang w:val="uk-UA"/>
              </w:rPr>
              <w:t> </w:t>
            </w:r>
          </w:p>
          <w:p w:rsidR="00055DC1" w:rsidRPr="00055DC1" w:rsidRDefault="00055D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РАЗОМ за рахунок інших операційних витрат підприємства</w:t>
            </w:r>
          </w:p>
        </w:tc>
        <w:tc>
          <w:tcPr>
            <w:tcW w:w="1137" w:type="dxa"/>
            <w:vAlign w:val="center"/>
          </w:tcPr>
          <w:p w:rsidR="00055DC1" w:rsidRPr="00055DC1" w:rsidRDefault="00055D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2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1270,0</w:t>
            </w:r>
          </w:p>
        </w:tc>
        <w:tc>
          <w:tcPr>
            <w:tcW w:w="1138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1061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1270,0</w:t>
            </w:r>
          </w:p>
        </w:tc>
        <w:tc>
          <w:tcPr>
            <w:tcW w:w="996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 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112,0</w:t>
            </w:r>
          </w:p>
        </w:tc>
        <w:tc>
          <w:tcPr>
            <w:tcW w:w="1134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055DC1">
              <w:rPr>
                <w:b/>
                <w:bCs/>
                <w:sz w:val="24"/>
                <w:szCs w:val="24"/>
                <w:lang w:val="uk-UA"/>
              </w:rPr>
              <w:t>1158,0</w:t>
            </w:r>
          </w:p>
        </w:tc>
        <w:tc>
          <w:tcPr>
            <w:tcW w:w="992" w:type="dxa"/>
            <w:vAlign w:val="center"/>
          </w:tcPr>
          <w:p w:rsidR="00055DC1" w:rsidRPr="00055DC1" w:rsidRDefault="00055DC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55DC1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701" w:type="dxa"/>
            <w:vAlign w:val="center"/>
          </w:tcPr>
          <w:p w:rsidR="00055DC1" w:rsidRPr="00055DC1" w:rsidRDefault="00055DC1">
            <w:pPr>
              <w:rPr>
                <w:lang w:val="uk-UA"/>
              </w:rPr>
            </w:pPr>
            <w:r w:rsidRPr="00055DC1">
              <w:rPr>
                <w:lang w:val="uk-UA"/>
              </w:rPr>
              <w:t> </w:t>
            </w:r>
          </w:p>
        </w:tc>
      </w:tr>
    </w:tbl>
    <w:p w:rsidR="00AF2398" w:rsidRDefault="00F56A89" w:rsidP="00541C99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t xml:space="preserve">                 </w:t>
      </w:r>
    </w:p>
    <w:p w:rsidR="000C6428" w:rsidRDefault="00F56A89" w:rsidP="00541C99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t xml:space="preserve">    </w:t>
      </w:r>
      <w:r w:rsidR="00231640" w:rsidRPr="000A1825">
        <w:rPr>
          <w:b/>
          <w:bCs/>
          <w:sz w:val="28"/>
          <w:szCs w:val="28"/>
          <w:lang w:val="uk-UA"/>
        </w:rPr>
        <w:t xml:space="preserve">   </w:t>
      </w:r>
      <w:r w:rsidR="00A85635">
        <w:rPr>
          <w:b/>
          <w:bCs/>
          <w:sz w:val="28"/>
          <w:szCs w:val="28"/>
          <w:lang w:val="uk-UA"/>
        </w:rPr>
        <w:t xml:space="preserve">           </w:t>
      </w:r>
      <w:r w:rsidR="000C6428">
        <w:rPr>
          <w:b/>
          <w:bCs/>
          <w:sz w:val="28"/>
          <w:szCs w:val="28"/>
          <w:lang w:val="uk-UA"/>
        </w:rPr>
        <w:t>Секретар виконавчого комітету</w:t>
      </w:r>
    </w:p>
    <w:p w:rsidR="004E48EC" w:rsidRPr="000A1825" w:rsidRDefault="00E63E10" w:rsidP="00541C9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        </w:t>
      </w:r>
      <w:r w:rsidR="000C6428">
        <w:rPr>
          <w:b/>
          <w:bCs/>
          <w:sz w:val="28"/>
          <w:szCs w:val="28"/>
          <w:lang w:val="uk-UA"/>
        </w:rPr>
        <w:t>Чернівецької міської ради</w:t>
      </w:r>
      <w:r w:rsidR="00F56A89" w:rsidRPr="000A1825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А.Бабюк</w:t>
      </w:r>
    </w:p>
    <w:sectPr w:rsidR="004E48EC" w:rsidRPr="000A1825" w:rsidSect="00CB77D6">
      <w:headerReference w:type="even" r:id="rId8"/>
      <w:headerReference w:type="default" r:id="rId9"/>
      <w:pgSz w:w="16840" w:h="11907" w:orient="landscape" w:code="9"/>
      <w:pgMar w:top="1134" w:right="567" w:bottom="1134" w:left="709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AF7" w:rsidRDefault="00A57AF7">
      <w:r>
        <w:separator/>
      </w:r>
    </w:p>
  </w:endnote>
  <w:endnote w:type="continuationSeparator" w:id="0">
    <w:p w:rsidR="00A57AF7" w:rsidRDefault="00A5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AF7" w:rsidRDefault="00A57AF7">
      <w:r>
        <w:separator/>
      </w:r>
    </w:p>
  </w:footnote>
  <w:footnote w:type="continuationSeparator" w:id="0">
    <w:p w:rsidR="00A57AF7" w:rsidRDefault="00A5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B75" w:rsidRDefault="00655B75" w:rsidP="00D411C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B75" w:rsidRDefault="00655B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B75" w:rsidRDefault="00655B75" w:rsidP="00F56D3A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0FE7">
      <w:rPr>
        <w:rStyle w:val="a8"/>
        <w:noProof/>
      </w:rPr>
      <w:t>2</w:t>
    </w:r>
    <w:r>
      <w:rPr>
        <w:rStyle w:val="a8"/>
      </w:rPr>
      <w:fldChar w:fldCharType="end"/>
    </w:r>
  </w:p>
  <w:p w:rsidR="00655B75" w:rsidRPr="00D411C0" w:rsidRDefault="00655B75" w:rsidP="00626C1C">
    <w:pPr>
      <w:pStyle w:val="a7"/>
      <w:framePr w:wrap="around" w:vAnchor="text" w:hAnchor="margin" w:xAlign="center" w:y="1"/>
      <w:rPr>
        <w:rStyle w:val="a8"/>
        <w:lang w:val="uk-UA"/>
      </w:rPr>
    </w:pPr>
  </w:p>
  <w:p w:rsidR="00655B75" w:rsidRDefault="00655B75" w:rsidP="00F56D3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E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F55F46"/>
    <w:multiLevelType w:val="singleLevel"/>
    <w:tmpl w:val="9B126EB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6F2577"/>
    <w:multiLevelType w:val="singleLevel"/>
    <w:tmpl w:val="0C1009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" w15:restartNumberingAfterBreak="0">
    <w:nsid w:val="0E811201"/>
    <w:multiLevelType w:val="hybridMultilevel"/>
    <w:tmpl w:val="EF648AD6"/>
    <w:lvl w:ilvl="0" w:tplc="D64C9C70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61C1"/>
    <w:multiLevelType w:val="singleLevel"/>
    <w:tmpl w:val="CAC80E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5" w15:restartNumberingAfterBreak="0">
    <w:nsid w:val="1A724C8D"/>
    <w:multiLevelType w:val="singleLevel"/>
    <w:tmpl w:val="16B6A5A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0AC79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DC6779"/>
    <w:multiLevelType w:val="singleLevel"/>
    <w:tmpl w:val="A1828262"/>
    <w:lvl w:ilvl="0"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8" w15:restartNumberingAfterBreak="0">
    <w:nsid w:val="48FF18B0"/>
    <w:multiLevelType w:val="singleLevel"/>
    <w:tmpl w:val="B346FDA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9" w15:restartNumberingAfterBreak="0">
    <w:nsid w:val="4E8F00DB"/>
    <w:multiLevelType w:val="singleLevel"/>
    <w:tmpl w:val="FC90DBF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628222A"/>
    <w:multiLevelType w:val="singleLevel"/>
    <w:tmpl w:val="968E557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E7"/>
    <w:rsid w:val="00003A60"/>
    <w:rsid w:val="00007D2A"/>
    <w:rsid w:val="0001185B"/>
    <w:rsid w:val="0001367C"/>
    <w:rsid w:val="0001620C"/>
    <w:rsid w:val="000327DE"/>
    <w:rsid w:val="00055DC1"/>
    <w:rsid w:val="00056514"/>
    <w:rsid w:val="00056F61"/>
    <w:rsid w:val="0006070D"/>
    <w:rsid w:val="00061DE9"/>
    <w:rsid w:val="00076C83"/>
    <w:rsid w:val="00080F97"/>
    <w:rsid w:val="00086162"/>
    <w:rsid w:val="0009242D"/>
    <w:rsid w:val="00094F2E"/>
    <w:rsid w:val="000A1825"/>
    <w:rsid w:val="000A26C7"/>
    <w:rsid w:val="000A3F2F"/>
    <w:rsid w:val="000B75FA"/>
    <w:rsid w:val="000C0B58"/>
    <w:rsid w:val="000C0BC1"/>
    <w:rsid w:val="000C3212"/>
    <w:rsid w:val="000C48D7"/>
    <w:rsid w:val="000C514F"/>
    <w:rsid w:val="000C6428"/>
    <w:rsid w:val="000C6F49"/>
    <w:rsid w:val="000D22B4"/>
    <w:rsid w:val="000D2595"/>
    <w:rsid w:val="000D33F9"/>
    <w:rsid w:val="000E4281"/>
    <w:rsid w:val="000E5B9D"/>
    <w:rsid w:val="000F21BA"/>
    <w:rsid w:val="000F30A6"/>
    <w:rsid w:val="000F648B"/>
    <w:rsid w:val="001001E6"/>
    <w:rsid w:val="001103B2"/>
    <w:rsid w:val="001166F9"/>
    <w:rsid w:val="0011736B"/>
    <w:rsid w:val="00121E3E"/>
    <w:rsid w:val="00122129"/>
    <w:rsid w:val="00122217"/>
    <w:rsid w:val="00124702"/>
    <w:rsid w:val="00132384"/>
    <w:rsid w:val="00141E61"/>
    <w:rsid w:val="001524FF"/>
    <w:rsid w:val="00152FC5"/>
    <w:rsid w:val="00153770"/>
    <w:rsid w:val="0016591D"/>
    <w:rsid w:val="00167265"/>
    <w:rsid w:val="00183799"/>
    <w:rsid w:val="00186B81"/>
    <w:rsid w:val="0019315D"/>
    <w:rsid w:val="00196B7C"/>
    <w:rsid w:val="001A0DE6"/>
    <w:rsid w:val="001A134E"/>
    <w:rsid w:val="001A5686"/>
    <w:rsid w:val="001B2824"/>
    <w:rsid w:val="001B3229"/>
    <w:rsid w:val="001B5162"/>
    <w:rsid w:val="001B532B"/>
    <w:rsid w:val="001C1681"/>
    <w:rsid w:val="001C6402"/>
    <w:rsid w:val="001D0E3E"/>
    <w:rsid w:val="001D2970"/>
    <w:rsid w:val="001D2BF0"/>
    <w:rsid w:val="001E55B4"/>
    <w:rsid w:val="001E5C3E"/>
    <w:rsid w:val="001F72C2"/>
    <w:rsid w:val="0020093C"/>
    <w:rsid w:val="00201AE0"/>
    <w:rsid w:val="002051FC"/>
    <w:rsid w:val="00217397"/>
    <w:rsid w:val="00220A8A"/>
    <w:rsid w:val="00225E64"/>
    <w:rsid w:val="00231640"/>
    <w:rsid w:val="00234E91"/>
    <w:rsid w:val="0025000F"/>
    <w:rsid w:val="00252B80"/>
    <w:rsid w:val="00253DE4"/>
    <w:rsid w:val="00261532"/>
    <w:rsid w:val="00270B55"/>
    <w:rsid w:val="00275A72"/>
    <w:rsid w:val="00276925"/>
    <w:rsid w:val="00283D39"/>
    <w:rsid w:val="00286821"/>
    <w:rsid w:val="0029576E"/>
    <w:rsid w:val="00296B01"/>
    <w:rsid w:val="002A2758"/>
    <w:rsid w:val="002A787F"/>
    <w:rsid w:val="002B0934"/>
    <w:rsid w:val="002B1532"/>
    <w:rsid w:val="002B3078"/>
    <w:rsid w:val="002C29D5"/>
    <w:rsid w:val="002C5E02"/>
    <w:rsid w:val="002C6F52"/>
    <w:rsid w:val="002D565D"/>
    <w:rsid w:val="002E59B5"/>
    <w:rsid w:val="002E71BC"/>
    <w:rsid w:val="002E7AE2"/>
    <w:rsid w:val="002E7B88"/>
    <w:rsid w:val="002E7F04"/>
    <w:rsid w:val="002F3025"/>
    <w:rsid w:val="002F38DA"/>
    <w:rsid w:val="003162A7"/>
    <w:rsid w:val="00320F3B"/>
    <w:rsid w:val="00322269"/>
    <w:rsid w:val="00322424"/>
    <w:rsid w:val="003311E1"/>
    <w:rsid w:val="00334F19"/>
    <w:rsid w:val="00342809"/>
    <w:rsid w:val="0035636D"/>
    <w:rsid w:val="00357347"/>
    <w:rsid w:val="00382CEB"/>
    <w:rsid w:val="003839D0"/>
    <w:rsid w:val="00386F30"/>
    <w:rsid w:val="00387770"/>
    <w:rsid w:val="0039249D"/>
    <w:rsid w:val="003A1361"/>
    <w:rsid w:val="003A3113"/>
    <w:rsid w:val="003B5896"/>
    <w:rsid w:val="003C681B"/>
    <w:rsid w:val="003D23E9"/>
    <w:rsid w:val="003D3590"/>
    <w:rsid w:val="003E3765"/>
    <w:rsid w:val="003E4161"/>
    <w:rsid w:val="003E712F"/>
    <w:rsid w:val="00403C5A"/>
    <w:rsid w:val="004040B5"/>
    <w:rsid w:val="00404191"/>
    <w:rsid w:val="00406169"/>
    <w:rsid w:val="004155D4"/>
    <w:rsid w:val="00417ECA"/>
    <w:rsid w:val="00420C78"/>
    <w:rsid w:val="004224C6"/>
    <w:rsid w:val="00422FE2"/>
    <w:rsid w:val="004365E7"/>
    <w:rsid w:val="0044414D"/>
    <w:rsid w:val="004445DE"/>
    <w:rsid w:val="00445C53"/>
    <w:rsid w:val="00447128"/>
    <w:rsid w:val="0045344B"/>
    <w:rsid w:val="00454484"/>
    <w:rsid w:val="00460E48"/>
    <w:rsid w:val="0046585E"/>
    <w:rsid w:val="00465B35"/>
    <w:rsid w:val="0046750E"/>
    <w:rsid w:val="00472B23"/>
    <w:rsid w:val="004829DF"/>
    <w:rsid w:val="00484220"/>
    <w:rsid w:val="00490D12"/>
    <w:rsid w:val="00493ACE"/>
    <w:rsid w:val="004A4D97"/>
    <w:rsid w:val="004A56D7"/>
    <w:rsid w:val="004D30AA"/>
    <w:rsid w:val="004E48EC"/>
    <w:rsid w:val="004E7269"/>
    <w:rsid w:val="004E7378"/>
    <w:rsid w:val="004F52F0"/>
    <w:rsid w:val="004F6892"/>
    <w:rsid w:val="005070F5"/>
    <w:rsid w:val="00507756"/>
    <w:rsid w:val="00512A7D"/>
    <w:rsid w:val="00515FCC"/>
    <w:rsid w:val="00517300"/>
    <w:rsid w:val="0053099F"/>
    <w:rsid w:val="0053487B"/>
    <w:rsid w:val="0053566F"/>
    <w:rsid w:val="00541C99"/>
    <w:rsid w:val="0054253D"/>
    <w:rsid w:val="0054423C"/>
    <w:rsid w:val="00546ECA"/>
    <w:rsid w:val="00550180"/>
    <w:rsid w:val="00552FE5"/>
    <w:rsid w:val="00553E1C"/>
    <w:rsid w:val="00562D4A"/>
    <w:rsid w:val="0057410C"/>
    <w:rsid w:val="005875E9"/>
    <w:rsid w:val="00587CE5"/>
    <w:rsid w:val="00594856"/>
    <w:rsid w:val="00595207"/>
    <w:rsid w:val="005A2A1A"/>
    <w:rsid w:val="005A63D7"/>
    <w:rsid w:val="005B1BBF"/>
    <w:rsid w:val="005C14AE"/>
    <w:rsid w:val="005C2451"/>
    <w:rsid w:val="005D3D12"/>
    <w:rsid w:val="005D4764"/>
    <w:rsid w:val="005D7FC7"/>
    <w:rsid w:val="005E0279"/>
    <w:rsid w:val="005E2285"/>
    <w:rsid w:val="006008BE"/>
    <w:rsid w:val="00602703"/>
    <w:rsid w:val="0060340A"/>
    <w:rsid w:val="00611A5D"/>
    <w:rsid w:val="00616D80"/>
    <w:rsid w:val="00626B33"/>
    <w:rsid w:val="00626C1C"/>
    <w:rsid w:val="00627FC2"/>
    <w:rsid w:val="00634811"/>
    <w:rsid w:val="0063518C"/>
    <w:rsid w:val="00640E2E"/>
    <w:rsid w:val="00642A16"/>
    <w:rsid w:val="00646F35"/>
    <w:rsid w:val="006477B3"/>
    <w:rsid w:val="00647ACC"/>
    <w:rsid w:val="00650E56"/>
    <w:rsid w:val="00652E7B"/>
    <w:rsid w:val="00655B75"/>
    <w:rsid w:val="006750EB"/>
    <w:rsid w:val="006763E5"/>
    <w:rsid w:val="00676467"/>
    <w:rsid w:val="006805FE"/>
    <w:rsid w:val="0068167C"/>
    <w:rsid w:val="00682E55"/>
    <w:rsid w:val="0069151A"/>
    <w:rsid w:val="00691A6E"/>
    <w:rsid w:val="006A2381"/>
    <w:rsid w:val="006B06A9"/>
    <w:rsid w:val="006B1C91"/>
    <w:rsid w:val="006B59C7"/>
    <w:rsid w:val="006C1410"/>
    <w:rsid w:val="006C3397"/>
    <w:rsid w:val="006C7E17"/>
    <w:rsid w:val="006D0A62"/>
    <w:rsid w:val="006D2EAD"/>
    <w:rsid w:val="006E38AD"/>
    <w:rsid w:val="006E663C"/>
    <w:rsid w:val="006F2696"/>
    <w:rsid w:val="00710921"/>
    <w:rsid w:val="00715D3D"/>
    <w:rsid w:val="0071791D"/>
    <w:rsid w:val="007236F7"/>
    <w:rsid w:val="007332A2"/>
    <w:rsid w:val="007529C0"/>
    <w:rsid w:val="0077351A"/>
    <w:rsid w:val="007804BB"/>
    <w:rsid w:val="00782F9C"/>
    <w:rsid w:val="007831EA"/>
    <w:rsid w:val="00793C33"/>
    <w:rsid w:val="007A008A"/>
    <w:rsid w:val="007A5FE7"/>
    <w:rsid w:val="007B333A"/>
    <w:rsid w:val="007C2216"/>
    <w:rsid w:val="007C327B"/>
    <w:rsid w:val="007C3A08"/>
    <w:rsid w:val="007C64B6"/>
    <w:rsid w:val="007D1189"/>
    <w:rsid w:val="007D1C54"/>
    <w:rsid w:val="007E264E"/>
    <w:rsid w:val="007F4B32"/>
    <w:rsid w:val="0080369D"/>
    <w:rsid w:val="0080445A"/>
    <w:rsid w:val="00804538"/>
    <w:rsid w:val="008140C0"/>
    <w:rsid w:val="0082067C"/>
    <w:rsid w:val="00822D03"/>
    <w:rsid w:val="008273DC"/>
    <w:rsid w:val="008278E7"/>
    <w:rsid w:val="00843725"/>
    <w:rsid w:val="00851114"/>
    <w:rsid w:val="00856A70"/>
    <w:rsid w:val="0085771F"/>
    <w:rsid w:val="00857CFB"/>
    <w:rsid w:val="008658A4"/>
    <w:rsid w:val="00866689"/>
    <w:rsid w:val="008760A1"/>
    <w:rsid w:val="00877F33"/>
    <w:rsid w:val="008806CD"/>
    <w:rsid w:val="008862AA"/>
    <w:rsid w:val="008A0471"/>
    <w:rsid w:val="008A4D70"/>
    <w:rsid w:val="008C1618"/>
    <w:rsid w:val="008C20E5"/>
    <w:rsid w:val="008C4FBC"/>
    <w:rsid w:val="008D1005"/>
    <w:rsid w:val="008E18F4"/>
    <w:rsid w:val="008E4696"/>
    <w:rsid w:val="008E50C1"/>
    <w:rsid w:val="008E645D"/>
    <w:rsid w:val="008F052B"/>
    <w:rsid w:val="008F67C0"/>
    <w:rsid w:val="00912362"/>
    <w:rsid w:val="00913AE4"/>
    <w:rsid w:val="009253B4"/>
    <w:rsid w:val="00927CDF"/>
    <w:rsid w:val="009341A1"/>
    <w:rsid w:val="00935590"/>
    <w:rsid w:val="009379CA"/>
    <w:rsid w:val="00943F8A"/>
    <w:rsid w:val="0095034C"/>
    <w:rsid w:val="009511CF"/>
    <w:rsid w:val="00952BED"/>
    <w:rsid w:val="00957406"/>
    <w:rsid w:val="00961571"/>
    <w:rsid w:val="00965DFF"/>
    <w:rsid w:val="00975AE5"/>
    <w:rsid w:val="00991931"/>
    <w:rsid w:val="009A1464"/>
    <w:rsid w:val="009B3B01"/>
    <w:rsid w:val="009B3F03"/>
    <w:rsid w:val="009C668F"/>
    <w:rsid w:val="009C7BC9"/>
    <w:rsid w:val="009D08D5"/>
    <w:rsid w:val="009D2686"/>
    <w:rsid w:val="009D745C"/>
    <w:rsid w:val="009E315F"/>
    <w:rsid w:val="009E3836"/>
    <w:rsid w:val="009E4B2A"/>
    <w:rsid w:val="009F25DC"/>
    <w:rsid w:val="009F5922"/>
    <w:rsid w:val="00A20868"/>
    <w:rsid w:val="00A20C72"/>
    <w:rsid w:val="00A21347"/>
    <w:rsid w:val="00A236D9"/>
    <w:rsid w:val="00A2591C"/>
    <w:rsid w:val="00A337F0"/>
    <w:rsid w:val="00A36BB1"/>
    <w:rsid w:val="00A36EF2"/>
    <w:rsid w:val="00A37FCB"/>
    <w:rsid w:val="00A40B02"/>
    <w:rsid w:val="00A47B63"/>
    <w:rsid w:val="00A5406B"/>
    <w:rsid w:val="00A57AF7"/>
    <w:rsid w:val="00A6112B"/>
    <w:rsid w:val="00A6785A"/>
    <w:rsid w:val="00A727EA"/>
    <w:rsid w:val="00A74E40"/>
    <w:rsid w:val="00A75DF1"/>
    <w:rsid w:val="00A83C13"/>
    <w:rsid w:val="00A84559"/>
    <w:rsid w:val="00A85635"/>
    <w:rsid w:val="00A97790"/>
    <w:rsid w:val="00AA501D"/>
    <w:rsid w:val="00AB5645"/>
    <w:rsid w:val="00AB687A"/>
    <w:rsid w:val="00AD36F2"/>
    <w:rsid w:val="00AE3ECA"/>
    <w:rsid w:val="00AF2398"/>
    <w:rsid w:val="00B009FC"/>
    <w:rsid w:val="00B039F3"/>
    <w:rsid w:val="00B06ECC"/>
    <w:rsid w:val="00B07E86"/>
    <w:rsid w:val="00B10FE7"/>
    <w:rsid w:val="00B10FFE"/>
    <w:rsid w:val="00B22C9D"/>
    <w:rsid w:val="00B272FB"/>
    <w:rsid w:val="00B329A9"/>
    <w:rsid w:val="00B34A49"/>
    <w:rsid w:val="00B37F61"/>
    <w:rsid w:val="00B42423"/>
    <w:rsid w:val="00B42A2C"/>
    <w:rsid w:val="00B54FE8"/>
    <w:rsid w:val="00B62852"/>
    <w:rsid w:val="00B62D62"/>
    <w:rsid w:val="00B648EC"/>
    <w:rsid w:val="00B667CD"/>
    <w:rsid w:val="00B7381F"/>
    <w:rsid w:val="00B825D3"/>
    <w:rsid w:val="00B839A7"/>
    <w:rsid w:val="00B86B95"/>
    <w:rsid w:val="00B90024"/>
    <w:rsid w:val="00B91483"/>
    <w:rsid w:val="00BA6667"/>
    <w:rsid w:val="00BA7BF9"/>
    <w:rsid w:val="00BC1470"/>
    <w:rsid w:val="00BC1768"/>
    <w:rsid w:val="00BD4A77"/>
    <w:rsid w:val="00BD5094"/>
    <w:rsid w:val="00BD5DC3"/>
    <w:rsid w:val="00BE6921"/>
    <w:rsid w:val="00BF1FBC"/>
    <w:rsid w:val="00BF54D3"/>
    <w:rsid w:val="00BF5C84"/>
    <w:rsid w:val="00BF5FAC"/>
    <w:rsid w:val="00BF60B2"/>
    <w:rsid w:val="00C0066F"/>
    <w:rsid w:val="00C011A6"/>
    <w:rsid w:val="00C02003"/>
    <w:rsid w:val="00C12E3C"/>
    <w:rsid w:val="00C160C7"/>
    <w:rsid w:val="00C24A69"/>
    <w:rsid w:val="00C264E0"/>
    <w:rsid w:val="00C26868"/>
    <w:rsid w:val="00C27D60"/>
    <w:rsid w:val="00C549C2"/>
    <w:rsid w:val="00C5741A"/>
    <w:rsid w:val="00C720DF"/>
    <w:rsid w:val="00C74FC9"/>
    <w:rsid w:val="00C85534"/>
    <w:rsid w:val="00CA23A7"/>
    <w:rsid w:val="00CB77D6"/>
    <w:rsid w:val="00CC0564"/>
    <w:rsid w:val="00CE11F7"/>
    <w:rsid w:val="00CE2C3F"/>
    <w:rsid w:val="00CF6922"/>
    <w:rsid w:val="00D10701"/>
    <w:rsid w:val="00D3210E"/>
    <w:rsid w:val="00D33658"/>
    <w:rsid w:val="00D33964"/>
    <w:rsid w:val="00D411C0"/>
    <w:rsid w:val="00D42079"/>
    <w:rsid w:val="00D70AAC"/>
    <w:rsid w:val="00D73799"/>
    <w:rsid w:val="00D81334"/>
    <w:rsid w:val="00D8136A"/>
    <w:rsid w:val="00D82D48"/>
    <w:rsid w:val="00D85232"/>
    <w:rsid w:val="00D866F5"/>
    <w:rsid w:val="00D93DAA"/>
    <w:rsid w:val="00D93F3A"/>
    <w:rsid w:val="00D96EB6"/>
    <w:rsid w:val="00DB40B8"/>
    <w:rsid w:val="00DB5AD1"/>
    <w:rsid w:val="00DC2EF1"/>
    <w:rsid w:val="00DC3425"/>
    <w:rsid w:val="00DC422E"/>
    <w:rsid w:val="00DC65C8"/>
    <w:rsid w:val="00DD3E15"/>
    <w:rsid w:val="00DE5B0D"/>
    <w:rsid w:val="00DE6391"/>
    <w:rsid w:val="00E02B41"/>
    <w:rsid w:val="00E323DD"/>
    <w:rsid w:val="00E33978"/>
    <w:rsid w:val="00E34601"/>
    <w:rsid w:val="00E3528C"/>
    <w:rsid w:val="00E40926"/>
    <w:rsid w:val="00E50A5E"/>
    <w:rsid w:val="00E630AB"/>
    <w:rsid w:val="00E63E10"/>
    <w:rsid w:val="00E6658D"/>
    <w:rsid w:val="00E71766"/>
    <w:rsid w:val="00E76B5A"/>
    <w:rsid w:val="00E77F2B"/>
    <w:rsid w:val="00E80A24"/>
    <w:rsid w:val="00E82F72"/>
    <w:rsid w:val="00E83516"/>
    <w:rsid w:val="00E84DD3"/>
    <w:rsid w:val="00E85587"/>
    <w:rsid w:val="00E92596"/>
    <w:rsid w:val="00E94262"/>
    <w:rsid w:val="00EA155A"/>
    <w:rsid w:val="00EA1900"/>
    <w:rsid w:val="00EB0C90"/>
    <w:rsid w:val="00EB6606"/>
    <w:rsid w:val="00EC02AE"/>
    <w:rsid w:val="00EC0AA0"/>
    <w:rsid w:val="00EC1AF5"/>
    <w:rsid w:val="00EC2EED"/>
    <w:rsid w:val="00EC513C"/>
    <w:rsid w:val="00EC6D4D"/>
    <w:rsid w:val="00EC6D79"/>
    <w:rsid w:val="00ED3AE4"/>
    <w:rsid w:val="00ED5E4D"/>
    <w:rsid w:val="00ED6FF4"/>
    <w:rsid w:val="00ED7615"/>
    <w:rsid w:val="00EE1EF5"/>
    <w:rsid w:val="00EE672D"/>
    <w:rsid w:val="00F0148F"/>
    <w:rsid w:val="00F06C8E"/>
    <w:rsid w:val="00F22B6B"/>
    <w:rsid w:val="00F2416D"/>
    <w:rsid w:val="00F325C1"/>
    <w:rsid w:val="00F34044"/>
    <w:rsid w:val="00F5182C"/>
    <w:rsid w:val="00F56A89"/>
    <w:rsid w:val="00F56D3A"/>
    <w:rsid w:val="00F619B2"/>
    <w:rsid w:val="00F703AD"/>
    <w:rsid w:val="00F70F15"/>
    <w:rsid w:val="00F73E5B"/>
    <w:rsid w:val="00F83CB3"/>
    <w:rsid w:val="00F85488"/>
    <w:rsid w:val="00F875A8"/>
    <w:rsid w:val="00F90C85"/>
    <w:rsid w:val="00F90FE5"/>
    <w:rsid w:val="00FB2E61"/>
    <w:rsid w:val="00FC21D5"/>
    <w:rsid w:val="00FC26F6"/>
    <w:rsid w:val="00FC2F09"/>
    <w:rsid w:val="00FC5381"/>
    <w:rsid w:val="00FC549B"/>
    <w:rsid w:val="00FD0565"/>
    <w:rsid w:val="00FD3F75"/>
    <w:rsid w:val="00FE29B6"/>
    <w:rsid w:val="00FE4C9E"/>
    <w:rsid w:val="00FE5326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0717B1-226F-4744-9C38-C5173AFF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qFormat/>
    <w:pPr>
      <w:keepNext/>
      <w:ind w:left="709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18"/>
      <w:lang w:val="uk-UA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4"/>
      <w:lang w:val="uk-UA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b/>
      <w:lang w:val="uk-UA"/>
    </w:rPr>
  </w:style>
  <w:style w:type="paragraph" w:styleId="a4">
    <w:name w:val="Название"/>
    <w:basedOn w:val="a"/>
    <w:qFormat/>
    <w:pPr>
      <w:ind w:left="780"/>
      <w:jc w:val="center"/>
    </w:pPr>
    <w:rPr>
      <w:b/>
      <w:sz w:val="28"/>
      <w:lang w:val="uk-UA"/>
    </w:rPr>
  </w:style>
  <w:style w:type="paragraph" w:styleId="a5">
    <w:name w:val="Body Text Indent"/>
    <w:basedOn w:val="a"/>
    <w:pPr>
      <w:ind w:left="780"/>
      <w:jc w:val="center"/>
    </w:pPr>
    <w:rPr>
      <w:b/>
      <w:sz w:val="28"/>
      <w:lang w:val="uk-UA"/>
    </w:rPr>
  </w:style>
  <w:style w:type="paragraph" w:styleId="20">
    <w:name w:val="Body Text 2"/>
    <w:basedOn w:val="a"/>
    <w:pPr>
      <w:jc w:val="both"/>
    </w:pPr>
    <w:rPr>
      <w:b/>
      <w:sz w:val="24"/>
      <w:lang w:val="uk-UA"/>
    </w:rPr>
  </w:style>
  <w:style w:type="paragraph" w:styleId="30">
    <w:name w:val="Body Text 3"/>
    <w:basedOn w:val="a"/>
    <w:pPr>
      <w:jc w:val="both"/>
    </w:pPr>
    <w:rPr>
      <w:b/>
      <w:sz w:val="18"/>
      <w:lang w:val="uk-UA"/>
    </w:rPr>
  </w:style>
  <w:style w:type="paragraph" w:styleId="a6">
    <w:name w:val="Balloon Text"/>
    <w:basedOn w:val="a"/>
    <w:semiHidden/>
    <w:rsid w:val="001C1681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565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6514"/>
  </w:style>
  <w:style w:type="paragraph" w:styleId="a9">
    <w:name w:val="footer"/>
    <w:basedOn w:val="a"/>
    <w:rsid w:val="00D411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CEAF-A6CA-49CC-BCCE-230CF146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Калина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cp:lastModifiedBy>kompvid2</cp:lastModifiedBy>
  <cp:revision>3</cp:revision>
  <cp:lastPrinted>2019-06-20T07:38:00Z</cp:lastPrinted>
  <dcterms:created xsi:type="dcterms:W3CDTF">2019-09-19T14:38:00Z</dcterms:created>
  <dcterms:modified xsi:type="dcterms:W3CDTF">2019-09-19T14:38:00Z</dcterms:modified>
</cp:coreProperties>
</file>