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491F39" w:rsidRDefault="00491F39" w:rsidP="001D1369">
            <w:pPr>
              <w:pStyle w:val="a3"/>
              <w:tabs>
                <w:tab w:val="left" w:pos="6300"/>
              </w:tabs>
              <w:rPr>
                <w:b/>
                <w:sz w:val="8"/>
                <w:szCs w:val="8"/>
                <w:lang w:val="uk-UA"/>
              </w:rPr>
            </w:pPr>
          </w:p>
          <w:p w:rsidR="008F0509" w:rsidRDefault="008F050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</w:rPr>
            </w:pPr>
          </w:p>
          <w:p w:rsidR="008F0509" w:rsidRDefault="008F050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</w:rPr>
            </w:pPr>
          </w:p>
          <w:p w:rsidR="008F0509" w:rsidRDefault="008F050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</w:rPr>
            </w:pP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6977A0" w:rsidP="00AA7644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28.08.2019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AA7644">
              <w:rPr>
                <w:b/>
                <w:sz w:val="28"/>
                <w:szCs w:val="28"/>
                <w:u w:val="single"/>
                <w:lang w:val="uk-UA"/>
              </w:rPr>
              <w:t>493/18</w:t>
            </w:r>
          </w:p>
        </w:tc>
      </w:tr>
    </w:tbl>
    <w:p w:rsidR="001D1369" w:rsidRPr="002147C8" w:rsidRDefault="00636A93" w:rsidP="00636A93">
      <w:pPr>
        <w:pStyle w:val="a3"/>
        <w:tabs>
          <w:tab w:val="left" w:pos="6300"/>
        </w:tabs>
        <w:rPr>
          <w:b/>
          <w:sz w:val="8"/>
          <w:szCs w:val="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8F0509" w:rsidRDefault="008F0509" w:rsidP="00551976">
      <w:pPr>
        <w:jc w:val="center"/>
        <w:rPr>
          <w:b/>
          <w:sz w:val="28"/>
          <w:szCs w:val="28"/>
          <w:lang w:val="uk-UA"/>
        </w:rPr>
      </w:pPr>
    </w:p>
    <w:p w:rsidR="006977A0" w:rsidRDefault="00942CB2" w:rsidP="00551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п</w:t>
      </w:r>
      <w:r w:rsidR="00551976" w:rsidRPr="000A323F">
        <w:rPr>
          <w:b/>
          <w:sz w:val="28"/>
          <w:szCs w:val="28"/>
          <w:lang w:val="uk-UA"/>
        </w:rPr>
        <w:t>ерелік</w:t>
      </w:r>
      <w:r>
        <w:rPr>
          <w:b/>
          <w:sz w:val="28"/>
          <w:szCs w:val="28"/>
          <w:lang w:val="uk-UA"/>
        </w:rPr>
        <w:t>у</w:t>
      </w:r>
      <w:r w:rsidR="00551976" w:rsidRPr="000A323F">
        <w:rPr>
          <w:b/>
          <w:sz w:val="28"/>
          <w:szCs w:val="28"/>
          <w:lang w:val="uk-UA"/>
        </w:rPr>
        <w:t xml:space="preserve"> </w:t>
      </w:r>
      <w:r w:rsidR="000A323F">
        <w:rPr>
          <w:b/>
          <w:sz w:val="28"/>
          <w:szCs w:val="28"/>
          <w:lang w:val="uk-UA"/>
        </w:rPr>
        <w:t xml:space="preserve">рекламних конструкцій, встановлених без дозвільних документів в м.Чернівцях, </w:t>
      </w:r>
    </w:p>
    <w:p w:rsidR="006977A0" w:rsidRDefault="000A323F" w:rsidP="00551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які підлягають демонтажу</w:t>
      </w:r>
      <w:r w:rsidR="006977A0">
        <w:rPr>
          <w:b/>
          <w:sz w:val="28"/>
          <w:szCs w:val="28"/>
          <w:lang w:val="uk-UA"/>
        </w:rPr>
        <w:t xml:space="preserve"> відповідно до</w:t>
      </w:r>
      <w:r>
        <w:rPr>
          <w:b/>
          <w:sz w:val="28"/>
          <w:szCs w:val="28"/>
          <w:lang w:val="uk-UA"/>
        </w:rPr>
        <w:t xml:space="preserve"> </w:t>
      </w:r>
      <w:r w:rsidR="00F942D9" w:rsidRPr="00F942D9">
        <w:rPr>
          <w:b/>
          <w:sz w:val="28"/>
          <w:szCs w:val="28"/>
          <w:lang w:val="uk-UA"/>
        </w:rPr>
        <w:t>з</w:t>
      </w:r>
      <w:r w:rsidR="00942CB2" w:rsidRPr="00F942D9">
        <w:rPr>
          <w:b/>
          <w:sz w:val="28"/>
          <w:szCs w:val="28"/>
          <w:lang w:val="uk-UA"/>
        </w:rPr>
        <w:t>атверджен</w:t>
      </w:r>
      <w:r w:rsidR="00F942D9" w:rsidRPr="00F942D9">
        <w:rPr>
          <w:b/>
          <w:sz w:val="28"/>
          <w:szCs w:val="28"/>
          <w:lang w:val="uk-UA"/>
        </w:rPr>
        <w:t>ого</w:t>
      </w:r>
      <w:r w:rsidR="00942CB2" w:rsidRPr="00F942D9">
        <w:rPr>
          <w:b/>
          <w:sz w:val="28"/>
          <w:szCs w:val="28"/>
          <w:lang w:val="uk-UA"/>
        </w:rPr>
        <w:t xml:space="preserve"> рішення виконавчого комітету </w:t>
      </w:r>
      <w:r w:rsidR="00F942D9" w:rsidRPr="00F942D9">
        <w:rPr>
          <w:b/>
          <w:sz w:val="28"/>
          <w:szCs w:val="28"/>
          <w:lang w:val="uk-UA"/>
        </w:rPr>
        <w:t xml:space="preserve">міської ради </w:t>
      </w:r>
    </w:p>
    <w:p w:rsidR="00942CB2" w:rsidRDefault="00942CB2" w:rsidP="00551976">
      <w:pPr>
        <w:jc w:val="center"/>
        <w:rPr>
          <w:b/>
          <w:sz w:val="28"/>
          <w:szCs w:val="28"/>
          <w:lang w:val="uk-UA"/>
        </w:rPr>
      </w:pPr>
      <w:r w:rsidRPr="00F942D9">
        <w:rPr>
          <w:b/>
          <w:sz w:val="28"/>
          <w:szCs w:val="28"/>
          <w:lang w:val="uk-UA"/>
        </w:rPr>
        <w:t xml:space="preserve">від </w:t>
      </w:r>
      <w:r w:rsidR="000A323F">
        <w:rPr>
          <w:b/>
          <w:sz w:val="28"/>
          <w:szCs w:val="28"/>
          <w:lang w:val="uk-UA"/>
        </w:rPr>
        <w:t>30</w:t>
      </w:r>
      <w:r w:rsidRPr="00F942D9">
        <w:rPr>
          <w:b/>
          <w:sz w:val="28"/>
          <w:szCs w:val="28"/>
          <w:lang w:val="uk-UA"/>
        </w:rPr>
        <w:t>.0</w:t>
      </w:r>
      <w:r w:rsidR="000A323F">
        <w:rPr>
          <w:b/>
          <w:sz w:val="28"/>
          <w:szCs w:val="28"/>
          <w:lang w:val="uk-UA"/>
        </w:rPr>
        <w:t>5</w:t>
      </w:r>
      <w:r w:rsidRPr="00F942D9">
        <w:rPr>
          <w:b/>
          <w:sz w:val="28"/>
          <w:szCs w:val="28"/>
          <w:lang w:val="uk-UA"/>
        </w:rPr>
        <w:t>.201</w:t>
      </w:r>
      <w:r w:rsidR="000A323F">
        <w:rPr>
          <w:b/>
          <w:sz w:val="28"/>
          <w:szCs w:val="28"/>
          <w:lang w:val="uk-UA"/>
        </w:rPr>
        <w:t>7</w:t>
      </w:r>
      <w:r w:rsidRPr="00F942D9">
        <w:rPr>
          <w:b/>
          <w:sz w:val="28"/>
          <w:szCs w:val="28"/>
          <w:lang w:val="uk-UA"/>
        </w:rPr>
        <w:t>р. №2</w:t>
      </w:r>
      <w:r w:rsidR="000A323F">
        <w:rPr>
          <w:b/>
          <w:sz w:val="28"/>
          <w:szCs w:val="28"/>
          <w:lang w:val="uk-UA"/>
        </w:rPr>
        <w:t>72</w:t>
      </w:r>
      <w:r w:rsidRPr="00F942D9">
        <w:rPr>
          <w:b/>
          <w:sz w:val="28"/>
          <w:szCs w:val="28"/>
          <w:lang w:val="uk-UA"/>
        </w:rPr>
        <w:t>/</w:t>
      </w:r>
      <w:r w:rsidR="000A323F">
        <w:rPr>
          <w:b/>
          <w:sz w:val="28"/>
          <w:szCs w:val="28"/>
          <w:lang w:val="uk-UA"/>
        </w:rPr>
        <w:t>11</w:t>
      </w:r>
      <w:r w:rsidR="006977A0">
        <w:rPr>
          <w:b/>
          <w:sz w:val="28"/>
          <w:szCs w:val="28"/>
          <w:lang w:val="uk-UA"/>
        </w:rPr>
        <w:t xml:space="preserve"> зі змінами</w:t>
      </w:r>
    </w:p>
    <w:p w:rsidR="0073703E" w:rsidRPr="00F942D9" w:rsidRDefault="0073703E" w:rsidP="00551976">
      <w:pPr>
        <w:jc w:val="center"/>
        <w:rPr>
          <w:b/>
          <w:sz w:val="28"/>
          <w:szCs w:val="28"/>
          <w:lang w:val="uk-UA"/>
        </w:rPr>
      </w:pPr>
    </w:p>
    <w:p w:rsidR="00551976" w:rsidRPr="006977A0" w:rsidRDefault="00551976" w:rsidP="00551976">
      <w:pPr>
        <w:jc w:val="center"/>
        <w:rPr>
          <w:b/>
          <w:sz w:val="8"/>
          <w:szCs w:val="8"/>
          <w:lang w:val="uk-UA"/>
        </w:rPr>
      </w:pPr>
    </w:p>
    <w:tbl>
      <w:tblPr>
        <w:tblW w:w="13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6277"/>
        <w:gridCol w:w="2770"/>
        <w:gridCol w:w="3048"/>
      </w:tblGrid>
      <w:tr w:rsidR="000A323F" w:rsidRPr="0072401A" w:rsidTr="0072401A">
        <w:trPr>
          <w:trHeight w:val="759"/>
          <w:jc w:val="center"/>
        </w:trPr>
        <w:tc>
          <w:tcPr>
            <w:tcW w:w="1339" w:type="dxa"/>
            <w:vAlign w:val="center"/>
          </w:tcPr>
          <w:p w:rsidR="000A323F" w:rsidRPr="0072401A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72401A">
              <w:rPr>
                <w:b/>
                <w:bCs/>
                <w:sz w:val="26"/>
                <w:szCs w:val="26"/>
              </w:rPr>
              <w:t>№</w:t>
            </w:r>
          </w:p>
          <w:p w:rsidR="000A323F" w:rsidRPr="0072401A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72401A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277" w:type="dxa"/>
            <w:vAlign w:val="center"/>
          </w:tcPr>
          <w:p w:rsidR="000A323F" w:rsidRPr="0072401A" w:rsidRDefault="000A323F" w:rsidP="00B5142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72401A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 w:rsidR="00B5142A" w:rsidRPr="0072401A">
              <w:rPr>
                <w:b/>
                <w:bCs/>
                <w:sz w:val="26"/>
                <w:szCs w:val="26"/>
                <w:lang w:val="uk-UA"/>
              </w:rPr>
              <w:t>рекламних конструкцій</w:t>
            </w:r>
          </w:p>
        </w:tc>
        <w:tc>
          <w:tcPr>
            <w:tcW w:w="2770" w:type="dxa"/>
            <w:vAlign w:val="center"/>
          </w:tcPr>
          <w:p w:rsidR="000A323F" w:rsidRPr="0072401A" w:rsidRDefault="000A323F" w:rsidP="002147C8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2401A">
              <w:rPr>
                <w:b/>
                <w:sz w:val="26"/>
                <w:szCs w:val="26"/>
                <w:lang w:val="uk-UA"/>
              </w:rPr>
              <w:t>Розмір</w:t>
            </w:r>
          </w:p>
        </w:tc>
        <w:tc>
          <w:tcPr>
            <w:tcW w:w="3048" w:type="dxa"/>
            <w:vAlign w:val="center"/>
          </w:tcPr>
          <w:p w:rsidR="000A323F" w:rsidRPr="0072401A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2401A">
              <w:rPr>
                <w:b/>
                <w:sz w:val="26"/>
                <w:szCs w:val="26"/>
                <w:lang w:val="uk-UA"/>
              </w:rPr>
              <w:t>Тип конструкції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0A0AFE">
            <w:pPr>
              <w:tabs>
                <w:tab w:val="num" w:pos="720"/>
              </w:tabs>
              <w:ind w:left="360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69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040F12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>вул. Ю.Гагаріна (АЗС)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  <w:vAlign w:val="center"/>
          </w:tcPr>
          <w:p w:rsidR="002147C8" w:rsidRPr="004B31AD" w:rsidRDefault="002147C8" w:rsidP="00471DAE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5A26EF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70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471DAE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вул.Січових Стрільців (М.Олімпіади)-Ізмайлівська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445AE1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71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445AE1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>вул.Я.Мудрого,64 (2 шт.)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445AE1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72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445AE1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>вул.Гагаріна (готель «Кайзер»)</w:t>
            </w:r>
          </w:p>
        </w:tc>
        <w:tc>
          <w:tcPr>
            <w:tcW w:w="2770" w:type="dxa"/>
            <w:vAlign w:val="center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1,8 х 1,2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445AE1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73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73703E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 xml:space="preserve">вул. Енергетична-Я.Мудрого, 31 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445AE1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74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445AE1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>вул.Миколаївська, 53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445AE1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75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73703E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color w:val="000000"/>
                <w:sz w:val="26"/>
                <w:szCs w:val="26"/>
              </w:rPr>
              <w:t xml:space="preserve">вул.Комунальників-Немирівська 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445AE1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76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BD641C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 xml:space="preserve">вул.Я.Мудрого,35 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2147C8" w:rsidP="00593336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7</w:t>
            </w:r>
            <w:r w:rsidR="00593336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D40E08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>вул.Героїв Майдану, 82</w:t>
            </w:r>
          </w:p>
        </w:tc>
        <w:tc>
          <w:tcPr>
            <w:tcW w:w="2770" w:type="dxa"/>
            <w:vAlign w:val="center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593336" w:rsidP="00445AE1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78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D40E08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>вул. Енергетична 3-б власна територія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  <w:tr w:rsidR="002147C8" w:rsidRPr="004B31AD" w:rsidTr="002147C8">
        <w:trPr>
          <w:trHeight w:val="364"/>
          <w:jc w:val="center"/>
        </w:trPr>
        <w:tc>
          <w:tcPr>
            <w:tcW w:w="1339" w:type="dxa"/>
          </w:tcPr>
          <w:p w:rsidR="002147C8" w:rsidRPr="004B31AD" w:rsidRDefault="00593336" w:rsidP="00445AE1">
            <w:pPr>
              <w:tabs>
                <w:tab w:val="num" w:pos="720"/>
              </w:tabs>
              <w:ind w:left="36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79</w:t>
            </w:r>
          </w:p>
        </w:tc>
        <w:tc>
          <w:tcPr>
            <w:tcW w:w="6277" w:type="dxa"/>
            <w:vAlign w:val="center"/>
          </w:tcPr>
          <w:p w:rsidR="002147C8" w:rsidRPr="004B31AD" w:rsidRDefault="002147C8" w:rsidP="00D40E08">
            <w:pPr>
              <w:rPr>
                <w:sz w:val="26"/>
                <w:szCs w:val="26"/>
                <w:lang w:val="uk-UA"/>
              </w:rPr>
            </w:pPr>
            <w:r w:rsidRPr="004B31AD">
              <w:rPr>
                <w:sz w:val="26"/>
                <w:szCs w:val="26"/>
              </w:rPr>
              <w:t>вул.Героїв Майдану за АЗС Укрнафта навпроти буд,№ 260</w:t>
            </w:r>
          </w:p>
        </w:tc>
        <w:tc>
          <w:tcPr>
            <w:tcW w:w="2770" w:type="dxa"/>
          </w:tcPr>
          <w:p w:rsidR="002147C8" w:rsidRPr="004B31AD" w:rsidRDefault="002147C8" w:rsidP="002147C8">
            <w:pPr>
              <w:jc w:val="center"/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3 х 6 м</w:t>
            </w:r>
          </w:p>
        </w:tc>
        <w:tc>
          <w:tcPr>
            <w:tcW w:w="3048" w:type="dxa"/>
          </w:tcPr>
          <w:p w:rsidR="002147C8" w:rsidRPr="004B31AD" w:rsidRDefault="002147C8">
            <w:pPr>
              <w:rPr>
                <w:sz w:val="26"/>
                <w:szCs w:val="26"/>
              </w:rPr>
            </w:pPr>
            <w:r w:rsidRPr="004B31AD">
              <w:rPr>
                <w:sz w:val="26"/>
                <w:szCs w:val="26"/>
                <w:lang w:val="uk-UA"/>
              </w:rPr>
              <w:t>стаціонарна</w:t>
            </w:r>
          </w:p>
        </w:tc>
      </w:tr>
    </w:tbl>
    <w:p w:rsidR="0072401A" w:rsidRDefault="0072401A" w:rsidP="001C39A5">
      <w:pPr>
        <w:tabs>
          <w:tab w:val="left" w:pos="2220"/>
        </w:tabs>
        <w:jc w:val="both"/>
        <w:rPr>
          <w:sz w:val="10"/>
          <w:szCs w:val="10"/>
          <w:lang w:val="uk-UA"/>
        </w:rPr>
      </w:pPr>
    </w:p>
    <w:p w:rsidR="0072401A" w:rsidRDefault="0072401A" w:rsidP="001C39A5">
      <w:pPr>
        <w:tabs>
          <w:tab w:val="left" w:pos="2220"/>
        </w:tabs>
        <w:jc w:val="both"/>
        <w:rPr>
          <w:sz w:val="10"/>
          <w:szCs w:val="10"/>
          <w:lang w:val="uk-UA"/>
        </w:rPr>
      </w:pPr>
    </w:p>
    <w:p w:rsidR="0073703E" w:rsidRDefault="0073703E" w:rsidP="001C39A5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8F0509" w:rsidRDefault="008F0509" w:rsidP="001C39A5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0A323F" w:rsidRDefault="001C39A5" w:rsidP="001C39A5">
      <w:pPr>
        <w:tabs>
          <w:tab w:val="left" w:pos="2220"/>
        </w:tabs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 w:rsidR="006418C1">
        <w:rPr>
          <w:b/>
          <w:color w:val="000000"/>
          <w:sz w:val="28"/>
          <w:szCs w:val="28"/>
          <w:lang w:val="uk-UA"/>
        </w:rPr>
        <w:t xml:space="preserve">виконавчого комітету </w:t>
      </w:r>
      <w:r>
        <w:rPr>
          <w:b/>
          <w:color w:val="000000"/>
          <w:sz w:val="28"/>
          <w:szCs w:val="28"/>
          <w:lang w:val="uk-UA"/>
        </w:rPr>
        <w:t xml:space="preserve">Чернівецької міської ради                                                                                    </w:t>
      </w:r>
      <w:r w:rsidR="006418C1">
        <w:rPr>
          <w:b/>
          <w:color w:val="000000"/>
          <w:sz w:val="28"/>
          <w:szCs w:val="28"/>
          <w:lang w:val="uk-UA"/>
        </w:rPr>
        <w:t>А.Бабюк</w:t>
      </w:r>
    </w:p>
    <w:sectPr w:rsidR="000A323F" w:rsidSect="0072401A">
      <w:headerReference w:type="default" r:id="rId7"/>
      <w:pgSz w:w="16838" w:h="11906" w:orient="landscape"/>
      <w:pgMar w:top="567" w:right="851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C9B" w:rsidRDefault="001B6C9B" w:rsidP="00AF5066">
      <w:r>
        <w:separator/>
      </w:r>
    </w:p>
  </w:endnote>
  <w:endnote w:type="continuationSeparator" w:id="0">
    <w:p w:rsidR="001B6C9B" w:rsidRDefault="001B6C9B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C9B" w:rsidRDefault="001B6C9B" w:rsidP="00AF5066">
      <w:r>
        <w:separator/>
      </w:r>
    </w:p>
  </w:footnote>
  <w:footnote w:type="continuationSeparator" w:id="0">
    <w:p w:rsidR="001B6C9B" w:rsidRDefault="001B6C9B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7C8" w:rsidRPr="005F2825" w:rsidRDefault="002147C8">
    <w:pPr>
      <w:pStyle w:val="aa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491F39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                                                  Продовження додатка</w:t>
    </w:r>
  </w:p>
  <w:p w:rsidR="002147C8" w:rsidRDefault="002147C8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FE3D20"/>
    <w:multiLevelType w:val="hybridMultilevel"/>
    <w:tmpl w:val="25BADC3A"/>
    <w:lvl w:ilvl="0" w:tplc="A282DD94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2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5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3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10"/>
  </w:num>
  <w:num w:numId="4">
    <w:abstractNumId w:val="34"/>
  </w:num>
  <w:num w:numId="5">
    <w:abstractNumId w:val="32"/>
  </w:num>
  <w:num w:numId="6">
    <w:abstractNumId w:val="18"/>
  </w:num>
  <w:num w:numId="7">
    <w:abstractNumId w:val="27"/>
  </w:num>
  <w:num w:numId="8">
    <w:abstractNumId w:val="35"/>
  </w:num>
  <w:num w:numId="9">
    <w:abstractNumId w:val="20"/>
  </w:num>
  <w:num w:numId="10">
    <w:abstractNumId w:val="42"/>
  </w:num>
  <w:num w:numId="11">
    <w:abstractNumId w:val="21"/>
  </w:num>
  <w:num w:numId="12">
    <w:abstractNumId w:val="24"/>
  </w:num>
  <w:num w:numId="13">
    <w:abstractNumId w:val="40"/>
  </w:num>
  <w:num w:numId="14">
    <w:abstractNumId w:val="31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1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7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9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3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8"/>
  </w:num>
  <w:num w:numId="41">
    <w:abstractNumId w:val="6"/>
  </w:num>
  <w:num w:numId="42">
    <w:abstractNumId w:val="7"/>
  </w:num>
  <w:num w:numId="43">
    <w:abstractNumId w:val="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23610"/>
    <w:rsid w:val="00025AD9"/>
    <w:rsid w:val="00032FF7"/>
    <w:rsid w:val="00040F12"/>
    <w:rsid w:val="00040FCF"/>
    <w:rsid w:val="0004387D"/>
    <w:rsid w:val="00047766"/>
    <w:rsid w:val="0004780A"/>
    <w:rsid w:val="0005170C"/>
    <w:rsid w:val="000702AF"/>
    <w:rsid w:val="0007575F"/>
    <w:rsid w:val="00082E21"/>
    <w:rsid w:val="000834FD"/>
    <w:rsid w:val="00085171"/>
    <w:rsid w:val="000876AE"/>
    <w:rsid w:val="000901F9"/>
    <w:rsid w:val="0009336B"/>
    <w:rsid w:val="000A0AFE"/>
    <w:rsid w:val="000A323F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0F35D8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CC3"/>
    <w:rsid w:val="0017718A"/>
    <w:rsid w:val="001825C2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B6C9B"/>
    <w:rsid w:val="001C0529"/>
    <w:rsid w:val="001C1E16"/>
    <w:rsid w:val="001C3428"/>
    <w:rsid w:val="001C34F8"/>
    <w:rsid w:val="001C39A5"/>
    <w:rsid w:val="001C45A3"/>
    <w:rsid w:val="001C5910"/>
    <w:rsid w:val="001D0E12"/>
    <w:rsid w:val="001D1369"/>
    <w:rsid w:val="001D2D13"/>
    <w:rsid w:val="001D3678"/>
    <w:rsid w:val="001D3E54"/>
    <w:rsid w:val="001E0685"/>
    <w:rsid w:val="001E17D8"/>
    <w:rsid w:val="001F100D"/>
    <w:rsid w:val="001F3BD6"/>
    <w:rsid w:val="001F4018"/>
    <w:rsid w:val="001F5B55"/>
    <w:rsid w:val="001F653B"/>
    <w:rsid w:val="002050F5"/>
    <w:rsid w:val="00206233"/>
    <w:rsid w:val="0021010A"/>
    <w:rsid w:val="00210C45"/>
    <w:rsid w:val="00210C6D"/>
    <w:rsid w:val="002147C8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41DD5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58E8"/>
    <w:rsid w:val="002966E6"/>
    <w:rsid w:val="002A4604"/>
    <w:rsid w:val="002A4AC8"/>
    <w:rsid w:val="002B259D"/>
    <w:rsid w:val="002B30D4"/>
    <w:rsid w:val="002B394B"/>
    <w:rsid w:val="002B5573"/>
    <w:rsid w:val="002B7F0F"/>
    <w:rsid w:val="002C0847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1F0F"/>
    <w:rsid w:val="002F51F6"/>
    <w:rsid w:val="002F5646"/>
    <w:rsid w:val="00301617"/>
    <w:rsid w:val="00310959"/>
    <w:rsid w:val="00310F07"/>
    <w:rsid w:val="00315324"/>
    <w:rsid w:val="00317330"/>
    <w:rsid w:val="00320B98"/>
    <w:rsid w:val="00325B9E"/>
    <w:rsid w:val="003262F6"/>
    <w:rsid w:val="00333237"/>
    <w:rsid w:val="0033721F"/>
    <w:rsid w:val="003403A6"/>
    <w:rsid w:val="00342614"/>
    <w:rsid w:val="00344BD2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6E80"/>
    <w:rsid w:val="003E7F1E"/>
    <w:rsid w:val="003F10B3"/>
    <w:rsid w:val="003F1A94"/>
    <w:rsid w:val="003F35C0"/>
    <w:rsid w:val="003F4E78"/>
    <w:rsid w:val="00404E7E"/>
    <w:rsid w:val="00405467"/>
    <w:rsid w:val="00407DF1"/>
    <w:rsid w:val="00412F8D"/>
    <w:rsid w:val="00420015"/>
    <w:rsid w:val="0042228E"/>
    <w:rsid w:val="00425808"/>
    <w:rsid w:val="00427101"/>
    <w:rsid w:val="00441284"/>
    <w:rsid w:val="0044128A"/>
    <w:rsid w:val="00441AFB"/>
    <w:rsid w:val="00443999"/>
    <w:rsid w:val="0044525C"/>
    <w:rsid w:val="00445AE1"/>
    <w:rsid w:val="004537DE"/>
    <w:rsid w:val="00461B08"/>
    <w:rsid w:val="00462D0E"/>
    <w:rsid w:val="00465D8D"/>
    <w:rsid w:val="004668A3"/>
    <w:rsid w:val="00470A05"/>
    <w:rsid w:val="00471DAE"/>
    <w:rsid w:val="00474581"/>
    <w:rsid w:val="0047672C"/>
    <w:rsid w:val="00477511"/>
    <w:rsid w:val="00481267"/>
    <w:rsid w:val="00482C1A"/>
    <w:rsid w:val="004837AF"/>
    <w:rsid w:val="00486F9B"/>
    <w:rsid w:val="0049194D"/>
    <w:rsid w:val="00491F39"/>
    <w:rsid w:val="004A35E7"/>
    <w:rsid w:val="004A38A8"/>
    <w:rsid w:val="004A41AB"/>
    <w:rsid w:val="004B2C3F"/>
    <w:rsid w:val="004B31AD"/>
    <w:rsid w:val="004B64A5"/>
    <w:rsid w:val="004C08B0"/>
    <w:rsid w:val="004C1EFD"/>
    <w:rsid w:val="004C2069"/>
    <w:rsid w:val="004C4693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04946"/>
    <w:rsid w:val="005121F4"/>
    <w:rsid w:val="00514B93"/>
    <w:rsid w:val="005154AA"/>
    <w:rsid w:val="005242AB"/>
    <w:rsid w:val="0053275E"/>
    <w:rsid w:val="00540289"/>
    <w:rsid w:val="00541391"/>
    <w:rsid w:val="00544D88"/>
    <w:rsid w:val="00546DF2"/>
    <w:rsid w:val="00551976"/>
    <w:rsid w:val="0055567F"/>
    <w:rsid w:val="00560DB3"/>
    <w:rsid w:val="005625BB"/>
    <w:rsid w:val="0056401F"/>
    <w:rsid w:val="00564F0A"/>
    <w:rsid w:val="00571D1B"/>
    <w:rsid w:val="005760ED"/>
    <w:rsid w:val="005848B0"/>
    <w:rsid w:val="00592712"/>
    <w:rsid w:val="00593336"/>
    <w:rsid w:val="005963C2"/>
    <w:rsid w:val="0059667F"/>
    <w:rsid w:val="005A26EF"/>
    <w:rsid w:val="005A47DF"/>
    <w:rsid w:val="005A4F25"/>
    <w:rsid w:val="005A4F80"/>
    <w:rsid w:val="005A61B6"/>
    <w:rsid w:val="005B1A54"/>
    <w:rsid w:val="005B3877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4467"/>
    <w:rsid w:val="00631BAB"/>
    <w:rsid w:val="006326F2"/>
    <w:rsid w:val="0063547B"/>
    <w:rsid w:val="00636A93"/>
    <w:rsid w:val="006418C1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877C5"/>
    <w:rsid w:val="00692294"/>
    <w:rsid w:val="00692FD9"/>
    <w:rsid w:val="006977A0"/>
    <w:rsid w:val="006A0EA1"/>
    <w:rsid w:val="006A1BF3"/>
    <w:rsid w:val="006A2756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3B5F"/>
    <w:rsid w:val="006E7E57"/>
    <w:rsid w:val="006F055D"/>
    <w:rsid w:val="00701DBC"/>
    <w:rsid w:val="00702483"/>
    <w:rsid w:val="00703FDB"/>
    <w:rsid w:val="00707437"/>
    <w:rsid w:val="007074B6"/>
    <w:rsid w:val="00707AA7"/>
    <w:rsid w:val="00711C16"/>
    <w:rsid w:val="00712200"/>
    <w:rsid w:val="0071441C"/>
    <w:rsid w:val="00715AD1"/>
    <w:rsid w:val="00715C63"/>
    <w:rsid w:val="0072401A"/>
    <w:rsid w:val="00724AD1"/>
    <w:rsid w:val="00724F0E"/>
    <w:rsid w:val="0073703E"/>
    <w:rsid w:val="00741DF5"/>
    <w:rsid w:val="00742811"/>
    <w:rsid w:val="00746082"/>
    <w:rsid w:val="007557ED"/>
    <w:rsid w:val="00756DBB"/>
    <w:rsid w:val="00757768"/>
    <w:rsid w:val="00765344"/>
    <w:rsid w:val="00765A86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4223"/>
    <w:rsid w:val="007A5A13"/>
    <w:rsid w:val="007A76E5"/>
    <w:rsid w:val="007A7B2E"/>
    <w:rsid w:val="007B2C56"/>
    <w:rsid w:val="007B2D43"/>
    <w:rsid w:val="007B55AC"/>
    <w:rsid w:val="007B7D20"/>
    <w:rsid w:val="007C1B20"/>
    <w:rsid w:val="007C63A2"/>
    <w:rsid w:val="007D10C4"/>
    <w:rsid w:val="007D3600"/>
    <w:rsid w:val="007D51F9"/>
    <w:rsid w:val="007D685B"/>
    <w:rsid w:val="007E0AA0"/>
    <w:rsid w:val="007E1FE2"/>
    <w:rsid w:val="007E304D"/>
    <w:rsid w:val="007F31ED"/>
    <w:rsid w:val="00801AA5"/>
    <w:rsid w:val="00803F67"/>
    <w:rsid w:val="00804A31"/>
    <w:rsid w:val="00807A69"/>
    <w:rsid w:val="00810767"/>
    <w:rsid w:val="00810FBC"/>
    <w:rsid w:val="0081347D"/>
    <w:rsid w:val="00816DF4"/>
    <w:rsid w:val="008236A8"/>
    <w:rsid w:val="008312BB"/>
    <w:rsid w:val="0083749D"/>
    <w:rsid w:val="008459C9"/>
    <w:rsid w:val="00845D12"/>
    <w:rsid w:val="0085194D"/>
    <w:rsid w:val="00854CBB"/>
    <w:rsid w:val="0085577F"/>
    <w:rsid w:val="00857069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79D9"/>
    <w:rsid w:val="008B0DC2"/>
    <w:rsid w:val="008B2A14"/>
    <w:rsid w:val="008B527D"/>
    <w:rsid w:val="008B6614"/>
    <w:rsid w:val="008C1844"/>
    <w:rsid w:val="008C57B7"/>
    <w:rsid w:val="008C7B3C"/>
    <w:rsid w:val="008D0363"/>
    <w:rsid w:val="008D5BC0"/>
    <w:rsid w:val="008D5C9B"/>
    <w:rsid w:val="008E29E5"/>
    <w:rsid w:val="008E34E0"/>
    <w:rsid w:val="008E4AFC"/>
    <w:rsid w:val="008E4B72"/>
    <w:rsid w:val="008F0509"/>
    <w:rsid w:val="008F06B5"/>
    <w:rsid w:val="008F0B65"/>
    <w:rsid w:val="008F63D5"/>
    <w:rsid w:val="00900899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5099B"/>
    <w:rsid w:val="00961D8B"/>
    <w:rsid w:val="00970AC8"/>
    <w:rsid w:val="0097391E"/>
    <w:rsid w:val="00973942"/>
    <w:rsid w:val="00974710"/>
    <w:rsid w:val="00974914"/>
    <w:rsid w:val="00983361"/>
    <w:rsid w:val="0098728E"/>
    <w:rsid w:val="00990C58"/>
    <w:rsid w:val="00996909"/>
    <w:rsid w:val="009A4467"/>
    <w:rsid w:val="009A7ABB"/>
    <w:rsid w:val="009B368F"/>
    <w:rsid w:val="009B3DDB"/>
    <w:rsid w:val="009C03FB"/>
    <w:rsid w:val="009C0C51"/>
    <w:rsid w:val="009C6B5F"/>
    <w:rsid w:val="009D09E0"/>
    <w:rsid w:val="009D3E34"/>
    <w:rsid w:val="009D3F56"/>
    <w:rsid w:val="009D63F8"/>
    <w:rsid w:val="009D6D44"/>
    <w:rsid w:val="009E1D34"/>
    <w:rsid w:val="009E2057"/>
    <w:rsid w:val="009E3289"/>
    <w:rsid w:val="009E53D9"/>
    <w:rsid w:val="009F3DF9"/>
    <w:rsid w:val="009F64FD"/>
    <w:rsid w:val="00A10179"/>
    <w:rsid w:val="00A12D5A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83117"/>
    <w:rsid w:val="00A90A19"/>
    <w:rsid w:val="00AA01C8"/>
    <w:rsid w:val="00AA332A"/>
    <w:rsid w:val="00AA3AE4"/>
    <w:rsid w:val="00AA3B58"/>
    <w:rsid w:val="00AA51F6"/>
    <w:rsid w:val="00AA692D"/>
    <w:rsid w:val="00AA7644"/>
    <w:rsid w:val="00AB378B"/>
    <w:rsid w:val="00AB3890"/>
    <w:rsid w:val="00AB7B73"/>
    <w:rsid w:val="00AC1C14"/>
    <w:rsid w:val="00AC29F7"/>
    <w:rsid w:val="00AC4C4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250E"/>
    <w:rsid w:val="00B14707"/>
    <w:rsid w:val="00B179C4"/>
    <w:rsid w:val="00B17BCC"/>
    <w:rsid w:val="00B20E72"/>
    <w:rsid w:val="00B24B11"/>
    <w:rsid w:val="00B2669C"/>
    <w:rsid w:val="00B267BF"/>
    <w:rsid w:val="00B26C89"/>
    <w:rsid w:val="00B31511"/>
    <w:rsid w:val="00B35766"/>
    <w:rsid w:val="00B36859"/>
    <w:rsid w:val="00B436D6"/>
    <w:rsid w:val="00B45202"/>
    <w:rsid w:val="00B5142A"/>
    <w:rsid w:val="00B54030"/>
    <w:rsid w:val="00B54CA6"/>
    <w:rsid w:val="00B5736A"/>
    <w:rsid w:val="00B65AAD"/>
    <w:rsid w:val="00B66425"/>
    <w:rsid w:val="00B665E5"/>
    <w:rsid w:val="00B704F3"/>
    <w:rsid w:val="00B73108"/>
    <w:rsid w:val="00B74F90"/>
    <w:rsid w:val="00B80F20"/>
    <w:rsid w:val="00B85648"/>
    <w:rsid w:val="00B905F2"/>
    <w:rsid w:val="00B917E5"/>
    <w:rsid w:val="00B92D2B"/>
    <w:rsid w:val="00B934EC"/>
    <w:rsid w:val="00B969E4"/>
    <w:rsid w:val="00BA0D10"/>
    <w:rsid w:val="00BA33A8"/>
    <w:rsid w:val="00BA594B"/>
    <w:rsid w:val="00BA5C4C"/>
    <w:rsid w:val="00BA6301"/>
    <w:rsid w:val="00BA7CF5"/>
    <w:rsid w:val="00BB47E9"/>
    <w:rsid w:val="00BB5D65"/>
    <w:rsid w:val="00BC0BD9"/>
    <w:rsid w:val="00BC10DB"/>
    <w:rsid w:val="00BC2F32"/>
    <w:rsid w:val="00BC44B3"/>
    <w:rsid w:val="00BC4E3B"/>
    <w:rsid w:val="00BC5A8C"/>
    <w:rsid w:val="00BD215C"/>
    <w:rsid w:val="00BD641C"/>
    <w:rsid w:val="00BD6F66"/>
    <w:rsid w:val="00BD772D"/>
    <w:rsid w:val="00BE1B05"/>
    <w:rsid w:val="00BE3B3E"/>
    <w:rsid w:val="00BE69F3"/>
    <w:rsid w:val="00BF203A"/>
    <w:rsid w:val="00BF3DA8"/>
    <w:rsid w:val="00BF6EF6"/>
    <w:rsid w:val="00C006CD"/>
    <w:rsid w:val="00C01807"/>
    <w:rsid w:val="00C01E1E"/>
    <w:rsid w:val="00C05A2C"/>
    <w:rsid w:val="00C06F8C"/>
    <w:rsid w:val="00C07FF1"/>
    <w:rsid w:val="00C13198"/>
    <w:rsid w:val="00C15FA8"/>
    <w:rsid w:val="00C17508"/>
    <w:rsid w:val="00C34B90"/>
    <w:rsid w:val="00C35CCF"/>
    <w:rsid w:val="00C417F4"/>
    <w:rsid w:val="00C45358"/>
    <w:rsid w:val="00C45E5C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BAA"/>
    <w:rsid w:val="00C912D4"/>
    <w:rsid w:val="00C93CA7"/>
    <w:rsid w:val="00C9648F"/>
    <w:rsid w:val="00CA1A5A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177D"/>
    <w:rsid w:val="00D32AC0"/>
    <w:rsid w:val="00D40E08"/>
    <w:rsid w:val="00D427B9"/>
    <w:rsid w:val="00D429C2"/>
    <w:rsid w:val="00D42FC1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95F15"/>
    <w:rsid w:val="00DA2083"/>
    <w:rsid w:val="00DA31A6"/>
    <w:rsid w:val="00DA31DD"/>
    <w:rsid w:val="00DA7C45"/>
    <w:rsid w:val="00DB07EB"/>
    <w:rsid w:val="00DB2227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2DB5"/>
    <w:rsid w:val="00DF5E43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3D2E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2FCE"/>
    <w:rsid w:val="00E920B3"/>
    <w:rsid w:val="00E975BE"/>
    <w:rsid w:val="00EA012D"/>
    <w:rsid w:val="00EA1984"/>
    <w:rsid w:val="00EA1DB1"/>
    <w:rsid w:val="00EA408F"/>
    <w:rsid w:val="00EA58A3"/>
    <w:rsid w:val="00EB0899"/>
    <w:rsid w:val="00EB0DC9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D0571"/>
    <w:rsid w:val="00ED0830"/>
    <w:rsid w:val="00ED16CE"/>
    <w:rsid w:val="00ED3A35"/>
    <w:rsid w:val="00EE00F2"/>
    <w:rsid w:val="00EE348F"/>
    <w:rsid w:val="00EE4097"/>
    <w:rsid w:val="00EF41FF"/>
    <w:rsid w:val="00F01389"/>
    <w:rsid w:val="00F10B2B"/>
    <w:rsid w:val="00F13482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326BD"/>
    <w:rsid w:val="00F35161"/>
    <w:rsid w:val="00F42FCA"/>
    <w:rsid w:val="00F4562A"/>
    <w:rsid w:val="00F46099"/>
    <w:rsid w:val="00F516B4"/>
    <w:rsid w:val="00F552FA"/>
    <w:rsid w:val="00F620C0"/>
    <w:rsid w:val="00F67C67"/>
    <w:rsid w:val="00F71FC1"/>
    <w:rsid w:val="00F72FB7"/>
    <w:rsid w:val="00F77E3A"/>
    <w:rsid w:val="00F80241"/>
    <w:rsid w:val="00F813E9"/>
    <w:rsid w:val="00F84D00"/>
    <w:rsid w:val="00F85178"/>
    <w:rsid w:val="00F85672"/>
    <w:rsid w:val="00F942D9"/>
    <w:rsid w:val="00F97026"/>
    <w:rsid w:val="00FA1A76"/>
    <w:rsid w:val="00FA61F3"/>
    <w:rsid w:val="00FB124E"/>
    <w:rsid w:val="00FB2FB0"/>
    <w:rsid w:val="00FB5A54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C3329D-F4E3-44FC-8964-0BCBF31E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styleId="a7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val="x-none" w:eastAsia="en-US"/>
    </w:rPr>
  </w:style>
  <w:style w:type="character" w:customStyle="1" w:styleId="af">
    <w:name w:val="Текст сноски Знак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  <w:lang w:val="x-none" w:eastAsia="x-none"/>
    </w:rPr>
  </w:style>
  <w:style w:type="character" w:customStyle="1" w:styleId="af1">
    <w:name w:val="Текст Знак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Normal">
    <w:name w:val="Normal"/>
    <w:rsid w:val="00A2104C"/>
    <w:pPr>
      <w:widowControl w:val="0"/>
    </w:pPr>
    <w:rPr>
      <w:snapToGrid w:val="0"/>
      <w:lang w:val="ru-RU" w:eastAsia="ru-RU"/>
    </w:rPr>
  </w:style>
  <w:style w:type="paragraph" w:styleId="af4">
    <w:name w:val="Balloon Text"/>
    <w:basedOn w:val="a"/>
    <w:link w:val="af5"/>
    <w:rsid w:val="00A2104C"/>
    <w:rPr>
      <w:rFonts w:ascii="Tahoma" w:hAnsi="Tahoma"/>
      <w:sz w:val="16"/>
      <w:szCs w:val="16"/>
      <w:lang w:val="uk-UA" w:eastAsia="x-none"/>
    </w:rPr>
  </w:style>
  <w:style w:type="character" w:customStyle="1" w:styleId="af5">
    <w:name w:val="Текст выноски Знак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0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00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006CD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2019-09-03T09:38:00Z</cp:lastPrinted>
  <dcterms:created xsi:type="dcterms:W3CDTF">2019-09-09T06:22:00Z</dcterms:created>
  <dcterms:modified xsi:type="dcterms:W3CDTF">2019-09-09T06:22:00Z</dcterms:modified>
</cp:coreProperties>
</file>