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B2F" w:rsidRDefault="00AE21D1" w:rsidP="00891BD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B2F" w:rsidRDefault="00787B2F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787B2F" w:rsidRDefault="00787B2F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787B2F" w:rsidRDefault="00787B2F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787B2F" w:rsidRPr="001D6DFD" w:rsidRDefault="00787B2F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787B2F" w:rsidRPr="00AD5E91" w:rsidRDefault="00787B2F" w:rsidP="00891BD3">
      <w:pPr>
        <w:spacing w:before="240"/>
      </w:pPr>
      <w:r w:rsidRPr="008F36DB">
        <w:rPr>
          <w:u w:val="single"/>
        </w:rPr>
        <w:t>25.07.2019</w:t>
      </w:r>
      <w:r w:rsidRPr="00BD632B">
        <w:t xml:space="preserve"> </w:t>
      </w:r>
      <w:r>
        <w:t xml:space="preserve">№ </w:t>
      </w:r>
      <w:r w:rsidRPr="00E61B5E">
        <w:rPr>
          <w:u w:val="single"/>
        </w:rPr>
        <w:t>432/15</w:t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787B2F" w:rsidRPr="00EE40E7" w:rsidRDefault="00787B2F" w:rsidP="00891BD3">
      <w:pPr>
        <w:rPr>
          <w:i/>
          <w:iCs/>
          <w:sz w:val="16"/>
          <w:szCs w:val="16"/>
        </w:rPr>
      </w:pPr>
    </w:p>
    <w:p w:rsidR="00787B2F" w:rsidRPr="007E3142" w:rsidRDefault="00787B2F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787B2F" w:rsidRPr="000B4A8D">
        <w:trPr>
          <w:trHeight w:val="540"/>
        </w:trPr>
        <w:tc>
          <w:tcPr>
            <w:tcW w:w="9495" w:type="dxa"/>
          </w:tcPr>
          <w:p w:rsidR="00787B2F" w:rsidRPr="000B4A8D" w:rsidRDefault="00787B2F" w:rsidP="00963F5E">
            <w:pPr>
              <w:pStyle w:val="3"/>
              <w:widowControl w:val="0"/>
              <w:ind w:firstLine="0"/>
              <w:jc w:val="center"/>
            </w:pPr>
            <w:bookmarkStart w:id="0" w:name="_GoBack"/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bookmarkEnd w:id="0"/>
          <w:p w:rsidR="00787B2F" w:rsidRPr="000B4A8D" w:rsidRDefault="00787B2F" w:rsidP="00963F5E">
            <w:pPr>
              <w:pStyle w:val="3"/>
              <w:widowControl w:val="0"/>
              <w:jc w:val="center"/>
            </w:pPr>
          </w:p>
        </w:tc>
      </w:tr>
    </w:tbl>
    <w:p w:rsidR="00787B2F" w:rsidRPr="000B4A8D" w:rsidRDefault="00787B2F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787B2F" w:rsidRPr="005F3590" w:rsidRDefault="00787B2F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“Про місцеве самоврядування в Україні”,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 </w:t>
      </w:r>
      <w:r w:rsidRPr="00F94751">
        <w:t xml:space="preserve"> </w:t>
      </w:r>
      <w:r w:rsidRPr="005F3590">
        <w:t>враховуючи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787B2F" w:rsidRDefault="00787B2F" w:rsidP="005F3590">
      <w:pPr>
        <w:widowControl w:val="0"/>
        <w:tabs>
          <w:tab w:val="left" w:pos="1800"/>
        </w:tabs>
        <w:ind w:firstLine="720"/>
        <w:jc w:val="both"/>
      </w:pPr>
    </w:p>
    <w:p w:rsidR="00787B2F" w:rsidRPr="005F3590" w:rsidRDefault="00787B2F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787B2F" w:rsidRPr="005F3590" w:rsidRDefault="00787B2F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787B2F" w:rsidRDefault="00787B2F" w:rsidP="000A39C6">
      <w:pPr>
        <w:pStyle w:val="af1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Pr="005F3590">
        <w:rPr>
          <w:rStyle w:val="rvts0"/>
        </w:rPr>
        <w:t xml:space="preserve"> </w:t>
      </w:r>
      <w:r>
        <w:rPr>
          <w:rStyle w:val="rvts0"/>
        </w:rPr>
        <w:t xml:space="preserve">за спеціальним фондом міського бюджету,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787B2F" w:rsidRDefault="00787B2F" w:rsidP="008C440C">
      <w:pPr>
        <w:widowControl w:val="0"/>
        <w:tabs>
          <w:tab w:val="left" w:pos="709"/>
        </w:tabs>
        <w:jc w:val="both"/>
      </w:pPr>
      <w:r>
        <w:tab/>
      </w:r>
    </w:p>
    <w:p w:rsidR="00787B2F" w:rsidRPr="00E135DF" w:rsidRDefault="00787B2F" w:rsidP="005E5B71">
      <w:pPr>
        <w:ind w:firstLine="708"/>
        <w:jc w:val="both"/>
      </w:pPr>
      <w:r w:rsidRPr="00E135DF">
        <w:rPr>
          <w:b/>
          <w:bCs/>
        </w:rPr>
        <w:t>1.1.</w:t>
      </w:r>
      <w:r w:rsidRPr="00E135DF">
        <w:t xml:space="preserve"> Зменшити видатки за КПКВК 1216012</w:t>
      </w:r>
      <w:r w:rsidRPr="00E135DF">
        <w:rPr>
          <w:b/>
          <w:bCs/>
        </w:rPr>
        <w:t xml:space="preserve"> </w:t>
      </w:r>
      <w:r w:rsidRPr="00E135DF">
        <w:t>«Забезпечення діяльності виробництва, транспортування, постачання тепло</w:t>
      </w:r>
      <w:r>
        <w:t xml:space="preserve">вої енергії» на </w:t>
      </w:r>
      <w:r w:rsidRPr="00E135DF">
        <w:t>13 000 000  грн.</w:t>
      </w:r>
    </w:p>
    <w:p w:rsidR="00787B2F" w:rsidRPr="00E135DF" w:rsidRDefault="00787B2F" w:rsidP="005E5B71">
      <w:pPr>
        <w:ind w:firstLine="708"/>
        <w:jc w:val="both"/>
      </w:pPr>
    </w:p>
    <w:p w:rsidR="00787B2F" w:rsidRPr="00A61E79" w:rsidRDefault="00787B2F" w:rsidP="003A0F5A">
      <w:pPr>
        <w:ind w:firstLine="708"/>
        <w:jc w:val="both"/>
      </w:pPr>
      <w:r w:rsidRPr="00E135DF">
        <w:rPr>
          <w:b/>
          <w:bCs/>
        </w:rPr>
        <w:t>1.2</w:t>
      </w:r>
      <w:r w:rsidRPr="00E135DF">
        <w:t>. Збільшити видатки за  КПКВК 1217670</w:t>
      </w:r>
      <w:r w:rsidRPr="00E135DF">
        <w:rPr>
          <w:b/>
          <w:bCs/>
        </w:rPr>
        <w:t xml:space="preserve"> </w:t>
      </w:r>
      <w:r w:rsidRPr="00E135DF">
        <w:t>«Внески до статутного капіталу суб’єктів господарювання»»  (внески органів місцевого самоврядування у статутний капітал МКП «Чернівцітеплокомуненерго») на 13 000 000 грн.</w:t>
      </w:r>
    </w:p>
    <w:p w:rsidR="00787B2F" w:rsidRPr="00875D01" w:rsidRDefault="00787B2F" w:rsidP="005E5B71">
      <w:pPr>
        <w:ind w:firstLine="708"/>
        <w:jc w:val="both"/>
      </w:pPr>
    </w:p>
    <w:p w:rsidR="00787B2F" w:rsidRPr="00D6297E" w:rsidRDefault="00787B2F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2</w:t>
      </w:r>
      <w:r w:rsidRPr="00D6297E">
        <w:rPr>
          <w:b/>
          <w:bCs/>
        </w:rPr>
        <w:t xml:space="preserve">.  </w:t>
      </w:r>
      <w:r w:rsidRPr="00D6297E">
        <w:t>Рішення набирає чинності з дня його</w:t>
      </w:r>
      <w:r>
        <w:t xml:space="preserve"> оприлюднення на офіційному веб</w:t>
      </w:r>
      <w:r w:rsidRPr="00D6297E">
        <w:t>порталі Чернівецької міської ради.</w:t>
      </w:r>
    </w:p>
    <w:p w:rsidR="00787B2F" w:rsidRPr="00D6297E" w:rsidRDefault="00787B2F" w:rsidP="00963F5E">
      <w:pPr>
        <w:widowControl w:val="0"/>
        <w:tabs>
          <w:tab w:val="num" w:pos="1080"/>
        </w:tabs>
        <w:jc w:val="both"/>
      </w:pPr>
    </w:p>
    <w:p w:rsidR="00787B2F" w:rsidRDefault="00787B2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3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787B2F" w:rsidRDefault="00787B2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787B2F" w:rsidRDefault="00787B2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787B2F" w:rsidRDefault="00787B2F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>Заступник міського голови з питань</w:t>
      </w:r>
    </w:p>
    <w:p w:rsidR="00787B2F" w:rsidRDefault="00787B2F" w:rsidP="00EE1683">
      <w:r>
        <w:rPr>
          <w:b/>
          <w:bCs/>
        </w:rPr>
        <w:t>д</w:t>
      </w:r>
      <w:r w:rsidRPr="008F36DB">
        <w:rPr>
          <w:b/>
          <w:bCs/>
        </w:rPr>
        <w:t>іяльності виконавчих органів міської ради</w:t>
      </w:r>
      <w:r w:rsidRPr="008F36DB">
        <w:rPr>
          <w:b/>
          <w:bCs/>
        </w:rPr>
        <w:tab/>
      </w:r>
      <w:r w:rsidRPr="008F36DB">
        <w:rPr>
          <w:b/>
          <w:bCs/>
        </w:rPr>
        <w:tab/>
      </w:r>
      <w:r w:rsidRPr="008F36DB">
        <w:rPr>
          <w:b/>
          <w:bCs/>
        </w:rPr>
        <w:tab/>
      </w:r>
      <w:r w:rsidRPr="008F36DB">
        <w:rPr>
          <w:b/>
          <w:bCs/>
        </w:rPr>
        <w:tab/>
        <w:t>В.Середюк</w:t>
      </w:r>
    </w:p>
    <w:sectPr w:rsidR="00787B2F" w:rsidSect="00A61E79">
      <w:headerReference w:type="default" r:id="rId8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19E" w:rsidRDefault="00CF319E" w:rsidP="003C78A8">
      <w:r>
        <w:separator/>
      </w:r>
    </w:p>
  </w:endnote>
  <w:endnote w:type="continuationSeparator" w:id="0">
    <w:p w:rsidR="00CF319E" w:rsidRDefault="00CF319E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19E" w:rsidRDefault="00CF319E" w:rsidP="003C78A8">
      <w:r>
        <w:separator/>
      </w:r>
    </w:p>
  </w:footnote>
  <w:footnote w:type="continuationSeparator" w:id="0">
    <w:p w:rsidR="00CF319E" w:rsidRDefault="00CF319E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B2F" w:rsidRDefault="00CF319E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1B5E">
      <w:rPr>
        <w:noProof/>
      </w:rPr>
      <w:t>2</w:t>
    </w:r>
    <w:r>
      <w:rPr>
        <w:noProof/>
      </w:rPr>
      <w:fldChar w:fldCharType="end"/>
    </w:r>
  </w:p>
  <w:p w:rsidR="00787B2F" w:rsidRDefault="00787B2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64E3"/>
    <w:rsid w:val="00171E71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1EBF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967D8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D3345"/>
    <w:rsid w:val="005D4435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23297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13F17"/>
    <w:rsid w:val="007215A6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87B2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36DB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B39E7"/>
    <w:rsid w:val="00AB6475"/>
    <w:rsid w:val="00AC2FD2"/>
    <w:rsid w:val="00AD3E76"/>
    <w:rsid w:val="00AD554E"/>
    <w:rsid w:val="00AD5E91"/>
    <w:rsid w:val="00AD6F1D"/>
    <w:rsid w:val="00AE149D"/>
    <w:rsid w:val="00AE21D1"/>
    <w:rsid w:val="00AE736F"/>
    <w:rsid w:val="00AE7C71"/>
    <w:rsid w:val="00AF4D0A"/>
    <w:rsid w:val="00AF5264"/>
    <w:rsid w:val="00B0326E"/>
    <w:rsid w:val="00B05EA8"/>
    <w:rsid w:val="00B10465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CF319E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9FC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1B5E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1519"/>
    <w:rsid w:val="00EA2E8E"/>
    <w:rsid w:val="00EA3FAE"/>
    <w:rsid w:val="00EA6113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80DEA"/>
    <w:rsid w:val="00F81118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6079E35-AC8D-47FC-950E-23457216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15B94"/>
    <w:rPr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15B94"/>
    <w:rPr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15B94"/>
    <w:rPr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15B94"/>
    <w:rPr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</w:style>
  <w:style w:type="paragraph" w:styleId="af1">
    <w:name w:val="List Paragraph"/>
    <w:basedOn w:val="a"/>
    <w:uiPriority w:val="99"/>
    <w:qFormat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E5B71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28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2019-07-25T12:29:00Z</cp:lastPrinted>
  <dcterms:created xsi:type="dcterms:W3CDTF">2019-07-25T13:45:00Z</dcterms:created>
  <dcterms:modified xsi:type="dcterms:W3CDTF">2019-07-25T13:45:00Z</dcterms:modified>
</cp:coreProperties>
</file>