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A7E" w:rsidRPr="008D2AA1" w:rsidRDefault="00981A7E" w:rsidP="008D2AA1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D2AA1"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="008D2AA1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Pr="008D2AA1">
        <w:rPr>
          <w:rFonts w:ascii="Times New Roman" w:hAnsi="Times New Roman"/>
          <w:b/>
          <w:sz w:val="28"/>
          <w:szCs w:val="28"/>
        </w:rPr>
        <w:t xml:space="preserve"> Додаток 26</w:t>
      </w:r>
    </w:p>
    <w:p w:rsidR="00981A7E" w:rsidRPr="008D2AA1" w:rsidRDefault="00981A7E" w:rsidP="008D2AA1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8D2AA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до рішення виконавчого комітету</w:t>
      </w:r>
    </w:p>
    <w:p w:rsidR="00981A7E" w:rsidRPr="008D2AA1" w:rsidRDefault="00981A7E" w:rsidP="008D2AA1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8D2AA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</w:t>
      </w:r>
      <w:r w:rsidR="008D2AA1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8D2AA1">
        <w:rPr>
          <w:rFonts w:ascii="Times New Roman" w:hAnsi="Times New Roman"/>
          <w:b/>
          <w:sz w:val="28"/>
          <w:szCs w:val="28"/>
        </w:rPr>
        <w:t xml:space="preserve"> міської ради</w:t>
      </w:r>
    </w:p>
    <w:p w:rsidR="00981A7E" w:rsidRPr="00A34D45" w:rsidRDefault="00981A7E" w:rsidP="008D2AA1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u w:val="single"/>
        </w:rPr>
      </w:pPr>
      <w:r w:rsidRPr="008D2AA1"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  <w:r w:rsidR="008D2AA1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A34D45">
        <w:rPr>
          <w:rFonts w:ascii="Times New Roman" w:hAnsi="Times New Roman"/>
          <w:b/>
          <w:sz w:val="28"/>
          <w:szCs w:val="28"/>
          <w:u w:val="single"/>
        </w:rPr>
        <w:t>16.07.</w:t>
      </w:r>
      <w:r w:rsidR="008D2AA1" w:rsidRPr="008D2AA1">
        <w:rPr>
          <w:rFonts w:ascii="Times New Roman" w:hAnsi="Times New Roman"/>
          <w:b/>
          <w:sz w:val="28"/>
          <w:szCs w:val="28"/>
          <w:u w:val="single"/>
        </w:rPr>
        <w:t xml:space="preserve">2019 </w:t>
      </w:r>
      <w:r w:rsidRPr="008D2AA1">
        <w:rPr>
          <w:rFonts w:ascii="Times New Roman" w:hAnsi="Times New Roman"/>
          <w:b/>
          <w:sz w:val="28"/>
          <w:szCs w:val="28"/>
        </w:rPr>
        <w:t xml:space="preserve">№ </w:t>
      </w:r>
      <w:r w:rsidR="00A34D45">
        <w:rPr>
          <w:rFonts w:ascii="Times New Roman" w:hAnsi="Times New Roman"/>
          <w:b/>
          <w:sz w:val="28"/>
          <w:szCs w:val="28"/>
          <w:u w:val="single"/>
        </w:rPr>
        <w:t>368/12</w:t>
      </w:r>
    </w:p>
    <w:p w:rsidR="00981A7E" w:rsidRPr="008D2AA1" w:rsidRDefault="008D2AA1" w:rsidP="008D2AA1">
      <w:pPr>
        <w:ind w:left="284" w:hanging="284"/>
      </w:pPr>
      <w:bookmarkStart w:id="1" w:name="n391"/>
      <w:bookmarkStart w:id="2" w:name="n367"/>
      <w:bookmarkStart w:id="3" w:name="n357"/>
      <w:bookmarkStart w:id="4" w:name="n352"/>
      <w:bookmarkStart w:id="5" w:name="n346"/>
      <w:bookmarkEnd w:id="1"/>
      <w:bookmarkEnd w:id="2"/>
      <w:bookmarkEnd w:id="3"/>
      <w:bookmarkEnd w:id="4"/>
      <w:bookmarkEnd w:id="5"/>
      <w:r w:rsidRPr="008D2AA1">
        <w:rPr>
          <w:rFonts w:ascii="Times New Roman" w:hAnsi="Times New Roman"/>
          <w:sz w:val="28"/>
          <w:szCs w:val="28"/>
        </w:rPr>
        <w:t>ЗРАЗОК</w:t>
      </w:r>
    </w:p>
    <w:p w:rsidR="008D2AA1" w:rsidRPr="008D2AA1" w:rsidRDefault="008D2AA1" w:rsidP="008D2AA1">
      <w:pPr>
        <w:ind w:left="284" w:hanging="284"/>
      </w:pPr>
    </w:p>
    <w:p w:rsidR="00B65816" w:rsidRPr="008D2AA1" w:rsidRDefault="00B65816" w:rsidP="00B6581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2AA1">
        <w:rPr>
          <w:rFonts w:ascii="Times New Roman" w:hAnsi="Times New Roman"/>
          <w:b/>
          <w:sz w:val="24"/>
          <w:szCs w:val="24"/>
        </w:rPr>
        <w:t xml:space="preserve">ПЕРЕЛІК </w:t>
      </w:r>
      <w:r w:rsidRPr="008D2AA1">
        <w:rPr>
          <w:rFonts w:ascii="Times New Roman" w:hAnsi="Times New Roman"/>
          <w:b/>
          <w:sz w:val="24"/>
          <w:szCs w:val="24"/>
        </w:rPr>
        <w:br/>
        <w:t xml:space="preserve">документів, що подаються для встановлення тарифів на послуги з поводження з побутовими відходами </w:t>
      </w:r>
      <w:r w:rsidRPr="008D2AA1">
        <w:rPr>
          <w:rFonts w:ascii="Times New Roman" w:hAnsi="Times New Roman"/>
          <w:b/>
          <w:sz w:val="24"/>
          <w:szCs w:val="24"/>
        </w:rPr>
        <w:br/>
        <w:t>на __________ рік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6"/>
        <w:gridCol w:w="6834"/>
        <w:gridCol w:w="1953"/>
      </w:tblGrid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6" w:name="n392"/>
            <w:bookmarkEnd w:id="6"/>
            <w:r w:rsidRPr="00B6581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B65816">
              <w:rPr>
                <w:rFonts w:ascii="Times New Roman" w:hAnsi="Times New Roman"/>
                <w:sz w:val="24"/>
                <w:szCs w:val="24"/>
              </w:rPr>
              <w:br/>
              <w:t>з/п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Зміст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Посилання на документ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Заява за встановленою формою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Пояснювальна записка (обґрунтування потреби встановлення тарифу)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Інформація про суб'єкта господарювання (заявника)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Інформація про середньооблікову чисельність персоналу суб'єкта господарювання (заявника)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Копія штатного розпису суб'єкта господарювання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Копія колективного договору суб'єкта господарювання (за наявності)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Інвестиційна програма суб'єкта господарювання (за наявності)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Копії установчих документів (статуту, витягу з Єдиного державного реєстру юридичних осіб, фізичних осіб - підприємців та громадських формувань тощо)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Копії розпорядчих документів про облікову політику підприємства з визначенням бази розподілу здійснених витрат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Копії договорів, укладених з організаціями, підприємствами та суб'єктами господарювання для забезпечення надання комунальних послуг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Інформація щодо балансової вартості основних засобів, інших необоротних матеріальних і нематеріальних активів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Розрахунки тарифів та їх складових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Розрахунок втрат суб'єкта господарювання, яких зазнано протягом періоду розгляду розрахунків тарифів на послуги з поводження з побутовими відходами для відповідної категорії споживачів, встановлення та їх оприлюднення органом місцевого самоврядування, або копія рішення органу місцевого самоврядування про відшкодування таких втрат із місцевого бюджету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Річний план надання послуг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 xml:space="preserve">Розрахунки показників річного плану надання послуг з поводження з побутовими відходами згідно з </w:t>
            </w:r>
            <w:hyperlink r:id="rId6" w:anchor="n157" w:history="1">
              <w:r w:rsidRPr="00B6581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підпунктом 5</w:t>
              </w:r>
            </w:hyperlink>
            <w:r w:rsidRPr="00B65816">
              <w:rPr>
                <w:rFonts w:ascii="Times New Roman" w:hAnsi="Times New Roman"/>
                <w:sz w:val="24"/>
                <w:szCs w:val="24"/>
              </w:rPr>
              <w:t xml:space="preserve"> пункту 10 розділу II Порядку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Копія графіка планово-запобіжних ремонтних робіт та дефектні акти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8D2AA1" w:rsidRPr="00B65816" w:rsidTr="008D2AA1">
        <w:tc>
          <w:tcPr>
            <w:tcW w:w="5000" w:type="pct"/>
            <w:gridSpan w:val="3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8D2AA1" w:rsidRPr="008D2AA1" w:rsidRDefault="008D2AA1" w:rsidP="008D2AA1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D2AA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Продовження додатка 26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Копія проектно-кошторисної документації на проведення ремонтних робіт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Копії рішень власника щодо користування земельною ділянкою та майном, що використовується під час захоронення побутових відходів (користування, оренда тощо), та акти приймання - передачі зазначеного майна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Копія наказу про встановлення норм витрат палива та мастильних матеріалів на автомобільному транспорті ліцензіата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Інформація про суб'єкта господарювання, що здійснює надання послуг з поводження з побутовими відходами (загальна характеристика виконавця послуг з поводження з побутовими відходами)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  <w:tr w:rsidR="00B65816" w:rsidRPr="00B65816" w:rsidTr="008D2AA1"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 xml:space="preserve">Звітність, передбачена </w:t>
            </w:r>
            <w:hyperlink r:id="rId7" w:anchor="n174" w:history="1">
              <w:r w:rsidRPr="00B6581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підпунктом 11</w:t>
              </w:r>
            </w:hyperlink>
            <w:r w:rsidRPr="00B65816">
              <w:rPr>
                <w:rFonts w:ascii="Times New Roman" w:hAnsi="Times New Roman"/>
                <w:sz w:val="24"/>
                <w:szCs w:val="24"/>
              </w:rPr>
              <w:t xml:space="preserve"> пункту 10 розділу II Порядку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5816" w:rsidRPr="00B65816" w:rsidRDefault="00B65816" w:rsidP="00B658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816">
              <w:rPr>
                <w:rFonts w:ascii="Times New Roman" w:hAnsi="Times New Roman"/>
                <w:sz w:val="24"/>
                <w:szCs w:val="24"/>
              </w:rPr>
              <w:t>(стор. __ - __)</w:t>
            </w:r>
          </w:p>
        </w:tc>
      </w:tr>
    </w:tbl>
    <w:p w:rsidR="00856CF4" w:rsidRDefault="00856CF4" w:rsidP="00B65816"/>
    <w:p w:rsidR="00981A7E" w:rsidRDefault="00981A7E" w:rsidP="00B65816"/>
    <w:p w:rsidR="00981A7E" w:rsidRPr="00981A7E" w:rsidRDefault="00981A7E" w:rsidP="00981A7E">
      <w:pPr>
        <w:spacing w:after="0" w:line="240" w:lineRule="auto"/>
        <w:rPr>
          <w:rFonts w:ascii="Times New Roman" w:hAnsi="Times New Roman"/>
        </w:rPr>
      </w:pPr>
    </w:p>
    <w:p w:rsidR="00981A7E" w:rsidRPr="00981A7E" w:rsidRDefault="00981A7E" w:rsidP="00981A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81A7E">
        <w:rPr>
          <w:rFonts w:ascii="Times New Roman" w:hAnsi="Times New Roman"/>
          <w:b/>
          <w:sz w:val="28"/>
          <w:szCs w:val="28"/>
        </w:rPr>
        <w:t xml:space="preserve">Секретар виконавчого комітету  </w:t>
      </w:r>
    </w:p>
    <w:p w:rsidR="00981A7E" w:rsidRPr="00981A7E" w:rsidRDefault="00981A7E" w:rsidP="00981A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81A7E">
        <w:rPr>
          <w:rFonts w:ascii="Times New Roman" w:hAnsi="Times New Roman"/>
          <w:b/>
          <w:sz w:val="28"/>
          <w:szCs w:val="28"/>
        </w:rPr>
        <w:t>Чернівецької міської ради                                                                      А.Бабюк</w:t>
      </w:r>
    </w:p>
    <w:p w:rsidR="00981A7E" w:rsidRPr="00B65816" w:rsidRDefault="00981A7E" w:rsidP="00B65816"/>
    <w:sectPr w:rsidR="00981A7E" w:rsidRPr="00B65816" w:rsidSect="008D2AA1">
      <w:headerReference w:type="default" r:id="rId8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034" w:rsidRDefault="004E0034" w:rsidP="008D2AA1">
      <w:pPr>
        <w:spacing w:after="0" w:line="240" w:lineRule="auto"/>
      </w:pPr>
      <w:r>
        <w:separator/>
      </w:r>
    </w:p>
  </w:endnote>
  <w:endnote w:type="continuationSeparator" w:id="0">
    <w:p w:rsidR="004E0034" w:rsidRDefault="004E0034" w:rsidP="008D2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034" w:rsidRDefault="004E0034" w:rsidP="008D2AA1">
      <w:pPr>
        <w:spacing w:after="0" w:line="240" w:lineRule="auto"/>
      </w:pPr>
      <w:r>
        <w:separator/>
      </w:r>
    </w:p>
  </w:footnote>
  <w:footnote w:type="continuationSeparator" w:id="0">
    <w:p w:rsidR="004E0034" w:rsidRDefault="004E0034" w:rsidP="008D2A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AA1" w:rsidRDefault="008D2AA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1B54">
      <w:rPr>
        <w:noProof/>
      </w:rPr>
      <w:t>2</w:t>
    </w:r>
    <w:r>
      <w:fldChar w:fldCharType="end"/>
    </w:r>
  </w:p>
  <w:p w:rsidR="008D2AA1" w:rsidRDefault="008D2AA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E6"/>
    <w:rsid w:val="0004259F"/>
    <w:rsid w:val="000F6695"/>
    <w:rsid w:val="00167C59"/>
    <w:rsid w:val="001F6ED5"/>
    <w:rsid w:val="002243E6"/>
    <w:rsid w:val="00245D24"/>
    <w:rsid w:val="00376A62"/>
    <w:rsid w:val="003B227F"/>
    <w:rsid w:val="00405690"/>
    <w:rsid w:val="004927E5"/>
    <w:rsid w:val="004E0034"/>
    <w:rsid w:val="005978C7"/>
    <w:rsid w:val="00700159"/>
    <w:rsid w:val="00856CF4"/>
    <w:rsid w:val="008D2AA1"/>
    <w:rsid w:val="009642DA"/>
    <w:rsid w:val="00981A7E"/>
    <w:rsid w:val="00A34D45"/>
    <w:rsid w:val="00B65816"/>
    <w:rsid w:val="00D237FA"/>
    <w:rsid w:val="00DA1EBD"/>
    <w:rsid w:val="00E13AE7"/>
    <w:rsid w:val="00E8528A"/>
    <w:rsid w:val="00FF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73966A-B8C7-46A2-8462-AC65530C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A62"/>
    <w:pPr>
      <w:spacing w:after="160" w:line="259" w:lineRule="auto"/>
    </w:pPr>
    <w:rPr>
      <w:rFonts w:ascii="Calibri" w:hAnsi="Calibri"/>
      <w:sz w:val="22"/>
      <w:szCs w:val="22"/>
      <w:lang w:val="uk-UA" w:eastAsia="uk-UA"/>
    </w:rPr>
  </w:style>
  <w:style w:type="paragraph" w:styleId="3">
    <w:name w:val="heading 3"/>
    <w:basedOn w:val="a"/>
    <w:qFormat/>
    <w:rsid w:val="000F669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4">
    <w:name w:val="rvps14"/>
    <w:basedOn w:val="a"/>
    <w:rsid w:val="002243E6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2243E6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2243E6"/>
  </w:style>
  <w:style w:type="paragraph" w:customStyle="1" w:styleId="rvps12">
    <w:name w:val="rvps12"/>
    <w:basedOn w:val="a"/>
    <w:rsid w:val="002243E6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2243E6"/>
  </w:style>
  <w:style w:type="character" w:customStyle="1" w:styleId="rvts37">
    <w:name w:val="rvts37"/>
    <w:basedOn w:val="a0"/>
    <w:rsid w:val="002243E6"/>
  </w:style>
  <w:style w:type="character" w:styleId="a3">
    <w:name w:val="Hyperlink"/>
    <w:rsid w:val="00856CF4"/>
    <w:rPr>
      <w:color w:val="0000FF"/>
      <w:u w:val="single"/>
    </w:rPr>
  </w:style>
  <w:style w:type="character" w:customStyle="1" w:styleId="rvts90">
    <w:name w:val="rvts90"/>
    <w:basedOn w:val="a0"/>
    <w:rsid w:val="00405690"/>
  </w:style>
  <w:style w:type="paragraph" w:customStyle="1" w:styleId="rvps11">
    <w:name w:val="rvps11"/>
    <w:basedOn w:val="a"/>
    <w:rsid w:val="00405690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405690"/>
  </w:style>
  <w:style w:type="paragraph" w:styleId="a4">
    <w:name w:val="Normal (Web)"/>
    <w:basedOn w:val="a"/>
    <w:rsid w:val="000F6695"/>
    <w:pPr>
      <w:spacing w:before="100" w:beforeAutospacing="1" w:after="100" w:afterAutospacing="1"/>
    </w:pPr>
  </w:style>
  <w:style w:type="paragraph" w:customStyle="1" w:styleId="Ch6">
    <w:name w:val="Додаток № (Ch_6 Міністерства)"/>
    <w:basedOn w:val="a"/>
    <w:rsid w:val="000F669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table" w:styleId="a5">
    <w:name w:val="Table Grid"/>
    <w:basedOn w:val="a1"/>
    <w:rsid w:val="000F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[Немає стилю абзацу]"/>
    <w:rsid w:val="00376A62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uk-UA"/>
    </w:rPr>
  </w:style>
  <w:style w:type="paragraph" w:customStyle="1" w:styleId="Ch60">
    <w:name w:val="Основной текст (Ch_6 Міністерства)"/>
    <w:basedOn w:val="a"/>
    <w:rsid w:val="00376A62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1">
    <w:name w:val="Заголовок Додатка (Ch_6 Міністерства)"/>
    <w:basedOn w:val="a"/>
    <w:rsid w:val="00376A6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StrokeCh6">
    <w:name w:val="Stroke (Ch_6 Міністерства)"/>
    <w:basedOn w:val="a6"/>
    <w:rsid w:val="00376A62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Ch62">
    <w:name w:val="Основной текст (без абзаца) (Ch_6 Міністерства)"/>
    <w:basedOn w:val="Ch60"/>
    <w:rsid w:val="00376A62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eshapkaTABL">
    <w:name w:val="Table_shapka (TABL)"/>
    <w:basedOn w:val="a"/>
    <w:rsid w:val="00376A62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376A62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rvts9">
    <w:name w:val="rvts9"/>
    <w:basedOn w:val="a0"/>
    <w:rsid w:val="00B65816"/>
  </w:style>
  <w:style w:type="paragraph" w:styleId="a7">
    <w:name w:val="header"/>
    <w:basedOn w:val="a"/>
    <w:link w:val="a8"/>
    <w:uiPriority w:val="99"/>
    <w:rsid w:val="008D2AA1"/>
    <w:pPr>
      <w:tabs>
        <w:tab w:val="center" w:pos="4819"/>
        <w:tab w:val="right" w:pos="9638"/>
      </w:tabs>
    </w:pPr>
  </w:style>
  <w:style w:type="character" w:customStyle="1" w:styleId="a8">
    <w:name w:val="Верхний колонтитул Знак"/>
    <w:link w:val="a7"/>
    <w:uiPriority w:val="99"/>
    <w:rsid w:val="008D2AA1"/>
    <w:rPr>
      <w:rFonts w:ascii="Calibri" w:hAnsi="Calibri"/>
      <w:sz w:val="22"/>
      <w:szCs w:val="22"/>
      <w:lang w:val="uk-UA" w:eastAsia="uk-UA"/>
    </w:rPr>
  </w:style>
  <w:style w:type="paragraph" w:styleId="a9">
    <w:name w:val="footer"/>
    <w:basedOn w:val="a"/>
    <w:link w:val="aa"/>
    <w:rsid w:val="008D2AA1"/>
    <w:pPr>
      <w:tabs>
        <w:tab w:val="center" w:pos="4819"/>
        <w:tab w:val="right" w:pos="9638"/>
      </w:tabs>
    </w:pPr>
  </w:style>
  <w:style w:type="character" w:customStyle="1" w:styleId="aa">
    <w:name w:val="Нижний колонтитул Знак"/>
    <w:link w:val="a9"/>
    <w:rsid w:val="008D2AA1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4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3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z1172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z1172-1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3422</CharactersWithSpaces>
  <SharedDoc>false</SharedDoc>
  <HLinks>
    <vt:vector size="12" baseType="variant">
      <vt:variant>
        <vt:i4>5046301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https://zakon.rada.gov.ua/laws/show/z1172-18</vt:lpwstr>
      </vt:variant>
      <vt:variant>
        <vt:lpwstr>n174</vt:lpwstr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https://zakon.rada.gov.ua/laws/show/z1172-18</vt:lpwstr>
      </vt:variant>
      <vt:variant>
        <vt:lpwstr>n157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2019-07-30T07:19:00Z</dcterms:created>
  <dcterms:modified xsi:type="dcterms:W3CDTF">2019-07-30T07:19:00Z</dcterms:modified>
</cp:coreProperties>
</file>