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820" w:rsidRPr="00EF1B79" w:rsidRDefault="00130820" w:rsidP="00EF1B79">
      <w:pPr>
        <w:rPr>
          <w:b/>
          <w:sz w:val="28"/>
          <w:szCs w:val="28"/>
        </w:rPr>
      </w:pPr>
      <w:bookmarkStart w:id="0" w:name="_GoBack"/>
      <w:bookmarkEnd w:id="0"/>
      <w:r w:rsidRPr="00EF1B79">
        <w:rPr>
          <w:sz w:val="28"/>
          <w:szCs w:val="28"/>
        </w:rPr>
        <w:t xml:space="preserve">                                                                 </w:t>
      </w:r>
      <w:r w:rsidRPr="00EF1B79">
        <w:rPr>
          <w:b/>
          <w:sz w:val="28"/>
          <w:szCs w:val="28"/>
        </w:rPr>
        <w:t xml:space="preserve">Додаток </w:t>
      </w:r>
      <w:r w:rsidR="003E1546" w:rsidRPr="00EF1B79">
        <w:rPr>
          <w:b/>
          <w:sz w:val="28"/>
          <w:szCs w:val="28"/>
        </w:rPr>
        <w:t>22</w:t>
      </w:r>
    </w:p>
    <w:p w:rsidR="00130820" w:rsidRPr="00EF1B79" w:rsidRDefault="00130820" w:rsidP="00EF1B79">
      <w:pPr>
        <w:rPr>
          <w:b/>
          <w:sz w:val="28"/>
          <w:szCs w:val="28"/>
        </w:rPr>
      </w:pPr>
      <w:r w:rsidRPr="00EF1B79">
        <w:rPr>
          <w:b/>
          <w:sz w:val="28"/>
          <w:szCs w:val="28"/>
        </w:rPr>
        <w:t xml:space="preserve">                                  </w:t>
      </w:r>
      <w:r w:rsidR="00EF1B79" w:rsidRPr="00EF1B79">
        <w:rPr>
          <w:b/>
          <w:sz w:val="28"/>
          <w:szCs w:val="28"/>
        </w:rPr>
        <w:t xml:space="preserve">                               </w:t>
      </w:r>
      <w:r w:rsidRPr="00EF1B79">
        <w:rPr>
          <w:b/>
          <w:sz w:val="28"/>
          <w:szCs w:val="28"/>
        </w:rPr>
        <w:t>до рішення виконавчого комітету</w:t>
      </w:r>
    </w:p>
    <w:p w:rsidR="00130820" w:rsidRPr="00EF1B79" w:rsidRDefault="00130820" w:rsidP="00EF1B79">
      <w:pPr>
        <w:rPr>
          <w:b/>
          <w:sz w:val="28"/>
          <w:szCs w:val="28"/>
        </w:rPr>
      </w:pPr>
      <w:r w:rsidRPr="00EF1B79">
        <w:rPr>
          <w:b/>
          <w:sz w:val="28"/>
          <w:szCs w:val="28"/>
        </w:rPr>
        <w:t xml:space="preserve">                                                             </w:t>
      </w:r>
      <w:r w:rsidR="00EF1B79" w:rsidRPr="00EF1B79">
        <w:rPr>
          <w:b/>
          <w:sz w:val="28"/>
          <w:szCs w:val="28"/>
        </w:rPr>
        <w:t xml:space="preserve">    </w:t>
      </w:r>
      <w:r w:rsidRPr="00EF1B79">
        <w:rPr>
          <w:b/>
          <w:sz w:val="28"/>
          <w:szCs w:val="28"/>
        </w:rPr>
        <w:t>міської ради</w:t>
      </w:r>
    </w:p>
    <w:p w:rsidR="00130820" w:rsidRPr="00EF1B79" w:rsidRDefault="00130820" w:rsidP="00EF1B79">
      <w:pPr>
        <w:rPr>
          <w:b/>
          <w:sz w:val="28"/>
          <w:szCs w:val="28"/>
        </w:rPr>
      </w:pPr>
      <w:r w:rsidRPr="00EF1B79">
        <w:rPr>
          <w:b/>
          <w:sz w:val="28"/>
          <w:szCs w:val="28"/>
        </w:rPr>
        <w:t xml:space="preserve">                                  </w:t>
      </w:r>
      <w:r w:rsidR="00E81410">
        <w:rPr>
          <w:b/>
          <w:sz w:val="28"/>
          <w:szCs w:val="28"/>
        </w:rPr>
        <w:t xml:space="preserve">                               </w:t>
      </w:r>
      <w:r w:rsidR="00E81410">
        <w:rPr>
          <w:b/>
          <w:sz w:val="28"/>
          <w:szCs w:val="28"/>
          <w:u w:val="single"/>
        </w:rPr>
        <w:t>16.07.</w:t>
      </w:r>
      <w:r w:rsidR="00EF1B79" w:rsidRPr="00E81410">
        <w:rPr>
          <w:b/>
          <w:sz w:val="28"/>
          <w:szCs w:val="28"/>
          <w:u w:val="single"/>
        </w:rPr>
        <w:t>2019</w:t>
      </w:r>
      <w:r w:rsidRPr="00EF1B79">
        <w:rPr>
          <w:b/>
          <w:sz w:val="28"/>
          <w:szCs w:val="28"/>
        </w:rPr>
        <w:t xml:space="preserve"> № </w:t>
      </w:r>
      <w:r w:rsidR="00E81410">
        <w:rPr>
          <w:b/>
          <w:sz w:val="28"/>
          <w:szCs w:val="28"/>
          <w:u w:val="single"/>
        </w:rPr>
        <w:t>368/12</w:t>
      </w:r>
    </w:p>
    <w:p w:rsidR="00130820" w:rsidRPr="00EF1B79" w:rsidRDefault="00EF1B79" w:rsidP="00EF1B79">
      <w:pPr>
        <w:pStyle w:val="rvps7"/>
        <w:rPr>
          <w:rStyle w:val="rvts15"/>
          <w:b/>
        </w:rPr>
      </w:pPr>
      <w:bookmarkStart w:id="1" w:name="n377"/>
      <w:bookmarkStart w:id="2" w:name="n367"/>
      <w:bookmarkStart w:id="3" w:name="n357"/>
      <w:bookmarkStart w:id="4" w:name="n352"/>
      <w:bookmarkStart w:id="5" w:name="n346"/>
      <w:bookmarkEnd w:id="1"/>
      <w:bookmarkEnd w:id="2"/>
      <w:bookmarkEnd w:id="3"/>
      <w:bookmarkEnd w:id="4"/>
      <w:bookmarkEnd w:id="5"/>
      <w:r w:rsidRPr="00EF1B79">
        <w:rPr>
          <w:sz w:val="28"/>
          <w:szCs w:val="28"/>
        </w:rPr>
        <w:t>ЗРАЗОК</w:t>
      </w:r>
    </w:p>
    <w:p w:rsidR="00405690" w:rsidRDefault="00405690" w:rsidP="00405690">
      <w:pPr>
        <w:pStyle w:val="rvps7"/>
        <w:jc w:val="center"/>
      </w:pPr>
      <w:r w:rsidRPr="00EF1B79">
        <w:rPr>
          <w:rStyle w:val="rvts15"/>
          <w:b/>
        </w:rPr>
        <w:t xml:space="preserve">АНАЛІЗ </w:t>
      </w:r>
      <w:r w:rsidRPr="00EF1B79">
        <w:rPr>
          <w:b/>
        </w:rPr>
        <w:br/>
      </w:r>
      <w:r w:rsidRPr="00EF1B79">
        <w:rPr>
          <w:rStyle w:val="rvts15"/>
          <w:b/>
        </w:rPr>
        <w:t>впливу зміни тарифів на послуги з вивезення, перероблення та захоронення побутових відходів на загальний тариф на послуги з поводження з побутовими відходами для кінцевого споживача у прогнозному періоді по</w:t>
      </w:r>
      <w:r w:rsidRPr="00EF1B79">
        <w:rPr>
          <w:b/>
        </w:rPr>
        <w:t xml:space="preserve"> </w:t>
      </w:r>
      <w:r w:rsidRPr="00EF1B79">
        <w:rPr>
          <w:b/>
        </w:rPr>
        <w:br/>
      </w:r>
      <w:r>
        <w:rPr>
          <w:rStyle w:val="rvts15"/>
        </w:rPr>
        <w:t>______________________________________________________</w:t>
      </w:r>
      <w:r>
        <w:t xml:space="preserve"> </w:t>
      </w:r>
      <w:r>
        <w:br/>
      </w:r>
      <w:r>
        <w:rPr>
          <w:rStyle w:val="rvts90"/>
        </w:rPr>
        <w:t>(назва населеного пункту*)</w:t>
      </w:r>
    </w:p>
    <w:p w:rsidR="00405690" w:rsidRPr="00EF1B79" w:rsidRDefault="00405690" w:rsidP="00EF1B79">
      <w:pPr>
        <w:pStyle w:val="rvps11"/>
        <w:jc w:val="right"/>
        <w:rPr>
          <w:i/>
        </w:rPr>
      </w:pPr>
      <w:bookmarkStart w:id="6" w:name="n378"/>
      <w:bookmarkEnd w:id="6"/>
      <w:r w:rsidRPr="00EF1B79">
        <w:rPr>
          <w:rStyle w:val="rvts11"/>
          <w:i/>
        </w:rPr>
        <w:t>(без податку на додану вартість)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2"/>
        <w:gridCol w:w="2527"/>
        <w:gridCol w:w="583"/>
        <w:gridCol w:w="583"/>
        <w:gridCol w:w="487"/>
        <w:gridCol w:w="778"/>
        <w:gridCol w:w="583"/>
        <w:gridCol w:w="487"/>
        <w:gridCol w:w="778"/>
        <w:gridCol w:w="583"/>
        <w:gridCol w:w="487"/>
        <w:gridCol w:w="1355"/>
      </w:tblGrid>
      <w:tr w:rsidR="00405690" w:rsidRPr="00405690" w:rsidTr="00EF1B79">
        <w:tc>
          <w:tcPr>
            <w:tcW w:w="20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bookmarkStart w:id="7" w:name="n379"/>
            <w:bookmarkEnd w:id="7"/>
            <w:r w:rsidRPr="00405690">
              <w:rPr>
                <w:rStyle w:val="rvts82"/>
                <w:sz w:val="19"/>
                <w:szCs w:val="19"/>
              </w:rPr>
              <w:t>№</w:t>
            </w:r>
            <w:r w:rsidRPr="00405690">
              <w:rPr>
                <w:sz w:val="19"/>
                <w:szCs w:val="19"/>
              </w:rPr>
              <w:t xml:space="preserve"> </w:t>
            </w:r>
            <w:r w:rsidRPr="00405690">
              <w:rPr>
                <w:sz w:val="19"/>
                <w:szCs w:val="19"/>
              </w:rPr>
              <w:br/>
            </w:r>
            <w:r w:rsidRPr="00405690">
              <w:rPr>
                <w:rStyle w:val="rvts82"/>
                <w:sz w:val="19"/>
                <w:szCs w:val="19"/>
              </w:rPr>
              <w:t>з/п</w:t>
            </w:r>
          </w:p>
        </w:tc>
        <w:tc>
          <w:tcPr>
            <w:tcW w:w="131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Показник</w:t>
            </w:r>
          </w:p>
        </w:tc>
        <w:tc>
          <w:tcPr>
            <w:tcW w:w="30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Код рядка</w:t>
            </w:r>
          </w:p>
        </w:tc>
        <w:tc>
          <w:tcPr>
            <w:tcW w:w="96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Фактично станом на ____</w:t>
            </w:r>
          </w:p>
        </w:tc>
        <w:tc>
          <w:tcPr>
            <w:tcW w:w="96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Планований період ____ рік</w:t>
            </w:r>
          </w:p>
        </w:tc>
        <w:tc>
          <w:tcPr>
            <w:tcW w:w="126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Відхилення (зменшення/</w:t>
            </w:r>
            <w:r w:rsidRPr="00405690">
              <w:rPr>
                <w:sz w:val="19"/>
                <w:szCs w:val="19"/>
              </w:rPr>
              <w:t xml:space="preserve"> </w:t>
            </w:r>
            <w:r w:rsidRPr="00405690">
              <w:rPr>
                <w:sz w:val="19"/>
                <w:szCs w:val="19"/>
              </w:rPr>
              <w:br/>
            </w:r>
            <w:r w:rsidRPr="00405690">
              <w:rPr>
                <w:rStyle w:val="rvts82"/>
                <w:sz w:val="19"/>
                <w:szCs w:val="19"/>
              </w:rPr>
              <w:t>збільшення)</w:t>
            </w:r>
          </w:p>
        </w:tc>
      </w:tr>
      <w:tr w:rsidR="00405690" w:rsidRPr="00405690" w:rsidTr="00EF1B79">
        <w:trPr>
          <w:trHeight w:val="64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грн/на 1 особу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грн/на 1 особу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грн/на 1 особу</w:t>
            </w:r>
          </w:p>
        </w:tc>
      </w:tr>
      <w:tr w:rsidR="00405690" w:rsidRPr="00405690" w:rsidTr="00EF1B79">
        <w:trPr>
          <w:trHeight w:val="436"/>
        </w:trPr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9</w:t>
            </w:r>
          </w:p>
        </w:tc>
      </w:tr>
      <w:tr w:rsidR="00405690" w:rsidRPr="00405690" w:rsidTr="00EF1B79">
        <w:tc>
          <w:tcPr>
            <w:tcW w:w="5000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90"/>
                <w:sz w:val="19"/>
                <w:szCs w:val="19"/>
              </w:rPr>
              <w:t>Розділ I. Інформація щодо тарифів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Тариф на захоронення побутових відходів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001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Плата за захоронення побутових відходів для населення на 1 особу на місяць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002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Тариф на вивезення побутових відходів (без тарифу на захоронення побутових відходів)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003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3.1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для населення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004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3.2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для бюджетних установ та організацій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005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3.3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для інших споживачів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Плата за вивезення побутових відходів для населення (без плати за захоронення побутових відходів) на 1 особу на місяць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007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Тариф на перероблення побутових відходів для населення (у складі тарифу на вивезення побутових відходів), п. 3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008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Плата за перероблення побутових відходів для населення (у складі плати на вивезення побутових відходів) на 1 особу на місяць, п. 5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009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Разом тариф на поводження з побутовими відходами для населення (п. 1 + п. 3.1)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010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Плата за послугу з поводження з побутовими відходами для населення на 1 особу на місяць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011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</w:tr>
      <w:tr w:rsidR="00EF1B79" w:rsidRPr="00405690" w:rsidTr="00EF1B79">
        <w:tc>
          <w:tcPr>
            <w:tcW w:w="5000" w:type="pct"/>
            <w:gridSpan w:val="12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EF1B79" w:rsidRPr="00EF1B79" w:rsidRDefault="00EF1B79" w:rsidP="00EF1B79">
            <w:pPr>
              <w:jc w:val="right"/>
              <w:rPr>
                <w:i/>
              </w:rPr>
            </w:pPr>
            <w:r w:rsidRPr="00EF1B79">
              <w:rPr>
                <w:i/>
              </w:rPr>
              <w:lastRenderedPageBreak/>
              <w:t>Продовження додатка 22</w:t>
            </w:r>
          </w:p>
        </w:tc>
      </w:tr>
      <w:tr w:rsidR="00EF1B79" w:rsidRPr="00405690" w:rsidTr="00EF1B79">
        <w:trPr>
          <w:trHeight w:val="436"/>
        </w:trPr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1B79" w:rsidRPr="00405690" w:rsidRDefault="00EF1B79" w:rsidP="00D050E7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9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Разом тариф на поводження з побутовими відходами для бюджетних установ та організацій (п. 1 + п. 3.2)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012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10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Разом тариф на поводження з побутовими відходами для інших споживачів (п. 1 + п. 3.3)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013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5000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90"/>
                <w:sz w:val="19"/>
                <w:szCs w:val="19"/>
              </w:rPr>
              <w:t>Розділ II. Довідкова інформація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11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Середньозважена річна норма на вивезення побутових відходів, затверджена органом місцевого самоврядування у населеному пункті для населення, зокрема: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014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11.1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Багатоквартирні та одноквартирні будинки з наявністю усіх видів благоустрою (м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  <w:r w:rsidRPr="00405690">
              <w:rPr>
                <w:rStyle w:val="rvts82"/>
                <w:sz w:val="19"/>
                <w:szCs w:val="19"/>
              </w:rPr>
              <w:t xml:space="preserve"> на рік, кг на рік)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015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11.2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Багатоквартирні та одноквартирні будинки за відсутності одного з видів благоустрою (м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  <w:r w:rsidRPr="00405690">
              <w:rPr>
                <w:rStyle w:val="rvts82"/>
                <w:sz w:val="19"/>
                <w:szCs w:val="19"/>
              </w:rPr>
              <w:t xml:space="preserve"> на рік, кг на рік)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016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  <w:tr w:rsidR="00405690" w:rsidRPr="00405690" w:rsidTr="00EF1B79">
        <w:tc>
          <w:tcPr>
            <w:tcW w:w="2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11.3</w:t>
            </w:r>
          </w:p>
        </w:tc>
        <w:tc>
          <w:tcPr>
            <w:tcW w:w="131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4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Одноквартирні будинки (приватний сектор) з присадибною ділянкою за відсутності будь-якого виду благоустрою (м</w:t>
            </w:r>
            <w:r w:rsidRPr="00405690">
              <w:rPr>
                <w:rStyle w:val="rvts37"/>
                <w:sz w:val="19"/>
                <w:szCs w:val="19"/>
              </w:rPr>
              <w:t>-3</w:t>
            </w:r>
            <w:r w:rsidRPr="00405690">
              <w:rPr>
                <w:rStyle w:val="rvts82"/>
                <w:sz w:val="19"/>
                <w:szCs w:val="19"/>
              </w:rPr>
              <w:t xml:space="preserve"> на рік, кг на рік)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017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4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  <w:tc>
          <w:tcPr>
            <w:tcW w:w="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rPr>
                <w:sz w:val="19"/>
                <w:szCs w:val="19"/>
              </w:rPr>
            </w:pPr>
          </w:p>
        </w:tc>
        <w:tc>
          <w:tcPr>
            <w:tcW w:w="7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5690" w:rsidRPr="00405690" w:rsidRDefault="00405690">
            <w:pPr>
              <w:pStyle w:val="rvps12"/>
              <w:rPr>
                <w:sz w:val="19"/>
                <w:szCs w:val="19"/>
              </w:rPr>
            </w:pPr>
            <w:r w:rsidRPr="00405690">
              <w:rPr>
                <w:rStyle w:val="rvts82"/>
                <w:sz w:val="19"/>
                <w:szCs w:val="19"/>
              </w:rPr>
              <w:t>X</w:t>
            </w:r>
          </w:p>
        </w:tc>
      </w:tr>
    </w:tbl>
    <w:p w:rsidR="00405690" w:rsidRDefault="00405690" w:rsidP="00405690">
      <w:pPr>
        <w:pStyle w:val="rvps14"/>
      </w:pPr>
      <w:bookmarkStart w:id="8" w:name="n380"/>
      <w:bookmarkEnd w:id="8"/>
      <w:r>
        <w:rPr>
          <w:rStyle w:val="rvts82"/>
        </w:rPr>
        <w:t>__________</w:t>
      </w:r>
      <w:r>
        <w:t xml:space="preserve"> </w:t>
      </w:r>
      <w:r>
        <w:br/>
      </w:r>
      <w:r>
        <w:rPr>
          <w:rStyle w:val="rvts82"/>
        </w:rPr>
        <w:t>* Заповнюється за кожним окремим населеним пунктом, якщо частка захоронених побутових відходів від кожного такого окремого населеного пункту становить більше ніж 10 % від загальних річних обсягів захоронених побутових відходів ліцензіата.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25"/>
        <w:gridCol w:w="1882"/>
        <w:gridCol w:w="3532"/>
      </w:tblGrid>
      <w:tr w:rsidR="00405690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05690" w:rsidRDefault="00405690">
            <w:pPr>
              <w:pStyle w:val="rvps12"/>
              <w:spacing w:line="60" w:lineRule="atLeast"/>
            </w:pPr>
            <w:bookmarkStart w:id="9" w:name="n381"/>
            <w:bookmarkEnd w:id="9"/>
            <w:r>
              <w:t xml:space="preserve">____________________________ </w:t>
            </w:r>
            <w:r>
              <w:br/>
            </w:r>
            <w:r>
              <w:rPr>
                <w:rStyle w:val="rvts82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405690" w:rsidRDefault="00405690">
            <w:pPr>
              <w:pStyle w:val="rvps12"/>
              <w:spacing w:line="60" w:lineRule="atLeast"/>
            </w:pPr>
            <w:r>
              <w:t xml:space="preserve">__________ </w:t>
            </w:r>
            <w:r>
              <w:br/>
            </w:r>
            <w:r>
              <w:rPr>
                <w:rStyle w:val="rvts82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405690" w:rsidRDefault="00405690">
            <w:pPr>
              <w:pStyle w:val="rvps12"/>
              <w:spacing w:line="60" w:lineRule="atLeast"/>
            </w:pPr>
            <w:r>
              <w:t xml:space="preserve">________________________ </w:t>
            </w:r>
            <w:r>
              <w:br/>
            </w:r>
            <w:r>
              <w:rPr>
                <w:rStyle w:val="rvts82"/>
              </w:rPr>
              <w:t>(ініціали, прізвище)</w:t>
            </w:r>
          </w:p>
        </w:tc>
      </w:tr>
    </w:tbl>
    <w:p w:rsidR="00856CF4" w:rsidRDefault="00856CF4" w:rsidP="00405690"/>
    <w:p w:rsidR="00130820" w:rsidRDefault="00130820" w:rsidP="00405690"/>
    <w:p w:rsidR="00130820" w:rsidRDefault="00130820" w:rsidP="00405690"/>
    <w:p w:rsidR="00130820" w:rsidRDefault="00130820" w:rsidP="00405690"/>
    <w:p w:rsidR="00130820" w:rsidRDefault="00130820" w:rsidP="00130820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130820" w:rsidRPr="00755DA9" w:rsidRDefault="00130820" w:rsidP="00130820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p w:rsidR="00130820" w:rsidRPr="00405690" w:rsidRDefault="00130820" w:rsidP="00405690"/>
    <w:sectPr w:rsidR="00130820" w:rsidRPr="00405690" w:rsidSect="00EF1B79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7E" w:rsidRDefault="00ED297E" w:rsidP="00EF1B79">
      <w:r>
        <w:separator/>
      </w:r>
    </w:p>
  </w:endnote>
  <w:endnote w:type="continuationSeparator" w:id="0">
    <w:p w:rsidR="00ED297E" w:rsidRDefault="00ED297E" w:rsidP="00EF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7E" w:rsidRDefault="00ED297E" w:rsidP="00EF1B79">
      <w:r>
        <w:separator/>
      </w:r>
    </w:p>
  </w:footnote>
  <w:footnote w:type="continuationSeparator" w:id="0">
    <w:p w:rsidR="00ED297E" w:rsidRDefault="00ED297E" w:rsidP="00EF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B79" w:rsidRDefault="00EF1B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0E7D">
      <w:rPr>
        <w:noProof/>
      </w:rPr>
      <w:t>2</w:t>
    </w:r>
    <w:r>
      <w:fldChar w:fldCharType="end"/>
    </w:r>
  </w:p>
  <w:p w:rsidR="00EF1B79" w:rsidRDefault="00EF1B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0649B1"/>
    <w:rsid w:val="00130820"/>
    <w:rsid w:val="00167C59"/>
    <w:rsid w:val="001F6ED5"/>
    <w:rsid w:val="002243E6"/>
    <w:rsid w:val="00245D24"/>
    <w:rsid w:val="003E1546"/>
    <w:rsid w:val="00405690"/>
    <w:rsid w:val="004927E5"/>
    <w:rsid w:val="004D0E7D"/>
    <w:rsid w:val="005978C7"/>
    <w:rsid w:val="00856CF4"/>
    <w:rsid w:val="009642DA"/>
    <w:rsid w:val="00C309C3"/>
    <w:rsid w:val="00D050E7"/>
    <w:rsid w:val="00D237FA"/>
    <w:rsid w:val="00DA1EBD"/>
    <w:rsid w:val="00E017D7"/>
    <w:rsid w:val="00E81410"/>
    <w:rsid w:val="00ED297E"/>
    <w:rsid w:val="00E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63216-F181-4F24-9F8A-35109129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  <w:style w:type="character" w:customStyle="1" w:styleId="rvts90">
    <w:name w:val="rvts90"/>
    <w:basedOn w:val="a0"/>
    <w:rsid w:val="00405690"/>
  </w:style>
  <w:style w:type="paragraph" w:customStyle="1" w:styleId="rvps11">
    <w:name w:val="rvps11"/>
    <w:basedOn w:val="a"/>
    <w:rsid w:val="00405690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405690"/>
  </w:style>
  <w:style w:type="paragraph" w:styleId="a4">
    <w:name w:val="header"/>
    <w:basedOn w:val="a"/>
    <w:link w:val="a5"/>
    <w:uiPriority w:val="99"/>
    <w:rsid w:val="00EF1B79"/>
    <w:pPr>
      <w:tabs>
        <w:tab w:val="center" w:pos="4819"/>
        <w:tab w:val="right" w:pos="9638"/>
      </w:tabs>
    </w:pPr>
  </w:style>
  <w:style w:type="character" w:customStyle="1" w:styleId="a5">
    <w:name w:val="Верхний колонтитул Знак"/>
    <w:link w:val="a4"/>
    <w:uiPriority w:val="99"/>
    <w:rsid w:val="00EF1B79"/>
    <w:rPr>
      <w:sz w:val="24"/>
      <w:szCs w:val="24"/>
      <w:lang w:val="uk-UA" w:eastAsia="uk-UA"/>
    </w:rPr>
  </w:style>
  <w:style w:type="paragraph" w:styleId="a6">
    <w:name w:val="footer"/>
    <w:basedOn w:val="a"/>
    <w:link w:val="a7"/>
    <w:rsid w:val="00EF1B79"/>
    <w:pPr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link w:val="a6"/>
    <w:rsid w:val="00EF1B79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2019-07-30T07:18:00Z</dcterms:created>
  <dcterms:modified xsi:type="dcterms:W3CDTF">2019-07-30T07:18:00Z</dcterms:modified>
</cp:coreProperties>
</file>