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F4" w:rsidRDefault="00466FF4" w:rsidP="00466FF4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FF4" w:rsidRPr="00046F26" w:rsidRDefault="00466FF4" w:rsidP="00466FF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466FF4" w:rsidRPr="00046F26" w:rsidRDefault="00466FF4" w:rsidP="00466FF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66FF4" w:rsidRPr="00046F26" w:rsidRDefault="00466FF4" w:rsidP="00466FF4">
      <w:pPr>
        <w:pStyle w:val="2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66FF4" w:rsidRPr="00402E91" w:rsidRDefault="00466FF4" w:rsidP="00466FF4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  <w:r w:rsidRPr="00402E91">
        <w:rPr>
          <w:b/>
          <w:sz w:val="32"/>
        </w:rPr>
        <w:t xml:space="preserve">Р  І  Ш  Е  Н  </w:t>
      </w:r>
      <w:proofErr w:type="spellStart"/>
      <w:r w:rsidRPr="00402E91">
        <w:rPr>
          <w:b/>
          <w:sz w:val="32"/>
        </w:rPr>
        <w:t>Н</w:t>
      </w:r>
      <w:proofErr w:type="spellEnd"/>
      <w:r w:rsidRPr="00402E91">
        <w:rPr>
          <w:b/>
          <w:sz w:val="32"/>
        </w:rPr>
        <w:t xml:space="preserve">  Я</w:t>
      </w:r>
    </w:p>
    <w:p w:rsidR="00466FF4" w:rsidRPr="00402E91" w:rsidRDefault="00466FF4" w:rsidP="00466FF4">
      <w:pPr>
        <w:rPr>
          <w:b/>
          <w:sz w:val="30"/>
          <w:u w:val="single"/>
        </w:rPr>
      </w:pPr>
    </w:p>
    <w:p w:rsidR="00466FF4" w:rsidRPr="00430EA7" w:rsidRDefault="00D7208E" w:rsidP="00466FF4">
      <w:pPr>
        <w:rPr>
          <w:sz w:val="28"/>
          <w:szCs w:val="28"/>
        </w:rPr>
      </w:pPr>
      <w:r>
        <w:rPr>
          <w:sz w:val="28"/>
          <w:szCs w:val="28"/>
          <w:u w:val="single"/>
        </w:rPr>
        <w:t>16.07.</w:t>
      </w:r>
      <w:r w:rsidR="00466FF4" w:rsidRPr="00430EA7">
        <w:rPr>
          <w:sz w:val="28"/>
          <w:szCs w:val="28"/>
          <w:u w:val="single"/>
        </w:rPr>
        <w:t>201</w:t>
      </w:r>
      <w:r w:rsidR="00466FF4">
        <w:rPr>
          <w:sz w:val="28"/>
          <w:szCs w:val="28"/>
          <w:u w:val="single"/>
        </w:rPr>
        <w:t xml:space="preserve">9 </w:t>
      </w:r>
      <w:r w:rsidR="00466FF4" w:rsidRPr="00430EA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7208E">
        <w:rPr>
          <w:sz w:val="28"/>
          <w:szCs w:val="28"/>
          <w:u w:val="single"/>
        </w:rPr>
        <w:t>367/12</w:t>
      </w:r>
      <w:r w:rsidR="00466FF4" w:rsidRPr="00430EA7">
        <w:rPr>
          <w:sz w:val="28"/>
          <w:szCs w:val="28"/>
        </w:rPr>
        <w:t xml:space="preserve">                     </w:t>
      </w:r>
      <w:r w:rsidR="00466FF4">
        <w:rPr>
          <w:sz w:val="28"/>
          <w:szCs w:val="28"/>
        </w:rPr>
        <w:t xml:space="preserve">                                        </w:t>
      </w:r>
      <w:r w:rsidR="00466FF4" w:rsidRPr="00430EA7">
        <w:rPr>
          <w:sz w:val="28"/>
          <w:szCs w:val="28"/>
        </w:rPr>
        <w:t xml:space="preserve">   </w:t>
      </w:r>
      <w:r w:rsidR="00466FF4">
        <w:rPr>
          <w:sz w:val="28"/>
          <w:szCs w:val="28"/>
        </w:rPr>
        <w:t xml:space="preserve">       </w:t>
      </w:r>
      <w:r w:rsidR="00466FF4" w:rsidRPr="00430EA7">
        <w:rPr>
          <w:sz w:val="28"/>
          <w:szCs w:val="28"/>
        </w:rPr>
        <w:t xml:space="preserve">       м. Чернівці</w:t>
      </w:r>
    </w:p>
    <w:p w:rsidR="00466FF4" w:rsidRDefault="00466FF4" w:rsidP="00466FF4">
      <w:pPr>
        <w:jc w:val="both"/>
        <w:rPr>
          <w:sz w:val="30"/>
        </w:rPr>
      </w:pPr>
    </w:p>
    <w:p w:rsidR="00C16B7F" w:rsidRDefault="00C16B7F" w:rsidP="00466FF4">
      <w:pPr>
        <w:jc w:val="both"/>
        <w:rPr>
          <w:sz w:val="30"/>
        </w:rPr>
      </w:pPr>
    </w:p>
    <w:tbl>
      <w:tblPr>
        <w:tblpPr w:leftFromText="180" w:rightFromText="180" w:vertAnchor="text" w:horzAnchor="margin" w:tblpY="23"/>
        <w:tblW w:w="0" w:type="auto"/>
        <w:tblLayout w:type="fixed"/>
        <w:tblLook w:val="0000" w:firstRow="0" w:lastRow="0" w:firstColumn="0" w:lastColumn="0" w:noHBand="0" w:noVBand="0"/>
      </w:tblPr>
      <w:tblGrid>
        <w:gridCol w:w="9477"/>
      </w:tblGrid>
      <w:tr w:rsidR="00466FF4" w:rsidTr="005578E8">
        <w:trPr>
          <w:trHeight w:val="722"/>
        </w:trPr>
        <w:tc>
          <w:tcPr>
            <w:tcW w:w="9477" w:type="dxa"/>
          </w:tcPr>
          <w:p w:rsidR="00466FF4" w:rsidRPr="00466FF4" w:rsidRDefault="00466FF4" w:rsidP="00466FF4">
            <w:pPr>
              <w:ind w:firstLine="708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</w:t>
            </w:r>
            <w:r w:rsidRPr="00466FF4">
              <w:rPr>
                <w:b/>
                <w:sz w:val="28"/>
                <w:szCs w:val="28"/>
                <w:lang w:eastAsia="ru-RU"/>
              </w:rPr>
              <w:t xml:space="preserve">ро хід виконання рішення виконавчого комітету Чернівецької міської ради  від 28.12.2016 р. №823/25 «Про впорядкування території та історичної забудови в межах буферної (охоронної) зони пам’ятки Всесвітньої спадщини ЮНЕСКО – резиденції  митрополитів Буковини і Далмації в м.Чернівцях» </w:t>
            </w:r>
          </w:p>
          <w:p w:rsidR="00C16B7F" w:rsidRDefault="00C16B7F" w:rsidP="005578E8">
            <w:pPr>
              <w:jc w:val="center"/>
              <w:rPr>
                <w:sz w:val="28"/>
              </w:rPr>
            </w:pPr>
          </w:p>
          <w:p w:rsidR="00C16B7F" w:rsidRPr="00C16B7F" w:rsidRDefault="00C16B7F" w:rsidP="001D5C21">
            <w:pPr>
              <w:rPr>
                <w:sz w:val="16"/>
                <w:szCs w:val="16"/>
              </w:rPr>
            </w:pPr>
          </w:p>
        </w:tc>
      </w:tr>
    </w:tbl>
    <w:p w:rsidR="00955B2D" w:rsidRDefault="00466FF4" w:rsidP="00DC7E86">
      <w:pPr>
        <w:ind w:firstLine="708"/>
        <w:jc w:val="both"/>
        <w:rPr>
          <w:sz w:val="28"/>
          <w:szCs w:val="28"/>
          <w:lang w:eastAsia="ru-RU"/>
        </w:rPr>
      </w:pPr>
      <w:r w:rsidRPr="00603DEF">
        <w:rPr>
          <w:sz w:val="28"/>
          <w:szCs w:val="28"/>
        </w:rPr>
        <w:t xml:space="preserve">Заслухавши інформацію начальника відділу охорони культурної спадщини міської ради </w:t>
      </w:r>
      <w:r w:rsidRPr="00DC7E86">
        <w:rPr>
          <w:sz w:val="28"/>
          <w:szCs w:val="28"/>
        </w:rPr>
        <w:t xml:space="preserve">про </w:t>
      </w:r>
      <w:r w:rsidR="00DC7E86" w:rsidRPr="00DC7E86">
        <w:rPr>
          <w:sz w:val="28"/>
          <w:szCs w:val="28"/>
          <w:lang w:eastAsia="ru-RU"/>
        </w:rPr>
        <w:t>хід виконання рішення виконавчого комітету Чернівецької міської ради  від 28.12.2016 р. №823/25 «Про впорядкування території та історичної забудови в межах буферної (охоронної) зони пам’ятки Всесвітньої спадщини ЮНЕСКО – резиденції  митрополитів Буковин</w:t>
      </w:r>
      <w:r w:rsidR="00DC7E86">
        <w:rPr>
          <w:sz w:val="28"/>
          <w:szCs w:val="28"/>
          <w:lang w:eastAsia="ru-RU"/>
        </w:rPr>
        <w:t>и і Далмації в м.Чернівцях»</w:t>
      </w:r>
      <w:r w:rsidR="00955B2D">
        <w:rPr>
          <w:sz w:val="28"/>
          <w:szCs w:val="28"/>
        </w:rPr>
        <w:t xml:space="preserve">, </w:t>
      </w:r>
      <w:r w:rsidR="00B023D6">
        <w:rPr>
          <w:sz w:val="28"/>
          <w:szCs w:val="28"/>
        </w:rPr>
        <w:t>виявлено</w:t>
      </w:r>
      <w:r w:rsidR="00B023D6" w:rsidRPr="00603DEF">
        <w:rPr>
          <w:sz w:val="28"/>
          <w:szCs w:val="28"/>
        </w:rPr>
        <w:t xml:space="preserve"> </w:t>
      </w:r>
      <w:r w:rsidR="00B023D6" w:rsidRPr="00955B2D">
        <w:rPr>
          <w:sz w:val="28"/>
          <w:szCs w:val="28"/>
          <w:lang w:eastAsia="ru-RU"/>
        </w:rPr>
        <w:t xml:space="preserve">недостатній стан  розробки  Програми регенерації кварталів в історичній частині міста, яка дала б змогу комплексного вирішення питань реконструкції, ремонту та будівництва об’єктів історичного населеного місця. Невирішеною проблемою залишається впорядкування дворів та дренування прибудинкових територій, перезволоження цоколів і </w:t>
      </w:r>
      <w:r w:rsidR="00B023D6">
        <w:rPr>
          <w:sz w:val="28"/>
          <w:szCs w:val="28"/>
          <w:lang w:eastAsia="ru-RU"/>
        </w:rPr>
        <w:t xml:space="preserve">фундаментів історичних будівель, невідповідність вимогам охорони історичного середовища прокладених інженерних мереж на фасадах та всередині будинків, </w:t>
      </w:r>
      <w:r w:rsidR="00B023D6" w:rsidRPr="00DC7E86">
        <w:rPr>
          <w:sz w:val="28"/>
          <w:szCs w:val="28"/>
          <w:lang w:eastAsia="ru-RU"/>
        </w:rPr>
        <w:t xml:space="preserve">відзначається недостатність дій міської ради щодо безпеки міста: протипаводкові та протизсувні заходи, </w:t>
      </w:r>
      <w:r w:rsidR="00DC7E86" w:rsidRPr="00DC7E86">
        <w:rPr>
          <w:sz w:val="28"/>
          <w:szCs w:val="28"/>
          <w:lang w:eastAsia="ru-RU"/>
        </w:rPr>
        <w:t>спостерігається нівелювання титулу об’єкта ЮНЕСКО (Резиденції), зростає неусвідомлення мешканцями міста цінностей культурної спадщини, інше.</w:t>
      </w:r>
      <w:r w:rsidR="00DC7E86">
        <w:rPr>
          <w:sz w:val="28"/>
          <w:szCs w:val="28"/>
          <w:lang w:eastAsia="ru-RU"/>
        </w:rPr>
        <w:t xml:space="preserve"> </w:t>
      </w:r>
    </w:p>
    <w:p w:rsidR="00C16B7F" w:rsidRPr="00955B2D" w:rsidRDefault="00C16B7F" w:rsidP="00DC7E86">
      <w:pPr>
        <w:ind w:firstLine="708"/>
        <w:jc w:val="both"/>
        <w:rPr>
          <w:sz w:val="28"/>
          <w:szCs w:val="28"/>
          <w:lang w:eastAsia="ru-RU"/>
        </w:rPr>
      </w:pPr>
    </w:p>
    <w:p w:rsidR="001D5C21" w:rsidRDefault="00466FF4" w:rsidP="001D5C21">
      <w:pPr>
        <w:pStyle w:val="31"/>
        <w:rPr>
          <w:szCs w:val="28"/>
        </w:rPr>
      </w:pPr>
      <w:r>
        <w:t xml:space="preserve">  Відповідно до пунктів 1,7,8 статті 32, стат</w:t>
      </w:r>
      <w:r w:rsidR="00C16B7F">
        <w:t>ей</w:t>
      </w:r>
      <w:r>
        <w:t xml:space="preserve"> 33</w:t>
      </w:r>
      <w:r w:rsidR="00C16B7F">
        <w:t>, 59</w:t>
      </w:r>
      <w:r>
        <w:t xml:space="preserve"> Закону України </w:t>
      </w:r>
      <w:r w:rsidR="00696474">
        <w:t>«</w:t>
      </w:r>
      <w:r>
        <w:t>Про місцеве самоврядування в Україні</w:t>
      </w:r>
      <w:r w:rsidR="00696474">
        <w:t>»</w:t>
      </w:r>
      <w:r>
        <w:t xml:space="preserve">, пункту 4 частини 2 статті 6, статті 32 Закону України </w:t>
      </w:r>
      <w:r w:rsidR="00696474">
        <w:t>«</w:t>
      </w:r>
      <w:r>
        <w:t>Про охорону культурної спадщини</w:t>
      </w:r>
      <w:r w:rsidRPr="00516C05">
        <w:t>”</w:t>
      </w:r>
      <w:r w:rsidRPr="0011011F">
        <w:t xml:space="preserve">, </w:t>
      </w:r>
      <w:r>
        <w:rPr>
          <w:szCs w:val="28"/>
        </w:rPr>
        <w:t>рішення Чернівецької міської ради</w:t>
      </w:r>
      <w:r w:rsidRPr="0011011F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28.02.2007</w:t>
      </w:r>
      <w:r w:rsidR="00C16B7F">
        <w:rPr>
          <w:szCs w:val="28"/>
        </w:rPr>
        <w:t>р.</w:t>
      </w:r>
      <w:r>
        <w:rPr>
          <w:szCs w:val="28"/>
        </w:rPr>
        <w:t xml:space="preserve"> №252 </w:t>
      </w:r>
      <w:r w:rsidR="00696474">
        <w:rPr>
          <w:szCs w:val="28"/>
        </w:rPr>
        <w:t>«</w:t>
      </w:r>
      <w:r>
        <w:rPr>
          <w:szCs w:val="28"/>
        </w:rPr>
        <w:t>Про затвердження 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</w:t>
      </w:r>
      <w:r w:rsidR="00696474">
        <w:rPr>
          <w:szCs w:val="28"/>
        </w:rPr>
        <w:t>»</w:t>
      </w:r>
      <w:r>
        <w:rPr>
          <w:szCs w:val="28"/>
        </w:rPr>
        <w:t>, рішення</w:t>
      </w:r>
      <w:r w:rsidRPr="0011011F">
        <w:rPr>
          <w:szCs w:val="28"/>
        </w:rPr>
        <w:t xml:space="preserve"> </w:t>
      </w:r>
      <w:r>
        <w:rPr>
          <w:szCs w:val="28"/>
        </w:rPr>
        <w:t>Чернівецької</w:t>
      </w:r>
      <w:r w:rsidRPr="0011011F">
        <w:rPr>
          <w:szCs w:val="28"/>
        </w:rPr>
        <w:t xml:space="preserve"> </w:t>
      </w:r>
      <w:r>
        <w:rPr>
          <w:szCs w:val="28"/>
        </w:rPr>
        <w:t xml:space="preserve">міської ради </w:t>
      </w:r>
      <w:r w:rsidR="00C16B7F" w:rsidRPr="0011011F">
        <w:rPr>
          <w:szCs w:val="28"/>
          <w:lang w:val="en-US"/>
        </w:rPr>
        <w:t>V</w:t>
      </w:r>
      <w:r w:rsidR="00C16B7F" w:rsidRPr="0011011F">
        <w:rPr>
          <w:szCs w:val="28"/>
        </w:rPr>
        <w:t xml:space="preserve"> скликання</w:t>
      </w:r>
      <w:r w:rsidR="00C16B7F">
        <w:rPr>
          <w:szCs w:val="28"/>
        </w:rPr>
        <w:t xml:space="preserve"> </w:t>
      </w:r>
      <w:r>
        <w:rPr>
          <w:szCs w:val="28"/>
        </w:rPr>
        <w:t>від 24.12.2008</w:t>
      </w:r>
      <w:r w:rsidR="00C16B7F">
        <w:rPr>
          <w:szCs w:val="28"/>
        </w:rPr>
        <w:t>р.</w:t>
      </w:r>
      <w:r>
        <w:rPr>
          <w:szCs w:val="28"/>
        </w:rPr>
        <w:t xml:space="preserve"> №</w:t>
      </w:r>
      <w:r w:rsidRPr="0011011F">
        <w:rPr>
          <w:szCs w:val="28"/>
        </w:rPr>
        <w:t>796</w:t>
      </w:r>
      <w:r>
        <w:rPr>
          <w:szCs w:val="28"/>
        </w:rPr>
        <w:t xml:space="preserve"> </w:t>
      </w:r>
      <w:r w:rsidR="00696474">
        <w:rPr>
          <w:szCs w:val="28"/>
        </w:rPr>
        <w:t>«</w:t>
      </w:r>
      <w:r w:rsidRPr="0011011F">
        <w:rPr>
          <w:szCs w:val="28"/>
        </w:rPr>
        <w:t xml:space="preserve">Про хід виконання Комплексної Програми збереження історичної </w:t>
      </w:r>
    </w:p>
    <w:p w:rsidR="001D5C21" w:rsidRDefault="001D5C21" w:rsidP="001D5C21">
      <w:pPr>
        <w:pStyle w:val="31"/>
        <w:rPr>
          <w:szCs w:val="28"/>
        </w:rPr>
      </w:pPr>
    </w:p>
    <w:p w:rsidR="00C16B7F" w:rsidRDefault="00C16B7F" w:rsidP="00C16B7F">
      <w:pPr>
        <w:pStyle w:val="31"/>
        <w:ind w:firstLine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466FF4" w:rsidRDefault="00466FF4" w:rsidP="00C16B7F">
      <w:pPr>
        <w:pStyle w:val="31"/>
        <w:ind w:firstLine="0"/>
        <w:rPr>
          <w:b/>
        </w:rPr>
      </w:pPr>
      <w:r w:rsidRPr="0011011F">
        <w:rPr>
          <w:szCs w:val="28"/>
        </w:rPr>
        <w:t>забудови м.Чернівців</w:t>
      </w:r>
      <w:r>
        <w:rPr>
          <w:szCs w:val="28"/>
        </w:rPr>
        <w:t xml:space="preserve"> на 2009-2015 роки</w:t>
      </w:r>
      <w:r w:rsidR="00696474">
        <w:rPr>
          <w:szCs w:val="28"/>
        </w:rPr>
        <w:t>»</w:t>
      </w:r>
      <w:r>
        <w:rPr>
          <w:szCs w:val="28"/>
        </w:rPr>
        <w:t xml:space="preserve">, беручи до уваги інформацію </w:t>
      </w:r>
      <w:r>
        <w:t xml:space="preserve">відділу охорони культурної спадщини міської ради, виконавчий комітет </w:t>
      </w:r>
      <w:r w:rsidR="00C16B7F">
        <w:t xml:space="preserve">Чернівецької </w:t>
      </w:r>
      <w:r>
        <w:t>міської ради</w:t>
      </w:r>
    </w:p>
    <w:p w:rsidR="00466FF4" w:rsidRDefault="00466FF4" w:rsidP="00466FF4">
      <w:pPr>
        <w:outlineLvl w:val="0"/>
        <w:rPr>
          <w:b/>
          <w:sz w:val="28"/>
        </w:rPr>
      </w:pPr>
    </w:p>
    <w:p w:rsidR="00C16B7F" w:rsidRPr="00C16B7F" w:rsidRDefault="00C16B7F" w:rsidP="00466FF4">
      <w:pPr>
        <w:outlineLvl w:val="0"/>
        <w:rPr>
          <w:b/>
          <w:sz w:val="16"/>
          <w:szCs w:val="16"/>
        </w:rPr>
      </w:pPr>
    </w:p>
    <w:p w:rsidR="00466FF4" w:rsidRDefault="00466FF4" w:rsidP="00466FF4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В И Р І Ш И В:</w:t>
      </w:r>
    </w:p>
    <w:p w:rsidR="00466FF4" w:rsidRPr="00E71D30" w:rsidRDefault="00466FF4" w:rsidP="00466FF4">
      <w:pPr>
        <w:jc w:val="center"/>
        <w:outlineLvl w:val="0"/>
        <w:rPr>
          <w:b/>
          <w:sz w:val="28"/>
        </w:rPr>
      </w:pPr>
    </w:p>
    <w:p w:rsidR="00B70C3C" w:rsidRPr="00447261" w:rsidRDefault="00466FF4" w:rsidP="00447261">
      <w:pPr>
        <w:ind w:firstLine="708"/>
        <w:jc w:val="both"/>
        <w:rPr>
          <w:color w:val="000000"/>
          <w:sz w:val="28"/>
          <w:szCs w:val="28"/>
        </w:rPr>
      </w:pPr>
      <w:r w:rsidRPr="00AC6B06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Інформацію про </w:t>
      </w:r>
      <w:r w:rsidRPr="00466FF4">
        <w:rPr>
          <w:sz w:val="28"/>
          <w:szCs w:val="28"/>
          <w:lang w:eastAsia="ru-RU"/>
        </w:rPr>
        <w:t>хід виконання рішення виконавчого комітету Чернівецьк</w:t>
      </w:r>
      <w:r w:rsidR="00C16B7F">
        <w:rPr>
          <w:sz w:val="28"/>
          <w:szCs w:val="28"/>
          <w:lang w:eastAsia="ru-RU"/>
        </w:rPr>
        <w:t>ої міської ради  від 28.12.2016</w:t>
      </w:r>
      <w:r w:rsidRPr="00466FF4">
        <w:rPr>
          <w:sz w:val="28"/>
          <w:szCs w:val="28"/>
          <w:lang w:eastAsia="ru-RU"/>
        </w:rPr>
        <w:t xml:space="preserve">р. №823/25 «Про впорядкування території та історичної забудови в межах буферної (охоронної) зони пам’ятки Всесвітньої спадщини ЮНЕСКО – резиденції  митрополитів Буковини і Далмації в м.Чернівцях» </w:t>
      </w:r>
      <w:r>
        <w:rPr>
          <w:sz w:val="28"/>
          <w:szCs w:val="28"/>
          <w:lang w:eastAsia="ru-RU"/>
        </w:rPr>
        <w:t xml:space="preserve"> </w:t>
      </w:r>
      <w:r w:rsidR="00C16B7F">
        <w:rPr>
          <w:color w:val="000000"/>
          <w:sz w:val="28"/>
          <w:szCs w:val="28"/>
        </w:rPr>
        <w:t>взя</w:t>
      </w:r>
      <w:r w:rsidRPr="0005687E">
        <w:rPr>
          <w:color w:val="000000"/>
          <w:sz w:val="28"/>
          <w:szCs w:val="28"/>
        </w:rPr>
        <w:t>ти до відома (додається).</w:t>
      </w:r>
    </w:p>
    <w:p w:rsidR="00447261" w:rsidRDefault="00447261" w:rsidP="00466FF4">
      <w:pPr>
        <w:ind w:firstLine="708"/>
        <w:jc w:val="both"/>
        <w:rPr>
          <w:b/>
          <w:sz w:val="28"/>
          <w:szCs w:val="28"/>
          <w:lang w:eastAsia="ru-RU"/>
        </w:rPr>
      </w:pPr>
    </w:p>
    <w:p w:rsidR="0095329E" w:rsidRDefault="00B70C3C" w:rsidP="00466FF4">
      <w:pPr>
        <w:ind w:firstLine="708"/>
        <w:jc w:val="both"/>
        <w:rPr>
          <w:color w:val="000000"/>
          <w:sz w:val="28"/>
          <w:szCs w:val="28"/>
        </w:rPr>
      </w:pPr>
      <w:r w:rsidRPr="00B70C3C">
        <w:rPr>
          <w:b/>
          <w:sz w:val="28"/>
          <w:szCs w:val="28"/>
          <w:lang w:eastAsia="ru-RU"/>
        </w:rPr>
        <w:t xml:space="preserve">2. </w:t>
      </w:r>
      <w:r>
        <w:rPr>
          <w:color w:val="000000"/>
          <w:sz w:val="28"/>
          <w:szCs w:val="28"/>
        </w:rPr>
        <w:t>Департаменту містобудівного комплексу та земельних відносин міської ради, департаменту житлово-комунального господарства міської ради, департаменту розвитку міської ради, відділу охорони культурної спадщини міської ради</w:t>
      </w:r>
      <w:r w:rsidR="0095329E">
        <w:rPr>
          <w:color w:val="000000"/>
          <w:sz w:val="28"/>
          <w:szCs w:val="28"/>
        </w:rPr>
        <w:t>:</w:t>
      </w:r>
    </w:p>
    <w:p w:rsidR="00C16B7F" w:rsidRPr="00C16B7F" w:rsidRDefault="00C16B7F" w:rsidP="00466FF4">
      <w:pPr>
        <w:ind w:firstLine="708"/>
        <w:jc w:val="both"/>
        <w:rPr>
          <w:color w:val="000000"/>
          <w:sz w:val="10"/>
          <w:szCs w:val="10"/>
        </w:rPr>
      </w:pPr>
    </w:p>
    <w:p w:rsidR="00FE2E99" w:rsidRDefault="00AD5EEC" w:rsidP="00466FF4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2.1.</w:t>
      </w:r>
      <w:r w:rsidR="000403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DD46BB">
        <w:rPr>
          <w:color w:val="000000"/>
          <w:sz w:val="28"/>
          <w:szCs w:val="28"/>
        </w:rPr>
        <w:t xml:space="preserve">абезпечити </w:t>
      </w:r>
      <w:r w:rsidR="00040322">
        <w:rPr>
          <w:color w:val="000000"/>
          <w:sz w:val="28"/>
          <w:szCs w:val="28"/>
        </w:rPr>
        <w:t>завершення науково-дослідних робіт щодо розроблення режимів використання буферної зони об’єкта ЮНЕСКО в Чернівцях</w:t>
      </w:r>
      <w:r w:rsidR="00C16B7F">
        <w:rPr>
          <w:color w:val="000000"/>
          <w:sz w:val="28"/>
          <w:szCs w:val="28"/>
        </w:rPr>
        <w:t>.</w:t>
      </w:r>
    </w:p>
    <w:p w:rsidR="00C16B7F" w:rsidRPr="00C16B7F" w:rsidRDefault="00C16B7F" w:rsidP="00466FF4">
      <w:pPr>
        <w:ind w:firstLine="708"/>
        <w:jc w:val="both"/>
        <w:rPr>
          <w:color w:val="000000"/>
          <w:sz w:val="10"/>
          <w:szCs w:val="10"/>
        </w:rPr>
      </w:pPr>
    </w:p>
    <w:p w:rsidR="0095329E" w:rsidRDefault="00AD5EEC" w:rsidP="00466FF4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2.2</w:t>
      </w:r>
      <w:r>
        <w:rPr>
          <w:color w:val="000000"/>
          <w:sz w:val="28"/>
          <w:szCs w:val="28"/>
        </w:rPr>
        <w:t>. Н</w:t>
      </w:r>
      <w:r w:rsidR="00DD46BB">
        <w:rPr>
          <w:color w:val="000000"/>
          <w:sz w:val="28"/>
          <w:szCs w:val="28"/>
        </w:rPr>
        <w:t xml:space="preserve">алагодити </w:t>
      </w:r>
      <w:r w:rsidR="00B70C3C">
        <w:rPr>
          <w:color w:val="000000"/>
          <w:sz w:val="28"/>
          <w:szCs w:val="28"/>
        </w:rPr>
        <w:t xml:space="preserve">чітку координацію між управлінськими рішеннями багатьох зацікавлених сторін, узгодження пропозицій щодо режимів використання та обґрунтування інвестиційних можливостей в межах буферної зони об’єкта ЮНЕСКО, </w:t>
      </w:r>
      <w:r w:rsidR="00DD46BB">
        <w:rPr>
          <w:color w:val="000000"/>
          <w:sz w:val="28"/>
          <w:szCs w:val="28"/>
        </w:rPr>
        <w:t xml:space="preserve">організувати </w:t>
      </w:r>
      <w:r w:rsidR="00B70C3C">
        <w:rPr>
          <w:color w:val="000000"/>
          <w:sz w:val="28"/>
          <w:szCs w:val="28"/>
        </w:rPr>
        <w:t>проведення науково-дослідної, інформаційної та культурно-освітньої роботи з метою популяризації культурної спадщини</w:t>
      </w:r>
      <w:r w:rsidR="0095329E">
        <w:rPr>
          <w:color w:val="000000"/>
          <w:sz w:val="28"/>
          <w:szCs w:val="28"/>
        </w:rPr>
        <w:t>, духовного збагачення громадян</w:t>
      </w:r>
      <w:r w:rsidR="00C16B7F">
        <w:rPr>
          <w:color w:val="000000"/>
          <w:sz w:val="28"/>
          <w:szCs w:val="28"/>
        </w:rPr>
        <w:t>.</w:t>
      </w:r>
    </w:p>
    <w:p w:rsidR="00C16B7F" w:rsidRPr="00C16B7F" w:rsidRDefault="00C16B7F" w:rsidP="00466FF4">
      <w:pPr>
        <w:ind w:firstLine="708"/>
        <w:jc w:val="both"/>
        <w:rPr>
          <w:color w:val="000000"/>
          <w:sz w:val="10"/>
          <w:szCs w:val="10"/>
        </w:rPr>
      </w:pPr>
    </w:p>
    <w:p w:rsidR="00B70C3C" w:rsidRDefault="00AD5EEC" w:rsidP="00466FF4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 xml:space="preserve"> З</w:t>
      </w:r>
      <w:r w:rsidR="00DD46BB">
        <w:rPr>
          <w:color w:val="000000"/>
          <w:sz w:val="28"/>
          <w:szCs w:val="28"/>
        </w:rPr>
        <w:t xml:space="preserve">абезпечити </w:t>
      </w:r>
      <w:r w:rsidR="0095329E">
        <w:rPr>
          <w:color w:val="000000"/>
          <w:sz w:val="28"/>
          <w:szCs w:val="28"/>
        </w:rPr>
        <w:t xml:space="preserve">співпрацю у розробці концепції генерального плану, історико-архітектурного опорного плану і детальних планів регенерації кварталів історичної забудови згідно з принципом комплексного збереження історико-культурного ландшафту, стабільних режимів експлуатації </w:t>
      </w:r>
      <w:r w:rsidR="00B70C3C">
        <w:rPr>
          <w:color w:val="000000"/>
          <w:sz w:val="28"/>
          <w:szCs w:val="28"/>
        </w:rPr>
        <w:t xml:space="preserve"> </w:t>
      </w:r>
      <w:r w:rsidR="0095329E">
        <w:rPr>
          <w:color w:val="000000"/>
          <w:sz w:val="28"/>
          <w:szCs w:val="28"/>
        </w:rPr>
        <w:t>інженерної інфраструктури з метою убезпечення території буферної зони від неконтрольованого будівництва, що є загрозою для автентичності пам’ятки світового значен</w:t>
      </w:r>
      <w:r w:rsidR="00FE399A">
        <w:rPr>
          <w:color w:val="000000"/>
          <w:sz w:val="28"/>
          <w:szCs w:val="28"/>
        </w:rPr>
        <w:t>ня та її оточення</w:t>
      </w:r>
      <w:r w:rsidR="00C16B7F">
        <w:rPr>
          <w:color w:val="000000"/>
          <w:sz w:val="28"/>
          <w:szCs w:val="28"/>
        </w:rPr>
        <w:t>.</w:t>
      </w:r>
    </w:p>
    <w:p w:rsidR="00C16B7F" w:rsidRPr="00C16B7F" w:rsidRDefault="00C16B7F" w:rsidP="00466FF4">
      <w:pPr>
        <w:ind w:firstLine="708"/>
        <w:jc w:val="both"/>
        <w:rPr>
          <w:color w:val="000000"/>
          <w:sz w:val="10"/>
          <w:szCs w:val="10"/>
        </w:rPr>
      </w:pPr>
    </w:p>
    <w:p w:rsidR="00DD46BB" w:rsidRDefault="00AD5EEC" w:rsidP="00DD46BB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2.4.</w:t>
      </w:r>
      <w:r>
        <w:rPr>
          <w:color w:val="000000"/>
          <w:sz w:val="28"/>
          <w:szCs w:val="28"/>
        </w:rPr>
        <w:t xml:space="preserve"> З</w:t>
      </w:r>
      <w:r w:rsidR="00DD46BB">
        <w:rPr>
          <w:color w:val="000000"/>
          <w:sz w:val="28"/>
          <w:szCs w:val="28"/>
        </w:rPr>
        <w:t>абезпечити постійний моніторинг сучасного стану транспортної доступності до об’єкта Всесвітньої спадщини, виявлення умов облаштування автомобільних  під’їздів до готельних і туристи</w:t>
      </w:r>
      <w:r w:rsidR="00DC1B81">
        <w:rPr>
          <w:color w:val="000000"/>
          <w:sz w:val="28"/>
          <w:szCs w:val="28"/>
        </w:rPr>
        <w:t>чних об’єктів, місць паркування</w:t>
      </w:r>
      <w:r w:rsidR="00C16B7F">
        <w:rPr>
          <w:color w:val="000000"/>
          <w:sz w:val="28"/>
          <w:szCs w:val="28"/>
        </w:rPr>
        <w:t>.</w:t>
      </w:r>
    </w:p>
    <w:p w:rsidR="00C16B7F" w:rsidRPr="00C16B7F" w:rsidRDefault="00C16B7F" w:rsidP="00DD46BB">
      <w:pPr>
        <w:ind w:firstLine="708"/>
        <w:jc w:val="both"/>
        <w:rPr>
          <w:color w:val="000000"/>
          <w:sz w:val="10"/>
          <w:szCs w:val="10"/>
        </w:rPr>
      </w:pPr>
    </w:p>
    <w:p w:rsidR="00DD46BB" w:rsidRDefault="00AD5EEC" w:rsidP="00DD46BB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2.5.</w:t>
      </w:r>
      <w:r>
        <w:rPr>
          <w:color w:val="000000"/>
          <w:sz w:val="28"/>
          <w:szCs w:val="28"/>
        </w:rPr>
        <w:t xml:space="preserve"> </w:t>
      </w:r>
      <w:r w:rsidR="00DD46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DD46BB" w:rsidRPr="00DD46BB">
        <w:rPr>
          <w:color w:val="000000"/>
          <w:sz w:val="28"/>
          <w:szCs w:val="28"/>
        </w:rPr>
        <w:t>адати пропозиції щодо обмеження руху транспорту і розвитку пішохідних територій, освоєння історичних підземних просторів для їх туристичного відвідування, визначення та проведення благоустрою відкритих громадських просторів, зовнішнього осв</w:t>
      </w:r>
      <w:r w:rsidR="00DD46BB">
        <w:rPr>
          <w:color w:val="000000"/>
          <w:sz w:val="28"/>
          <w:szCs w:val="28"/>
        </w:rPr>
        <w:t>ітлення історичного середовища</w:t>
      </w:r>
      <w:r w:rsidR="00C16B7F">
        <w:rPr>
          <w:color w:val="000000"/>
          <w:sz w:val="28"/>
          <w:szCs w:val="28"/>
        </w:rPr>
        <w:t>.</w:t>
      </w:r>
    </w:p>
    <w:p w:rsidR="00C16B7F" w:rsidRPr="00C16B7F" w:rsidRDefault="00C16B7F" w:rsidP="00DD46BB">
      <w:pPr>
        <w:ind w:firstLine="708"/>
        <w:jc w:val="both"/>
        <w:rPr>
          <w:color w:val="000000"/>
          <w:sz w:val="10"/>
          <w:szCs w:val="10"/>
        </w:rPr>
      </w:pPr>
    </w:p>
    <w:p w:rsidR="00C16B7F" w:rsidRDefault="00AD5EEC" w:rsidP="00447261">
      <w:pPr>
        <w:ind w:firstLine="708"/>
        <w:jc w:val="both"/>
        <w:rPr>
          <w:color w:val="000000"/>
          <w:sz w:val="28"/>
          <w:szCs w:val="28"/>
        </w:rPr>
      </w:pPr>
      <w:r w:rsidRPr="00AD5EEC">
        <w:rPr>
          <w:b/>
          <w:color w:val="000000"/>
          <w:sz w:val="28"/>
          <w:szCs w:val="28"/>
        </w:rPr>
        <w:t>2.6.</w:t>
      </w:r>
      <w:r w:rsidR="00FE39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DD46BB">
        <w:rPr>
          <w:color w:val="000000"/>
          <w:sz w:val="28"/>
          <w:szCs w:val="28"/>
        </w:rPr>
        <w:t xml:space="preserve">осилити </w:t>
      </w:r>
      <w:r w:rsidR="00FE399A">
        <w:rPr>
          <w:color w:val="000000"/>
          <w:sz w:val="28"/>
          <w:szCs w:val="28"/>
        </w:rPr>
        <w:t xml:space="preserve">співпрацю та вироблення пропозицій з міжнародними та національними організаціями для залучення технічної </w:t>
      </w:r>
      <w:r w:rsidR="00DD46BB">
        <w:rPr>
          <w:color w:val="000000"/>
          <w:sz w:val="28"/>
          <w:szCs w:val="28"/>
        </w:rPr>
        <w:t xml:space="preserve">та фінансової </w:t>
      </w:r>
      <w:r w:rsidR="00FE399A">
        <w:rPr>
          <w:color w:val="000000"/>
          <w:sz w:val="28"/>
          <w:szCs w:val="28"/>
        </w:rPr>
        <w:t xml:space="preserve">допомоги у </w:t>
      </w:r>
      <w:r w:rsidR="00FE2E99">
        <w:rPr>
          <w:color w:val="000000"/>
          <w:sz w:val="28"/>
          <w:szCs w:val="28"/>
        </w:rPr>
        <w:t>процесі</w:t>
      </w:r>
      <w:r w:rsidR="00FE399A">
        <w:rPr>
          <w:color w:val="000000"/>
          <w:sz w:val="28"/>
          <w:szCs w:val="28"/>
        </w:rPr>
        <w:t xml:space="preserve"> </w:t>
      </w:r>
      <w:r w:rsidR="00FE2E99">
        <w:rPr>
          <w:color w:val="000000"/>
          <w:sz w:val="28"/>
          <w:szCs w:val="28"/>
        </w:rPr>
        <w:t>промоції</w:t>
      </w:r>
      <w:r w:rsidR="00FE399A">
        <w:rPr>
          <w:color w:val="000000"/>
          <w:sz w:val="28"/>
          <w:szCs w:val="28"/>
        </w:rPr>
        <w:t xml:space="preserve"> </w:t>
      </w:r>
      <w:r w:rsidR="00FE2E99">
        <w:rPr>
          <w:color w:val="000000"/>
          <w:sz w:val="28"/>
          <w:szCs w:val="28"/>
        </w:rPr>
        <w:t>інвестицій</w:t>
      </w:r>
      <w:r w:rsidR="00FE399A">
        <w:rPr>
          <w:color w:val="000000"/>
          <w:sz w:val="28"/>
          <w:szCs w:val="28"/>
        </w:rPr>
        <w:t xml:space="preserve"> в туристичну галузь міста, налагодження </w:t>
      </w:r>
    </w:p>
    <w:p w:rsidR="00C16B7F" w:rsidRDefault="00C16B7F" w:rsidP="00C16B7F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</w:p>
    <w:p w:rsidR="00955B2D" w:rsidRPr="00447261" w:rsidRDefault="00FE399A" w:rsidP="00C16B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постійного діалогу з </w:t>
      </w:r>
      <w:r w:rsidR="00FE2E99">
        <w:rPr>
          <w:color w:val="000000"/>
          <w:sz w:val="28"/>
          <w:szCs w:val="28"/>
        </w:rPr>
        <w:t>громадськістю, експертами та органами охорони к</w:t>
      </w:r>
      <w:r w:rsidR="00AD5EEC">
        <w:rPr>
          <w:color w:val="000000"/>
          <w:sz w:val="28"/>
          <w:szCs w:val="28"/>
        </w:rPr>
        <w:t>ультурної спадщини вищого рівня.</w:t>
      </w:r>
    </w:p>
    <w:p w:rsidR="00040322" w:rsidRDefault="00040322" w:rsidP="00FE2E99">
      <w:pPr>
        <w:ind w:firstLine="708"/>
        <w:jc w:val="both"/>
        <w:rPr>
          <w:sz w:val="28"/>
          <w:szCs w:val="28"/>
          <w:lang w:eastAsia="ru-RU"/>
        </w:rPr>
      </w:pPr>
    </w:p>
    <w:p w:rsidR="00040322" w:rsidRPr="00415886" w:rsidRDefault="00040322" w:rsidP="0004032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3EF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15886">
        <w:rPr>
          <w:sz w:val="28"/>
          <w:szCs w:val="28"/>
        </w:rPr>
        <w:t xml:space="preserve">Рішення </w:t>
      </w:r>
      <w:r w:rsidR="00AD5EEC">
        <w:rPr>
          <w:sz w:val="28"/>
          <w:szCs w:val="28"/>
        </w:rPr>
        <w:t xml:space="preserve">підлягає оприлюдненню </w:t>
      </w:r>
      <w:r w:rsidRPr="00415886">
        <w:rPr>
          <w:sz w:val="28"/>
          <w:szCs w:val="28"/>
        </w:rPr>
        <w:t>на офіційному веб-порталі міської ради.</w:t>
      </w:r>
    </w:p>
    <w:p w:rsidR="00040322" w:rsidRPr="00415886" w:rsidRDefault="00040322" w:rsidP="00040322">
      <w:pPr>
        <w:ind w:firstLine="708"/>
        <w:jc w:val="both"/>
        <w:rPr>
          <w:sz w:val="28"/>
          <w:szCs w:val="28"/>
        </w:rPr>
      </w:pPr>
    </w:p>
    <w:p w:rsidR="00040322" w:rsidRDefault="00040322" w:rsidP="00040322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 w:rsidRPr="00415886">
        <w:rPr>
          <w:b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</w:t>
      </w:r>
      <w:r w:rsidR="00C16B7F">
        <w:rPr>
          <w:color w:val="000000"/>
          <w:sz w:val="28"/>
          <w:szCs w:val="28"/>
        </w:rPr>
        <w:t xml:space="preserve">міської ради                </w:t>
      </w:r>
      <w:r>
        <w:rPr>
          <w:color w:val="000000"/>
          <w:sz w:val="28"/>
          <w:szCs w:val="28"/>
        </w:rPr>
        <w:t>Середюка В.Б.</w:t>
      </w:r>
    </w:p>
    <w:p w:rsidR="00040322" w:rsidRDefault="00040322" w:rsidP="00040322">
      <w:pPr>
        <w:jc w:val="both"/>
        <w:rPr>
          <w:color w:val="000000"/>
          <w:sz w:val="28"/>
          <w:szCs w:val="28"/>
        </w:rPr>
      </w:pPr>
    </w:p>
    <w:p w:rsidR="00C16B7F" w:rsidRDefault="00C16B7F" w:rsidP="00040322">
      <w:pPr>
        <w:jc w:val="both"/>
        <w:rPr>
          <w:color w:val="000000"/>
          <w:sz w:val="28"/>
          <w:szCs w:val="28"/>
        </w:rPr>
      </w:pPr>
    </w:p>
    <w:p w:rsidR="00040322" w:rsidRPr="00447261" w:rsidRDefault="00447261" w:rsidP="00447261">
      <w:pPr>
        <w:ind w:right="-720"/>
        <w:rPr>
          <w:b/>
          <w:bCs/>
          <w:sz w:val="28"/>
          <w:szCs w:val="28"/>
        </w:rPr>
      </w:pPr>
      <w:r w:rsidRPr="0008664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ий</w:t>
      </w:r>
      <w:r w:rsidRPr="0008664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Pr="000866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Pr="0008664E">
        <w:rPr>
          <w:b/>
          <w:bCs/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="001D5C21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08664E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О.Каспрук</w:t>
      </w:r>
    </w:p>
    <w:p w:rsidR="00040322" w:rsidRDefault="00040322" w:rsidP="00040322"/>
    <w:p w:rsidR="00CB7132" w:rsidRDefault="00CB7132" w:rsidP="00CB7132">
      <w:pPr>
        <w:jc w:val="both"/>
        <w:rPr>
          <w:sz w:val="28"/>
          <w:szCs w:val="28"/>
        </w:rPr>
      </w:pPr>
    </w:p>
    <w:p w:rsidR="00CB7132" w:rsidRDefault="00CB7132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16B7F" w:rsidRDefault="00C16B7F" w:rsidP="00CB7132">
      <w:pPr>
        <w:ind w:firstLine="708"/>
        <w:jc w:val="both"/>
        <w:rPr>
          <w:b/>
          <w:sz w:val="28"/>
          <w:szCs w:val="28"/>
        </w:rPr>
      </w:pPr>
    </w:p>
    <w:p w:rsidR="00CB7132" w:rsidRDefault="00CB7132" w:rsidP="00CB7132">
      <w:pPr>
        <w:jc w:val="both"/>
        <w:rPr>
          <w:b/>
        </w:rPr>
      </w:pPr>
    </w:p>
    <w:sectPr w:rsidR="00CB7132" w:rsidSect="00C16B7F">
      <w:pgSz w:w="11906" w:h="16838"/>
      <w:pgMar w:top="993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F4"/>
    <w:rsid w:val="000239CE"/>
    <w:rsid w:val="00040322"/>
    <w:rsid w:val="000D4321"/>
    <w:rsid w:val="001D5C21"/>
    <w:rsid w:val="00447261"/>
    <w:rsid w:val="00466FF4"/>
    <w:rsid w:val="005578E8"/>
    <w:rsid w:val="005C6113"/>
    <w:rsid w:val="005D69F7"/>
    <w:rsid w:val="00696474"/>
    <w:rsid w:val="009358D2"/>
    <w:rsid w:val="0095329E"/>
    <w:rsid w:val="00955B2D"/>
    <w:rsid w:val="009A5A47"/>
    <w:rsid w:val="00A95F94"/>
    <w:rsid w:val="00AD5EEC"/>
    <w:rsid w:val="00B023D6"/>
    <w:rsid w:val="00B4712B"/>
    <w:rsid w:val="00B70C3C"/>
    <w:rsid w:val="00BB426F"/>
    <w:rsid w:val="00C16B7F"/>
    <w:rsid w:val="00CB7132"/>
    <w:rsid w:val="00D7208E"/>
    <w:rsid w:val="00DC1B81"/>
    <w:rsid w:val="00DC7E86"/>
    <w:rsid w:val="00DD46BB"/>
    <w:rsid w:val="00E46A91"/>
    <w:rsid w:val="00EA7082"/>
    <w:rsid w:val="00EB2952"/>
    <w:rsid w:val="00FE2E99"/>
    <w:rsid w:val="00FE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A4E16A-FEFB-459C-9A49-F4D645C3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466FF4"/>
    <w:pPr>
      <w:keepNext/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466FF4"/>
    <w:pPr>
      <w:keepNext/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6FF4"/>
    <w:rPr>
      <w:rFonts w:ascii="Times New Roman" w:eastAsia="Times New Roman" w:hAnsi="Times New Roman" w:cs="Times New Roman"/>
      <w:b/>
      <w:bCs/>
      <w:sz w:val="27"/>
      <w:szCs w:val="20"/>
      <w:lang w:eastAsia="uk-UA"/>
    </w:rPr>
  </w:style>
  <w:style w:type="character" w:customStyle="1" w:styleId="30">
    <w:name w:val="Заголовок 3 Знак"/>
    <w:basedOn w:val="a0"/>
    <w:link w:val="3"/>
    <w:rsid w:val="00466FF4"/>
    <w:rPr>
      <w:rFonts w:ascii="Times New Roman" w:eastAsia="Times New Roman" w:hAnsi="Times New Roman" w:cs="Times New Roman"/>
      <w:sz w:val="27"/>
      <w:szCs w:val="20"/>
      <w:lang w:eastAsia="uk-UA"/>
    </w:rPr>
  </w:style>
  <w:style w:type="paragraph" w:styleId="31">
    <w:name w:val="Body Text Indent 3"/>
    <w:basedOn w:val="a"/>
    <w:link w:val="32"/>
    <w:rsid w:val="00466FF4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466FF4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B70C3C"/>
    <w:pPr>
      <w:ind w:left="720"/>
      <w:contextualSpacing/>
    </w:pPr>
  </w:style>
  <w:style w:type="paragraph" w:customStyle="1" w:styleId="a4">
    <w:name w:val="Знак"/>
    <w:basedOn w:val="a"/>
    <w:rsid w:val="00B70C3C"/>
    <w:rPr>
      <w:rFonts w:ascii="Verdana" w:hAnsi="Verdana" w:cs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403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0322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1">
    <w:name w:val="Знак1"/>
    <w:basedOn w:val="a"/>
    <w:rsid w:val="00955B2D"/>
    <w:rPr>
      <w:rFonts w:ascii="Verdana" w:hAnsi="Verdana" w:cs="Verdana"/>
      <w:lang w:val="en-US" w:eastAsia="en-US"/>
    </w:rPr>
  </w:style>
  <w:style w:type="paragraph" w:styleId="a7">
    <w:name w:val="Body Text"/>
    <w:basedOn w:val="a"/>
    <w:link w:val="a8"/>
    <w:uiPriority w:val="99"/>
    <w:unhideWhenUsed/>
    <w:rsid w:val="00CB71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CB713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2019-05-24T08:11:00Z</cp:lastPrinted>
  <dcterms:created xsi:type="dcterms:W3CDTF">2019-08-12T13:02:00Z</dcterms:created>
  <dcterms:modified xsi:type="dcterms:W3CDTF">2019-08-12T13:02:00Z</dcterms:modified>
</cp:coreProperties>
</file>