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510" w:rsidRDefault="000E62FB" w:rsidP="003B3510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510" w:rsidRDefault="003B3510" w:rsidP="003B351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B3510" w:rsidRDefault="003B3510" w:rsidP="003B351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101D6" w:rsidRDefault="003101D6" w:rsidP="003101D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101D6" w:rsidRDefault="003101D6" w:rsidP="003101D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101D6" w:rsidRDefault="003101D6" w:rsidP="003101D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101D6" w:rsidRDefault="003101D6" w:rsidP="003101D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B3510" w:rsidRPr="003B3510" w:rsidRDefault="003B3510" w:rsidP="003B351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3510" w:rsidRPr="003B3510" w:rsidRDefault="000353A0" w:rsidP="003B35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26.03.</w:t>
      </w:r>
      <w:r w:rsidR="003B3510" w:rsidRPr="003B3510">
        <w:rPr>
          <w:b/>
          <w:sz w:val="28"/>
          <w:szCs w:val="28"/>
          <w:u w:val="single"/>
          <w:lang w:val="uk-UA"/>
        </w:rPr>
        <w:t>2019</w:t>
      </w:r>
      <w:r w:rsidR="003B3510" w:rsidRPr="003B3510">
        <w:rPr>
          <w:b/>
          <w:sz w:val="28"/>
          <w:szCs w:val="28"/>
          <w:lang w:val="uk-UA"/>
        </w:rPr>
        <w:t>№</w:t>
      </w:r>
      <w:r w:rsidR="003B3510" w:rsidRPr="003B3510">
        <w:rPr>
          <w:b/>
          <w:sz w:val="28"/>
          <w:szCs w:val="28"/>
          <w:u w:val="single"/>
          <w:lang w:val="uk-UA"/>
        </w:rPr>
        <w:softHyphen/>
      </w:r>
      <w:r w:rsidR="003B3510" w:rsidRPr="003B3510">
        <w:rPr>
          <w:b/>
          <w:sz w:val="28"/>
          <w:szCs w:val="28"/>
          <w:u w:val="single"/>
          <w:lang w:val="uk-UA"/>
        </w:rPr>
        <w:softHyphen/>
      </w:r>
      <w:r w:rsidR="003B3510" w:rsidRPr="003B3510">
        <w:rPr>
          <w:b/>
          <w:sz w:val="28"/>
          <w:szCs w:val="28"/>
          <w:u w:val="single"/>
          <w:lang w:val="uk-UA"/>
        </w:rPr>
        <w:softHyphen/>
      </w:r>
      <w:r w:rsidR="003B3510" w:rsidRPr="003B3510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198/6</w:t>
      </w:r>
      <w:r w:rsidR="003B3510" w:rsidRPr="003B3510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3B3510" w:rsidRPr="00C86419" w:rsidRDefault="003B3510" w:rsidP="003B351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B3510" w:rsidRPr="00C86419">
        <w:trPr>
          <w:trHeight w:val="1264"/>
          <w:jc w:val="center"/>
        </w:trPr>
        <w:tc>
          <w:tcPr>
            <w:tcW w:w="9633" w:type="dxa"/>
          </w:tcPr>
          <w:p w:rsidR="003B3510" w:rsidRPr="00C86419" w:rsidRDefault="00C86419" w:rsidP="00C86419">
            <w:pPr>
              <w:pStyle w:val="3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86419">
              <w:rPr>
                <w:b/>
                <w:sz w:val="28"/>
                <w:szCs w:val="28"/>
              </w:rPr>
              <w:t>Про погодження проекту рішення міської ради VІІ скликання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86419">
              <w:rPr>
                <w:b/>
                <w:sz w:val="28"/>
                <w:szCs w:val="28"/>
                <w:lang w:val="uk-UA"/>
              </w:rPr>
              <w:t>«</w:t>
            </w:r>
            <w:r w:rsidR="003B3510" w:rsidRPr="00C86419">
              <w:rPr>
                <w:b/>
                <w:sz w:val="28"/>
                <w:szCs w:val="28"/>
              </w:rPr>
              <w:t>Про надання дозволу на розроблення проекту внесення змін до містобудівної документації “Коригування генерального плану міста Чернівці”</w:t>
            </w:r>
            <w:bookmarkEnd w:id="0"/>
          </w:p>
        </w:tc>
      </w:tr>
    </w:tbl>
    <w:p w:rsidR="003B3510" w:rsidRPr="003B3510" w:rsidRDefault="003B3510" w:rsidP="003B351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3B3510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B3510" w:rsidRPr="003B3510" w:rsidRDefault="003B3510" w:rsidP="003B351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B3510" w:rsidRPr="003B3510" w:rsidRDefault="003B3510" w:rsidP="003B351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3B3510">
        <w:rPr>
          <w:b/>
          <w:sz w:val="28"/>
          <w:szCs w:val="28"/>
          <w:lang w:val="uk-UA"/>
        </w:rPr>
        <w:t xml:space="preserve">В И Р І Ш И В: </w:t>
      </w:r>
    </w:p>
    <w:p w:rsidR="003B3510" w:rsidRPr="003B3510" w:rsidRDefault="003B3510" w:rsidP="003B351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B3510" w:rsidRPr="003B3510" w:rsidRDefault="003B3510" w:rsidP="003B351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B3510" w:rsidRPr="003B3510" w:rsidRDefault="003B3510" w:rsidP="003B3510">
      <w:pPr>
        <w:pStyle w:val="32"/>
        <w:jc w:val="both"/>
        <w:rPr>
          <w:sz w:val="28"/>
          <w:szCs w:val="28"/>
          <w:lang w:val="uk-UA"/>
        </w:rPr>
      </w:pPr>
      <w:r w:rsidRPr="003B3510">
        <w:rPr>
          <w:b/>
          <w:sz w:val="28"/>
          <w:szCs w:val="28"/>
        </w:rPr>
        <w:t xml:space="preserve">          1.</w:t>
      </w:r>
      <w:r w:rsidRPr="003B3510">
        <w:rPr>
          <w:sz w:val="28"/>
          <w:szCs w:val="28"/>
        </w:rPr>
        <w:t xml:space="preserve"> Погодити проект рішення Чернівецької міської ради VІІ скликання «Про надання дозволу на розроблення проекту внесення змін до містобудівної документації “Коригування генерального плану міста Чернівці”». (додається)</w:t>
      </w:r>
    </w:p>
    <w:p w:rsidR="003B3510" w:rsidRPr="003B3510" w:rsidRDefault="003B3510" w:rsidP="003B3510">
      <w:pPr>
        <w:pStyle w:val="32"/>
        <w:ind w:firstLine="709"/>
        <w:jc w:val="both"/>
        <w:rPr>
          <w:sz w:val="28"/>
          <w:szCs w:val="28"/>
        </w:rPr>
      </w:pPr>
    </w:p>
    <w:p w:rsidR="003B3510" w:rsidRPr="003B3510" w:rsidRDefault="003B3510" w:rsidP="003B3510">
      <w:pPr>
        <w:pStyle w:val="32"/>
        <w:ind w:firstLine="709"/>
        <w:jc w:val="both"/>
        <w:rPr>
          <w:bCs/>
          <w:sz w:val="28"/>
          <w:szCs w:val="28"/>
        </w:rPr>
      </w:pPr>
      <w:r w:rsidRPr="003B3510">
        <w:rPr>
          <w:b/>
          <w:sz w:val="28"/>
          <w:szCs w:val="28"/>
        </w:rPr>
        <w:t>2.</w:t>
      </w:r>
      <w:r w:rsidRPr="003B3510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B3510" w:rsidRPr="003B3510" w:rsidRDefault="003B3510" w:rsidP="003B351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3510" w:rsidRPr="003B3510" w:rsidRDefault="003B3510" w:rsidP="003B351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3510" w:rsidRPr="003B3510" w:rsidRDefault="003B3510" w:rsidP="003B351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color w:val="auto"/>
          <w:sz w:val="28"/>
          <w:szCs w:val="28"/>
          <w:lang w:val="uk-UA"/>
        </w:rPr>
      </w:pPr>
    </w:p>
    <w:p w:rsidR="003B3510" w:rsidRPr="003B3510" w:rsidRDefault="003B3510" w:rsidP="003B351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3B3510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P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B3510" w:rsidRDefault="003B3510" w:rsidP="003B3510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B3510" w:rsidRDefault="003B3510">
      <w:pPr>
        <w:ind w:hanging="140"/>
        <w:jc w:val="center"/>
        <w:rPr>
          <w:lang w:val="uk-UA"/>
        </w:rPr>
      </w:pPr>
    </w:p>
    <w:p w:rsidR="003B3510" w:rsidRDefault="003B3510">
      <w:pPr>
        <w:ind w:hanging="140"/>
        <w:jc w:val="center"/>
        <w:rPr>
          <w:lang w:val="uk-UA"/>
        </w:rPr>
      </w:pPr>
    </w:p>
    <w:p w:rsidR="003B3510" w:rsidRDefault="003B3510">
      <w:pPr>
        <w:ind w:hanging="140"/>
        <w:jc w:val="center"/>
        <w:rPr>
          <w:lang w:val="uk-UA"/>
        </w:rPr>
      </w:pPr>
    </w:p>
    <w:sectPr w:rsidR="003B3510">
      <w:pgSz w:w="11906" w:h="16838"/>
      <w:pgMar w:top="540" w:right="850" w:bottom="1388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8D"/>
    <w:rsid w:val="000353A0"/>
    <w:rsid w:val="000E62FB"/>
    <w:rsid w:val="003101D6"/>
    <w:rsid w:val="003B3510"/>
    <w:rsid w:val="005A1B38"/>
    <w:rsid w:val="00602B8D"/>
    <w:rsid w:val="00C86419"/>
    <w:rsid w:val="00E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B078B583-0501-430A-A5D7-0854F0C5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3">
    <w:name w:val="heading 3"/>
    <w:basedOn w:val="a"/>
    <w:qFormat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30">
    <w:name w:val="Заголовок 3 Знак"/>
    <w:rPr>
      <w:sz w:val="28"/>
      <w:szCs w:val="24"/>
      <w:lang w:val="uk-UA" w:eastAsia="ru-RU" w:bidi="ar-SA"/>
    </w:rPr>
  </w:style>
  <w:style w:type="character" w:customStyle="1" w:styleId="2">
    <w:name w:val="Основной текст 2 Знак"/>
    <w:rPr>
      <w:sz w:val="28"/>
      <w:szCs w:val="28"/>
      <w:lang w:val="uk-UA" w:eastAsia="ru-RU" w:bidi="ar-SA"/>
    </w:rPr>
  </w:style>
  <w:style w:type="character" w:customStyle="1" w:styleId="31">
    <w:name w:val="Основной текст 3 Знак"/>
    <w:rPr>
      <w:b/>
      <w:sz w:val="28"/>
      <w:szCs w:val="24"/>
      <w:lang w:val="uk-UA" w:eastAsia="ru-RU" w:bidi="ar-SA"/>
    </w:rPr>
  </w:style>
  <w:style w:type="character" w:customStyle="1" w:styleId="1">
    <w:name w:val="Основной шрифт абзаца1"/>
  </w:style>
  <w:style w:type="character" w:styleId="a3">
    <w:name w:val="Strong"/>
    <w:basedOn w:val="1"/>
    <w:qFormat/>
    <w:rPr>
      <w:b/>
      <w:bCs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  <w:lang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BodyText2">
    <w:name w:val="Body Text 2"/>
    <w:basedOn w:val="a"/>
    <w:pPr>
      <w:ind w:firstLine="851"/>
      <w:jc w:val="both"/>
    </w:pPr>
    <w:rPr>
      <w:sz w:val="28"/>
      <w:szCs w:val="28"/>
      <w:lang w:val="uk-UA"/>
    </w:rPr>
  </w:style>
  <w:style w:type="paragraph" w:customStyle="1" w:styleId="BodyText3">
    <w:name w:val="Body Text 3"/>
    <w:basedOn w:val="a"/>
    <w:pPr>
      <w:jc w:val="center"/>
    </w:pPr>
    <w:rPr>
      <w:b/>
      <w:sz w:val="28"/>
      <w:lang w:val="uk-UA"/>
    </w:rPr>
  </w:style>
  <w:style w:type="paragraph" w:customStyle="1" w:styleId="NormalWeb">
    <w:name w:val="Normal (Web)"/>
    <w:basedOn w:val="a"/>
    <w:pPr>
      <w:spacing w:before="280" w:after="280"/>
    </w:pPr>
  </w:style>
  <w:style w:type="paragraph" w:styleId="20">
    <w:name w:val="envelope return"/>
    <w:basedOn w:val="a"/>
  </w:style>
  <w:style w:type="paragraph" w:customStyle="1" w:styleId="aa">
    <w:name w:val="Текст в заданном формате"/>
    <w:basedOn w:val="a"/>
  </w:style>
  <w:style w:type="paragraph" w:styleId="32">
    <w:name w:val="Body Text 3"/>
    <w:basedOn w:val="a"/>
    <w:rsid w:val="003B3510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2</cp:revision>
  <cp:lastPrinted>2019-03-04T07:49:00Z</cp:lastPrinted>
  <dcterms:created xsi:type="dcterms:W3CDTF">2019-04-01T12:10:00Z</dcterms:created>
  <dcterms:modified xsi:type="dcterms:W3CDTF">2019-04-01T12:10:00Z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rada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