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502" w:rsidRPr="00700491" w:rsidRDefault="00085502" w:rsidP="00085502">
      <w:pPr>
        <w:ind w:left="6372" w:firstLine="4608"/>
        <w:rPr>
          <w:b/>
          <w:sz w:val="28"/>
          <w:szCs w:val="28"/>
          <w:lang w:val="ru-RU"/>
        </w:rPr>
      </w:pPr>
      <w:bookmarkStart w:id="0" w:name="_GoBack"/>
      <w:bookmarkEnd w:id="0"/>
      <w:r w:rsidRPr="00700491">
        <w:rPr>
          <w:b/>
          <w:sz w:val="28"/>
          <w:szCs w:val="28"/>
        </w:rPr>
        <w:t xml:space="preserve">Додаток </w:t>
      </w:r>
    </w:p>
    <w:p w:rsidR="00085502" w:rsidRPr="00700491" w:rsidRDefault="00085502" w:rsidP="00085502">
      <w:pPr>
        <w:ind w:left="10980"/>
        <w:rPr>
          <w:b/>
          <w:sz w:val="28"/>
          <w:szCs w:val="28"/>
        </w:rPr>
      </w:pPr>
      <w:r w:rsidRPr="00700491">
        <w:rPr>
          <w:b/>
          <w:sz w:val="28"/>
          <w:szCs w:val="28"/>
        </w:rPr>
        <w:t xml:space="preserve">до рішення виконавчого комітету міської ради </w:t>
      </w:r>
    </w:p>
    <w:p w:rsidR="00085502" w:rsidRPr="00676720" w:rsidRDefault="00085502" w:rsidP="00085502">
      <w:pPr>
        <w:ind w:left="10272" w:firstLine="708"/>
        <w:rPr>
          <w:b/>
          <w:sz w:val="16"/>
          <w:szCs w:val="16"/>
        </w:rPr>
      </w:pPr>
      <w:r>
        <w:rPr>
          <w:b/>
          <w:sz w:val="28"/>
          <w:szCs w:val="28"/>
          <w:u w:val="single"/>
        </w:rPr>
        <w:t>14</w:t>
      </w:r>
      <w:r w:rsidRPr="00700491">
        <w:rPr>
          <w:b/>
          <w:sz w:val="28"/>
          <w:szCs w:val="28"/>
          <w:u w:val="single"/>
        </w:rPr>
        <w:t>.</w:t>
      </w:r>
      <w:r w:rsidRPr="00D00277">
        <w:rPr>
          <w:b/>
          <w:sz w:val="28"/>
          <w:szCs w:val="28"/>
          <w:u w:val="single"/>
        </w:rPr>
        <w:t>0</w:t>
      </w:r>
      <w:r w:rsidRPr="00700491">
        <w:rPr>
          <w:b/>
          <w:sz w:val="28"/>
          <w:szCs w:val="28"/>
          <w:u w:val="single"/>
        </w:rPr>
        <w:t>2.201</w:t>
      </w:r>
      <w:r w:rsidRPr="00D00277">
        <w:rPr>
          <w:b/>
          <w:sz w:val="28"/>
          <w:szCs w:val="28"/>
          <w:u w:val="single"/>
        </w:rPr>
        <w:t>9</w:t>
      </w:r>
      <w:r w:rsidRPr="00700491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  <w:lang w:val="en-US"/>
        </w:rPr>
        <w:t>75</w:t>
      </w:r>
      <w:r>
        <w:rPr>
          <w:b/>
          <w:sz w:val="28"/>
          <w:szCs w:val="28"/>
        </w:rPr>
        <w:t>/3</w:t>
      </w:r>
      <w:r w:rsidRPr="00700491">
        <w:rPr>
          <w:b/>
          <w:sz w:val="28"/>
          <w:szCs w:val="28"/>
        </w:rPr>
        <w:t xml:space="preserve"> </w:t>
      </w:r>
    </w:p>
    <w:p w:rsidR="00085502" w:rsidRPr="00DB01BB" w:rsidRDefault="00085502" w:rsidP="00085502">
      <w:pPr>
        <w:jc w:val="center"/>
        <w:rPr>
          <w:b/>
          <w:sz w:val="16"/>
          <w:szCs w:val="16"/>
        </w:rPr>
      </w:pPr>
    </w:p>
    <w:p w:rsidR="00085502" w:rsidRPr="00DB01BB" w:rsidRDefault="00085502" w:rsidP="00085502">
      <w:pPr>
        <w:jc w:val="center"/>
        <w:rPr>
          <w:b/>
          <w:sz w:val="16"/>
          <w:szCs w:val="16"/>
        </w:rPr>
      </w:pPr>
    </w:p>
    <w:p w:rsidR="00085502" w:rsidRPr="00616871" w:rsidRDefault="00085502" w:rsidP="00085502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>План діяльності виконавчого комітету</w:t>
      </w:r>
      <w:r w:rsidRPr="00537BEA">
        <w:rPr>
          <w:b/>
          <w:sz w:val="24"/>
          <w:szCs w:val="24"/>
        </w:rPr>
        <w:t xml:space="preserve"> Чернівецької міської ради</w:t>
      </w:r>
      <w:r w:rsidRPr="00616871">
        <w:rPr>
          <w:b/>
          <w:sz w:val="24"/>
          <w:szCs w:val="24"/>
        </w:rPr>
        <w:t xml:space="preserve"> </w:t>
      </w:r>
    </w:p>
    <w:p w:rsidR="00085502" w:rsidRDefault="00085502" w:rsidP="00085502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>з підготовки проектів регуляторних актів на 201</w:t>
      </w:r>
      <w:r>
        <w:rPr>
          <w:b/>
          <w:sz w:val="24"/>
          <w:szCs w:val="24"/>
        </w:rPr>
        <w:t>9</w:t>
      </w:r>
      <w:r w:rsidRPr="00616871">
        <w:rPr>
          <w:b/>
          <w:sz w:val="24"/>
          <w:szCs w:val="24"/>
        </w:rPr>
        <w:t xml:space="preserve"> рік</w:t>
      </w:r>
    </w:p>
    <w:p w:rsidR="00085502" w:rsidRDefault="00085502" w:rsidP="00085502">
      <w:pPr>
        <w:jc w:val="center"/>
        <w:rPr>
          <w:b/>
          <w:sz w:val="24"/>
          <w:szCs w:val="24"/>
        </w:rPr>
      </w:pPr>
    </w:p>
    <w:p w:rsidR="00085502" w:rsidRDefault="00085502" w:rsidP="00085502">
      <w:pPr>
        <w:jc w:val="center"/>
        <w:rPr>
          <w:b/>
          <w:sz w:val="24"/>
          <w:szCs w:val="24"/>
        </w:rPr>
      </w:pPr>
    </w:p>
    <w:p w:rsidR="00085502" w:rsidRPr="00DB01BB" w:rsidRDefault="00085502" w:rsidP="00085502">
      <w:pPr>
        <w:jc w:val="center"/>
        <w:rPr>
          <w:b/>
          <w:sz w:val="16"/>
          <w:szCs w:val="16"/>
          <w:lang w:val="ru-RU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5040"/>
        <w:gridCol w:w="1620"/>
        <w:gridCol w:w="2700"/>
      </w:tblGrid>
      <w:tr w:rsidR="00085502" w:rsidRPr="00616871" w:rsidTr="00C754BB">
        <w:trPr>
          <w:trHeight w:val="1383"/>
        </w:trPr>
        <w:tc>
          <w:tcPr>
            <w:tcW w:w="900" w:type="dxa"/>
          </w:tcPr>
          <w:p w:rsidR="00085502" w:rsidRPr="00777BF8" w:rsidRDefault="00085502" w:rsidP="00C754BB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№</w:t>
            </w:r>
          </w:p>
          <w:p w:rsidR="00085502" w:rsidRPr="00777BF8" w:rsidRDefault="00085502" w:rsidP="00C754BB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з/п</w:t>
            </w:r>
          </w:p>
          <w:p w:rsidR="00085502" w:rsidRPr="00777BF8" w:rsidRDefault="00085502" w:rsidP="00C754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0" w:type="dxa"/>
          </w:tcPr>
          <w:p w:rsidR="00085502" w:rsidRPr="00777BF8" w:rsidRDefault="00085502" w:rsidP="00C754BB">
            <w:pPr>
              <w:pStyle w:val="1"/>
              <w:jc w:val="center"/>
              <w:rPr>
                <w:sz w:val="22"/>
                <w:szCs w:val="22"/>
              </w:rPr>
            </w:pPr>
            <w:r w:rsidRPr="00777BF8">
              <w:rPr>
                <w:sz w:val="22"/>
                <w:szCs w:val="22"/>
              </w:rPr>
              <w:t xml:space="preserve">Назва проекту </w:t>
            </w:r>
          </w:p>
          <w:p w:rsidR="00085502" w:rsidRPr="00777BF8" w:rsidRDefault="00085502" w:rsidP="00C754BB">
            <w:pPr>
              <w:pStyle w:val="1"/>
              <w:jc w:val="center"/>
              <w:rPr>
                <w:sz w:val="22"/>
                <w:szCs w:val="22"/>
              </w:rPr>
            </w:pPr>
            <w:r w:rsidRPr="00777BF8">
              <w:rPr>
                <w:sz w:val="22"/>
                <w:szCs w:val="22"/>
              </w:rPr>
              <w:t xml:space="preserve">регуляторного акта </w:t>
            </w:r>
          </w:p>
        </w:tc>
        <w:tc>
          <w:tcPr>
            <w:tcW w:w="5040" w:type="dxa"/>
          </w:tcPr>
          <w:p w:rsidR="00085502" w:rsidRPr="00777BF8" w:rsidRDefault="00085502" w:rsidP="00C754BB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Обгрунтування необхідності прийняття проекту</w:t>
            </w:r>
          </w:p>
        </w:tc>
        <w:tc>
          <w:tcPr>
            <w:tcW w:w="1620" w:type="dxa"/>
          </w:tcPr>
          <w:p w:rsidR="00085502" w:rsidRPr="00777BF8" w:rsidRDefault="00085502" w:rsidP="00C754BB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Строки підготовки </w:t>
            </w:r>
          </w:p>
          <w:p w:rsidR="00085502" w:rsidRPr="00777BF8" w:rsidRDefault="00085502" w:rsidP="00C754BB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проекту </w:t>
            </w:r>
          </w:p>
        </w:tc>
        <w:tc>
          <w:tcPr>
            <w:tcW w:w="2700" w:type="dxa"/>
          </w:tcPr>
          <w:p w:rsidR="00085502" w:rsidRPr="00777BF8" w:rsidRDefault="00085502" w:rsidP="00C754BB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Виконавчий орган міської ради відповідальний</w:t>
            </w:r>
          </w:p>
          <w:p w:rsidR="00085502" w:rsidRPr="00777BF8" w:rsidRDefault="00085502" w:rsidP="00C754BB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за розроблення проекту регуляторного акта </w:t>
            </w:r>
          </w:p>
        </w:tc>
      </w:tr>
      <w:tr w:rsidR="00085502" w:rsidRPr="00616871" w:rsidTr="00C754BB">
        <w:trPr>
          <w:trHeight w:val="342"/>
        </w:trPr>
        <w:tc>
          <w:tcPr>
            <w:tcW w:w="900" w:type="dxa"/>
          </w:tcPr>
          <w:p w:rsidR="00085502" w:rsidRPr="00616871" w:rsidRDefault="00085502" w:rsidP="00C754BB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085502" w:rsidRPr="00616871" w:rsidRDefault="00085502" w:rsidP="00C754BB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085502" w:rsidRPr="00616871" w:rsidRDefault="00085502" w:rsidP="00C754BB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085502" w:rsidRPr="00616871" w:rsidRDefault="00085502" w:rsidP="00C754BB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085502" w:rsidRPr="00616871" w:rsidRDefault="00085502" w:rsidP="00C754BB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5</w:t>
            </w:r>
          </w:p>
        </w:tc>
      </w:tr>
      <w:tr w:rsidR="00085502" w:rsidRPr="00E74C2F" w:rsidTr="00C754BB">
        <w:trPr>
          <w:trHeight w:val="343"/>
        </w:trPr>
        <w:tc>
          <w:tcPr>
            <w:tcW w:w="900" w:type="dxa"/>
          </w:tcPr>
          <w:p w:rsidR="00085502" w:rsidRDefault="00085502" w:rsidP="00C754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4860" w:type="dxa"/>
          </w:tcPr>
          <w:p w:rsidR="00085502" w:rsidRPr="00E74C2F" w:rsidRDefault="00085502" w:rsidP="00C754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затвердження змін до Правил приймання стічних вод до системи централізованого водовідведення м.Чернівців</w:t>
            </w:r>
          </w:p>
        </w:tc>
        <w:tc>
          <w:tcPr>
            <w:tcW w:w="5040" w:type="dxa"/>
          </w:tcPr>
          <w:p w:rsidR="00085502" w:rsidRPr="00E74C2F" w:rsidRDefault="00085502" w:rsidP="00C754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 xml:space="preserve">Забезпечення виконання вимог Закону України «Про засади державної регуляторної політики у сфері господарської діяльності» </w:t>
            </w:r>
          </w:p>
        </w:tc>
        <w:tc>
          <w:tcPr>
            <w:tcW w:w="1620" w:type="dxa"/>
          </w:tcPr>
          <w:p w:rsidR="00085502" w:rsidRPr="00E74C2F" w:rsidRDefault="00085502" w:rsidP="00C75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</w:t>
            </w:r>
            <w:r w:rsidRPr="00E74C2F">
              <w:rPr>
                <w:sz w:val="24"/>
                <w:szCs w:val="24"/>
              </w:rPr>
              <w:t>-І</w:t>
            </w:r>
            <w:r>
              <w:rPr>
                <w:sz w:val="24"/>
                <w:szCs w:val="24"/>
              </w:rPr>
              <w:t>І</w:t>
            </w:r>
          </w:p>
          <w:p w:rsidR="00085502" w:rsidRPr="00E74C2F" w:rsidRDefault="00085502" w:rsidP="00C754BB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квартал</w:t>
            </w:r>
          </w:p>
        </w:tc>
        <w:tc>
          <w:tcPr>
            <w:tcW w:w="2700" w:type="dxa"/>
          </w:tcPr>
          <w:p w:rsidR="00085502" w:rsidRPr="00E74C2F" w:rsidRDefault="00085502" w:rsidP="00C754BB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Департамент житлово-комунального господарства міської ради</w:t>
            </w:r>
          </w:p>
        </w:tc>
      </w:tr>
    </w:tbl>
    <w:p w:rsidR="00085502" w:rsidRPr="00BE4B53" w:rsidRDefault="00085502" w:rsidP="00085502">
      <w:pPr>
        <w:rPr>
          <w:sz w:val="10"/>
          <w:szCs w:val="10"/>
        </w:rPr>
      </w:pPr>
    </w:p>
    <w:p w:rsidR="00085502" w:rsidRDefault="00085502" w:rsidP="00085502">
      <w:pPr>
        <w:ind w:firstLine="708"/>
        <w:rPr>
          <w:b/>
          <w:sz w:val="24"/>
          <w:szCs w:val="24"/>
        </w:rPr>
      </w:pPr>
    </w:p>
    <w:p w:rsidR="00085502" w:rsidRPr="00BE4B53" w:rsidRDefault="00085502" w:rsidP="00085502">
      <w:pPr>
        <w:ind w:firstLine="708"/>
        <w:rPr>
          <w:b/>
          <w:sz w:val="24"/>
          <w:szCs w:val="24"/>
        </w:rPr>
      </w:pPr>
    </w:p>
    <w:p w:rsidR="00085502" w:rsidRDefault="00085502" w:rsidP="00085502">
      <w:pPr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Секретар виконавчого комітету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085502" w:rsidRPr="00F169CC" w:rsidRDefault="00085502" w:rsidP="00085502">
      <w:pPr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Чернівецької міської ради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А.Бабюк </w:t>
      </w:r>
    </w:p>
    <w:p w:rsidR="00085502" w:rsidRDefault="00085502" w:rsidP="00085502"/>
    <w:p w:rsidR="00085502" w:rsidRPr="002C7A68" w:rsidRDefault="00085502" w:rsidP="00085502">
      <w:pPr>
        <w:jc w:val="center"/>
        <w:rPr>
          <w:b/>
          <w:sz w:val="28"/>
          <w:szCs w:val="28"/>
        </w:rPr>
      </w:pPr>
    </w:p>
    <w:p w:rsidR="00085502" w:rsidRDefault="00085502" w:rsidP="00085502"/>
    <w:p w:rsidR="00085502" w:rsidRDefault="00085502" w:rsidP="00085502"/>
    <w:p w:rsidR="00127198" w:rsidRDefault="00127198"/>
    <w:sectPr w:rsidR="00127198" w:rsidSect="003D4E17">
      <w:headerReference w:type="even" r:id="rId6"/>
      <w:headerReference w:type="default" r:id="rId7"/>
      <w:pgSz w:w="16838" w:h="11906" w:orient="landscape"/>
      <w:pgMar w:top="540" w:right="1134" w:bottom="107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989" w:rsidRDefault="00EB1989">
      <w:r>
        <w:separator/>
      </w:r>
    </w:p>
  </w:endnote>
  <w:endnote w:type="continuationSeparator" w:id="0">
    <w:p w:rsidR="00EB1989" w:rsidRDefault="00EB1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989" w:rsidRDefault="00EB1989">
      <w:r>
        <w:separator/>
      </w:r>
    </w:p>
  </w:footnote>
  <w:footnote w:type="continuationSeparator" w:id="0">
    <w:p w:rsidR="00EB1989" w:rsidRDefault="00EB1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E17" w:rsidRDefault="00085502" w:rsidP="003D4E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4E17" w:rsidRDefault="00EB19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E17" w:rsidRDefault="00085502" w:rsidP="003D4E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D4E17" w:rsidRDefault="00EB1989" w:rsidP="003D4E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502"/>
    <w:rsid w:val="00085502"/>
    <w:rsid w:val="00127198"/>
    <w:rsid w:val="005A6217"/>
    <w:rsid w:val="00EB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4C5C52-5D63-4385-80AA-F764A08D3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5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5502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5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0855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55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5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2019-02-20T15:32:00Z</dcterms:created>
  <dcterms:modified xsi:type="dcterms:W3CDTF">2019-02-20T15:32:00Z</dcterms:modified>
</cp:coreProperties>
</file>