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174F8D" w:rsidP="007E55D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3F067E" w:rsidP="007E55D8">
      <w:pPr>
        <w:rPr>
          <w:sz w:val="28"/>
        </w:rPr>
      </w:pPr>
      <w:r>
        <w:rPr>
          <w:b/>
          <w:sz w:val="30"/>
          <w:u w:val="single"/>
        </w:rPr>
        <w:t>29</w:t>
      </w:r>
      <w:r w:rsidR="00CC4BED">
        <w:rPr>
          <w:b/>
          <w:sz w:val="30"/>
          <w:u w:val="single"/>
        </w:rPr>
        <w:t>.</w:t>
      </w:r>
      <w:r w:rsidR="00424A3B">
        <w:rPr>
          <w:b/>
          <w:sz w:val="30"/>
          <w:u w:val="single"/>
        </w:rPr>
        <w:t>0</w:t>
      </w:r>
      <w:r w:rsidR="00E11C13">
        <w:rPr>
          <w:b/>
          <w:sz w:val="30"/>
          <w:u w:val="single"/>
        </w:rPr>
        <w:t>1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424A3B">
        <w:rPr>
          <w:b/>
          <w:sz w:val="30"/>
          <w:u w:val="single"/>
        </w:rPr>
        <w:t>9</w:t>
      </w:r>
      <w:r w:rsidR="007E55D8" w:rsidRPr="006343D3">
        <w:rPr>
          <w:b/>
          <w:sz w:val="30"/>
          <w:u w:val="single"/>
        </w:rPr>
        <w:t xml:space="preserve"> </w:t>
      </w:r>
      <w:r w:rsidR="007E55D8" w:rsidRPr="006343D3">
        <w:rPr>
          <w:b/>
          <w:sz w:val="30"/>
        </w:rPr>
        <w:t>№</w:t>
      </w:r>
      <w:r>
        <w:rPr>
          <w:b/>
          <w:sz w:val="30"/>
        </w:rPr>
        <w:t>53/2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</w:t>
      </w:r>
      <w:r w:rsidR="00424A3B">
        <w:rPr>
          <w:sz w:val="30"/>
        </w:rPr>
        <w:t xml:space="preserve">          </w:t>
      </w:r>
      <w:r w:rsidR="007E55D8">
        <w:rPr>
          <w:sz w:val="30"/>
        </w:rPr>
        <w:t xml:space="preserve">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0A1A72" w:rsidRDefault="007E55D8" w:rsidP="007E55D8">
            <w:pPr>
              <w:jc w:val="center"/>
              <w:rPr>
                <w:b/>
                <w:sz w:val="28"/>
                <w:szCs w:val="28"/>
              </w:rPr>
            </w:pPr>
            <w:r w:rsidRPr="000A1A72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08705E" w:rsidRPr="000A1A72">
              <w:rPr>
                <w:b/>
                <w:sz w:val="28"/>
                <w:szCs w:val="28"/>
                <w:lang w:val="en-US"/>
              </w:rPr>
              <w:t>VI</w:t>
            </w:r>
            <w:r w:rsidR="0008705E" w:rsidRPr="000A1A72">
              <w:rPr>
                <w:b/>
                <w:sz w:val="28"/>
                <w:szCs w:val="28"/>
              </w:rPr>
              <w:t>І скликання</w:t>
            </w:r>
          </w:p>
          <w:p w:rsidR="007E55D8" w:rsidRPr="00A5419F" w:rsidRDefault="007E55D8" w:rsidP="00DA6120">
            <w:pPr>
              <w:pStyle w:val="30"/>
              <w:jc w:val="center"/>
              <w:rPr>
                <w:b/>
                <w:sz w:val="28"/>
                <w:szCs w:val="28"/>
              </w:rPr>
            </w:pPr>
            <w:r w:rsidRPr="00A5419F">
              <w:rPr>
                <w:b/>
                <w:sz w:val="28"/>
                <w:szCs w:val="28"/>
              </w:rPr>
              <w:t>«</w:t>
            </w:r>
            <w:r w:rsidR="00424A3B" w:rsidRPr="00424A3B">
              <w:rPr>
                <w:b/>
                <w:sz w:val="28"/>
                <w:szCs w:val="28"/>
              </w:rPr>
              <w:t xml:space="preserve">Про розгляд звернень юридичних та фізичних осіб щодо надання </w:t>
            </w:r>
            <w:r w:rsidR="00424A3B" w:rsidRPr="00424A3B">
              <w:rPr>
                <w:rStyle w:val="rvts82"/>
                <w:b/>
                <w:sz w:val="28"/>
                <w:szCs w:val="28"/>
              </w:rPr>
      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      </w:r>
            <w:r w:rsidR="00424A3B" w:rsidRPr="00424A3B">
              <w:rPr>
                <w:b/>
                <w:sz w:val="28"/>
                <w:szCs w:val="28"/>
              </w:rPr>
              <w:t xml:space="preserve">в </w:t>
            </w:r>
            <w:r w:rsidR="00424A3B" w:rsidRPr="00424A3B">
              <w:rPr>
                <w:b/>
                <w:i/>
                <w:sz w:val="28"/>
                <w:szCs w:val="28"/>
              </w:rPr>
              <w:t>постійному користуванні,</w:t>
            </w:r>
            <w:r w:rsidR="00424A3B" w:rsidRPr="00424A3B">
              <w:rPr>
                <w:b/>
                <w:sz w:val="28"/>
                <w:szCs w:val="28"/>
              </w:rPr>
              <w:t xml:space="preserve"> визнання такими, що втратили чинність, окремих пунктів рішень з цих питань</w:t>
            </w:r>
            <w:r w:rsidRPr="00A5419F">
              <w:rPr>
                <w:b/>
                <w:sz w:val="28"/>
                <w:szCs w:val="28"/>
              </w:rPr>
              <w:t>»</w:t>
            </w:r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004B28" w:rsidRPr="00004B28" w:rsidRDefault="007E55D8" w:rsidP="00DA6120">
      <w:pPr>
        <w:pStyle w:val="30"/>
        <w:ind w:firstLine="708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проект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424A3B" w:rsidRPr="00063D4D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="00424A3B" w:rsidRPr="00063D4D">
        <w:rPr>
          <w:rStyle w:val="rvts82"/>
          <w:sz w:val="28"/>
          <w:szCs w:val="28"/>
        </w:rPr>
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="00424A3B" w:rsidRPr="00063D4D">
        <w:rPr>
          <w:sz w:val="28"/>
          <w:szCs w:val="28"/>
        </w:rPr>
        <w:t xml:space="preserve">в </w:t>
      </w:r>
      <w:r w:rsidR="00424A3B" w:rsidRPr="00063D4D">
        <w:rPr>
          <w:i/>
          <w:sz w:val="28"/>
          <w:szCs w:val="28"/>
        </w:rPr>
        <w:t>постійному користуванні</w:t>
      </w:r>
      <w:r w:rsidR="00424A3B">
        <w:rPr>
          <w:i/>
          <w:sz w:val="28"/>
          <w:szCs w:val="28"/>
        </w:rPr>
        <w:t>,</w:t>
      </w:r>
      <w:r w:rsidR="00424A3B" w:rsidRPr="00063D4D">
        <w:rPr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A45142">
        <w:rPr>
          <w:sz w:val="28"/>
          <w:szCs w:val="28"/>
        </w:rPr>
        <w:t>.</w:t>
      </w:r>
      <w:r w:rsidR="00004B28">
        <w:rPr>
          <w:sz w:val="28"/>
          <w:szCs w:val="28"/>
        </w:rPr>
        <w:t xml:space="preserve"> </w:t>
      </w:r>
    </w:p>
    <w:p w:rsidR="00924B9D" w:rsidRPr="003A552B" w:rsidRDefault="00924B9D" w:rsidP="00AE174D">
      <w:pPr>
        <w:jc w:val="both"/>
        <w:rPr>
          <w:sz w:val="28"/>
          <w:szCs w:val="28"/>
        </w:rPr>
      </w:pPr>
    </w:p>
    <w:p w:rsidR="007E55D8" w:rsidRPr="00337028" w:rsidRDefault="00D64898" w:rsidP="00F55A3F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0F4E47" w:rsidRDefault="000F4E47" w:rsidP="007E55D8">
      <w:pPr>
        <w:rPr>
          <w:sz w:val="30"/>
        </w:rPr>
      </w:pPr>
    </w:p>
    <w:p w:rsidR="000F4E47" w:rsidRDefault="000F4E47" w:rsidP="007E55D8">
      <w:pPr>
        <w:rPr>
          <w:sz w:val="30"/>
        </w:rPr>
      </w:pPr>
    </w:p>
    <w:p w:rsidR="007E55D8" w:rsidRDefault="007E55D8" w:rsidP="007E55D8">
      <w:pPr>
        <w:ind w:right="45"/>
        <w:rPr>
          <w:sz w:val="30"/>
        </w:rPr>
      </w:pPr>
    </w:p>
    <w:p w:rsidR="00A5419F" w:rsidRPr="00E71486" w:rsidRDefault="00A5419F" w:rsidP="00A5419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739B4" w:rsidRDefault="005739B4" w:rsidP="00A5419F">
      <w:pPr>
        <w:jc w:val="both"/>
        <w:rPr>
          <w:b/>
          <w:bCs/>
          <w:sz w:val="28"/>
          <w:szCs w:val="28"/>
        </w:rPr>
      </w:pPr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4F8D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D58"/>
    <w:rsid w:val="00395C07"/>
    <w:rsid w:val="003A038F"/>
    <w:rsid w:val="003A2CE1"/>
    <w:rsid w:val="003A552B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67E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4A3B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C1FF7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1FEE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45142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A6120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7F498-D4D4-46B3-8ADC-E5FEF01F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2018-10-19T07:55:00Z</cp:lastPrinted>
  <dcterms:created xsi:type="dcterms:W3CDTF">2019-02-04T15:18:00Z</dcterms:created>
  <dcterms:modified xsi:type="dcterms:W3CDTF">2019-02-04T15:18:00Z</dcterms:modified>
</cp:coreProperties>
</file>