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53A" w:rsidRDefault="00FB153A" w:rsidP="0008256F">
      <w:pPr>
        <w:jc w:val="center"/>
        <w:rPr>
          <w:lang w:val="uk-UA"/>
        </w:rPr>
      </w:pPr>
      <w:r w:rsidRPr="00195FC6">
        <w:rPr>
          <w:b/>
          <w:bCs/>
          <w:lang w:val="uk-UA"/>
        </w:rPr>
        <w:t xml:space="preserve">                                                                                                                                 </w:t>
      </w:r>
    </w:p>
    <w:p w:rsidR="00FB153A" w:rsidRDefault="006641A3" w:rsidP="0008256F">
      <w:pPr>
        <w:jc w:val="center"/>
        <w:rPr>
          <w:b/>
          <w:bCs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8" o:title=""/>
          </v:shape>
        </w:pict>
      </w:r>
      <w:r w:rsidR="00FB153A">
        <w:t xml:space="preserve">      </w:t>
      </w:r>
    </w:p>
    <w:p w:rsidR="00FB153A" w:rsidRDefault="00FB153A" w:rsidP="0008256F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FB153A" w:rsidRDefault="00FB153A" w:rsidP="000825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 міська    рада</w:t>
      </w:r>
    </w:p>
    <w:p w:rsidR="00FB153A" w:rsidRPr="008A492D" w:rsidRDefault="00FB153A" w:rsidP="0008256F">
      <w:pPr>
        <w:jc w:val="center"/>
        <w:rPr>
          <w:b/>
          <w:bCs/>
          <w:sz w:val="36"/>
          <w:szCs w:val="36"/>
          <w:lang w:val="uk-UA"/>
        </w:rPr>
      </w:pPr>
      <w:r w:rsidRPr="008A492D">
        <w:rPr>
          <w:b/>
          <w:bCs/>
          <w:sz w:val="36"/>
          <w:szCs w:val="36"/>
          <w:lang w:val="uk-UA"/>
        </w:rPr>
        <w:t>Виконавчий комітет</w:t>
      </w:r>
    </w:p>
    <w:p w:rsidR="00FB153A" w:rsidRDefault="00FB153A" w:rsidP="0008256F">
      <w:pPr>
        <w:jc w:val="center"/>
        <w:rPr>
          <w:b/>
          <w:bCs/>
          <w:sz w:val="36"/>
          <w:szCs w:val="36"/>
          <w:lang w:val="uk-UA"/>
        </w:rPr>
      </w:pPr>
      <w:r w:rsidRPr="008A492D">
        <w:rPr>
          <w:b/>
          <w:bCs/>
          <w:sz w:val="36"/>
          <w:szCs w:val="36"/>
          <w:lang w:val="uk-UA"/>
        </w:rPr>
        <w:t>Р І Ш Е Н Н Я</w:t>
      </w:r>
    </w:p>
    <w:p w:rsidR="00FB153A" w:rsidRPr="00497E5F" w:rsidRDefault="00FB153A" w:rsidP="0008256F">
      <w:pPr>
        <w:jc w:val="both"/>
        <w:outlineLvl w:val="0"/>
        <w:rPr>
          <w:sz w:val="28"/>
          <w:szCs w:val="28"/>
          <w:lang w:val="uk-UA"/>
        </w:rPr>
      </w:pPr>
      <w:r w:rsidRPr="00AD3D34">
        <w:rPr>
          <w:sz w:val="28"/>
          <w:szCs w:val="28"/>
          <w:u w:val="single"/>
          <w:lang w:val="uk-UA"/>
        </w:rPr>
        <w:t>29.01.2019</w:t>
      </w:r>
      <w:r>
        <w:rPr>
          <w:sz w:val="28"/>
          <w:szCs w:val="28"/>
          <w:lang w:val="uk-UA"/>
        </w:rPr>
        <w:t xml:space="preserve"> </w:t>
      </w:r>
      <w:r w:rsidRPr="000F6A3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CF5558">
        <w:rPr>
          <w:sz w:val="28"/>
          <w:szCs w:val="28"/>
          <w:u w:val="single"/>
          <w:lang w:val="uk-UA"/>
        </w:rPr>
        <w:t>29/2</w:t>
      </w:r>
      <w:r w:rsidRPr="000F6A30">
        <w:rPr>
          <w:sz w:val="28"/>
          <w:szCs w:val="28"/>
          <w:lang w:val="uk-UA"/>
        </w:rPr>
        <w:t xml:space="preserve">             </w:t>
      </w:r>
      <w:r w:rsidRPr="000F6A30">
        <w:rPr>
          <w:sz w:val="28"/>
          <w:szCs w:val="28"/>
          <w:lang w:val="uk-UA"/>
        </w:rPr>
        <w:tab/>
      </w:r>
      <w:r w:rsidRPr="000F6A3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</w:t>
      </w:r>
      <w:r w:rsidRPr="00497E5F">
        <w:rPr>
          <w:sz w:val="28"/>
          <w:szCs w:val="28"/>
          <w:lang w:val="uk-UA"/>
        </w:rPr>
        <w:tab/>
        <w:t xml:space="preserve">     м. Чернівці</w:t>
      </w:r>
    </w:p>
    <w:p w:rsidR="00FB153A" w:rsidRPr="005E1479" w:rsidRDefault="00FB153A" w:rsidP="0008256F">
      <w:pPr>
        <w:rPr>
          <w:sz w:val="28"/>
          <w:szCs w:val="28"/>
          <w:lang w:val="uk-UA"/>
        </w:rPr>
      </w:pPr>
    </w:p>
    <w:p w:rsidR="00FB153A" w:rsidRPr="00A074E0" w:rsidRDefault="00FB153A" w:rsidP="00A074E0">
      <w:pPr>
        <w:widowControl w:val="0"/>
        <w:suppressAutoHyphens/>
        <w:rPr>
          <w:sz w:val="28"/>
          <w:szCs w:val="28"/>
          <w:lang w:val="uk-UA" w:eastAsia="ar-SA"/>
        </w:rPr>
      </w:pPr>
    </w:p>
    <w:p w:rsidR="00FB153A" w:rsidRPr="00E87933" w:rsidRDefault="00FB153A" w:rsidP="00A074E0">
      <w:pPr>
        <w:jc w:val="center"/>
        <w:rPr>
          <w:b/>
          <w:bCs/>
          <w:sz w:val="28"/>
          <w:szCs w:val="28"/>
          <w:lang w:val="uk-UA"/>
        </w:rPr>
      </w:pPr>
      <w:bookmarkStart w:id="0" w:name="OLE_LINK2"/>
      <w:bookmarkStart w:id="1" w:name="OLE_LINK3"/>
      <w:r w:rsidRPr="00A074E0">
        <w:rPr>
          <w:b/>
          <w:bCs/>
          <w:sz w:val="28"/>
          <w:szCs w:val="28"/>
          <w:lang w:val="uk-UA"/>
        </w:rPr>
        <w:t xml:space="preserve">Про внесення змін  </w:t>
      </w:r>
      <w:r>
        <w:rPr>
          <w:b/>
          <w:bCs/>
          <w:sz w:val="28"/>
          <w:szCs w:val="28"/>
          <w:lang w:val="uk-UA"/>
        </w:rPr>
        <w:t>до рішення виконавчого комітету  від 17.07.2018 р. № 348/14  «</w:t>
      </w:r>
      <w:r w:rsidRPr="00E87933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встановлення тарифів для комунального підприємства  «Чернівецьке тролейбусне управління» </w:t>
      </w:r>
      <w:r w:rsidRPr="00E87933">
        <w:rPr>
          <w:b/>
          <w:bCs/>
          <w:sz w:val="28"/>
          <w:szCs w:val="28"/>
          <w:lang w:val="uk-UA"/>
        </w:rPr>
        <w:t xml:space="preserve"> на перевезення пасажирів </w:t>
      </w:r>
      <w:r>
        <w:rPr>
          <w:b/>
          <w:bCs/>
          <w:sz w:val="28"/>
          <w:szCs w:val="28"/>
          <w:lang w:val="uk-UA"/>
        </w:rPr>
        <w:t xml:space="preserve"> </w:t>
      </w:r>
      <w:r w:rsidRPr="00E87933">
        <w:rPr>
          <w:b/>
          <w:bCs/>
          <w:sz w:val="28"/>
          <w:szCs w:val="28"/>
          <w:lang w:val="uk-UA"/>
        </w:rPr>
        <w:t>у міському</w:t>
      </w:r>
      <w:r>
        <w:rPr>
          <w:b/>
          <w:bCs/>
          <w:sz w:val="28"/>
          <w:szCs w:val="28"/>
          <w:lang w:val="uk-UA"/>
        </w:rPr>
        <w:t xml:space="preserve"> електричному  </w:t>
      </w:r>
      <w:r w:rsidRPr="00E87933">
        <w:rPr>
          <w:b/>
          <w:bCs/>
          <w:sz w:val="28"/>
          <w:szCs w:val="28"/>
          <w:lang w:val="uk-UA"/>
        </w:rPr>
        <w:t xml:space="preserve"> транспорті</w:t>
      </w:r>
      <w:r>
        <w:rPr>
          <w:b/>
          <w:bCs/>
          <w:sz w:val="28"/>
          <w:szCs w:val="28"/>
          <w:lang w:val="uk-UA"/>
        </w:rPr>
        <w:t xml:space="preserve"> та визнання такими, що втратили чинність, окремих  рішень виконавчого комітету  міської ради </w:t>
      </w:r>
      <w:r w:rsidRPr="005E147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з цих питань»</w:t>
      </w:r>
    </w:p>
    <w:bookmarkEnd w:id="0"/>
    <w:bookmarkEnd w:id="1"/>
    <w:p w:rsidR="00FB153A" w:rsidRPr="005E1479" w:rsidRDefault="00FB153A" w:rsidP="0008256F">
      <w:pPr>
        <w:jc w:val="both"/>
        <w:rPr>
          <w:sz w:val="24"/>
          <w:szCs w:val="24"/>
          <w:lang w:val="uk-UA"/>
        </w:rPr>
      </w:pPr>
    </w:p>
    <w:p w:rsidR="00FB153A" w:rsidRPr="005E1479" w:rsidRDefault="00FB153A" w:rsidP="0008256F">
      <w:pPr>
        <w:jc w:val="both"/>
        <w:rPr>
          <w:sz w:val="24"/>
          <w:szCs w:val="24"/>
          <w:lang w:val="uk-UA"/>
        </w:rPr>
      </w:pPr>
    </w:p>
    <w:p w:rsidR="00FB153A" w:rsidRPr="00DD0671" w:rsidRDefault="00FB153A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, 30, 32, 52  та 59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Pr="00DD0671">
        <w:rPr>
          <w:lang w:val="uk-UA"/>
        </w:rPr>
        <w:t xml:space="preserve"> </w:t>
      </w:r>
      <w:r w:rsidRPr="00DD0671">
        <w:rPr>
          <w:sz w:val="28"/>
          <w:szCs w:val="28"/>
          <w:lang w:val="uk-UA"/>
        </w:rPr>
        <w:t>статті 15 Закону України «Про ціни і ціноутворення», наказу Міністерства інфраструктури України від             25.11.2013 р. № 940 «Про затвердження Порядку формування тарифів на послуги міського електричного транспорту (трамвай, тролейбус)», розглянувши надані розрахункові матеріали комунального підприємства «Чернівецьке тролейбусне управління» 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плати,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враховуючи рекомендації громадських слухань від 29.11.2018 р. щодо зміни тарифів на проїзд у громадському  електричному транспорті (тролейбусах), беручи до уваги  рішення комісії з питань  тарифної політики  в житлово-комунальній сфері м. Чернівців (протокол № 13 від 07.11.2018р.), висновок департаменту економіки щодо економічного обґрунтування планової собівартості послуг міського електричного транспорту, що надаються КП «Чернівецьке тролейбусне управління» від 14.12.2018 р. № 02/01-17/2020, </w:t>
      </w:r>
      <w:r w:rsidRPr="00DD0671">
        <w:rPr>
          <w:sz w:val="28"/>
          <w:szCs w:val="28"/>
          <w:lang w:val="uk-UA"/>
        </w:rPr>
        <w:t xml:space="preserve"> виконавчий комітет  Чернівецької міської ради </w:t>
      </w:r>
    </w:p>
    <w:p w:rsidR="00FB153A" w:rsidRPr="00A30D52" w:rsidRDefault="00FB153A" w:rsidP="000F6A30">
      <w:pPr>
        <w:ind w:firstLine="708"/>
        <w:jc w:val="both"/>
        <w:rPr>
          <w:sz w:val="28"/>
          <w:szCs w:val="28"/>
          <w:lang w:val="uk-UA"/>
        </w:rPr>
      </w:pPr>
    </w:p>
    <w:p w:rsidR="00FB153A" w:rsidRDefault="00FB153A" w:rsidP="00AB49F0">
      <w:pPr>
        <w:ind w:firstLine="900"/>
        <w:jc w:val="center"/>
        <w:outlineLvl w:val="0"/>
        <w:rPr>
          <w:b/>
          <w:bCs/>
          <w:sz w:val="28"/>
          <w:szCs w:val="28"/>
          <w:lang w:val="uk-UA"/>
        </w:rPr>
      </w:pPr>
      <w:r w:rsidRPr="00E360D2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В:</w:t>
      </w:r>
    </w:p>
    <w:p w:rsidR="00FB153A" w:rsidRDefault="00FB153A" w:rsidP="00AB49F0">
      <w:pPr>
        <w:ind w:firstLine="900"/>
        <w:jc w:val="center"/>
        <w:outlineLvl w:val="0"/>
        <w:rPr>
          <w:b/>
          <w:bCs/>
          <w:sz w:val="28"/>
          <w:szCs w:val="28"/>
          <w:lang w:val="uk-UA"/>
        </w:rPr>
      </w:pPr>
    </w:p>
    <w:p w:rsidR="00FB153A" w:rsidRDefault="00FB153A" w:rsidP="00992DB5">
      <w:pPr>
        <w:pStyle w:val="ad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92DB5">
        <w:rPr>
          <w:sz w:val="28"/>
          <w:szCs w:val="28"/>
          <w:lang w:val="uk-UA"/>
        </w:rPr>
        <w:t>Внести зміни до рішення виконавчого комітету міської</w:t>
      </w:r>
      <w:r>
        <w:rPr>
          <w:sz w:val="28"/>
          <w:szCs w:val="28"/>
          <w:lang w:val="uk-UA"/>
        </w:rPr>
        <w:t xml:space="preserve"> </w:t>
      </w:r>
      <w:r w:rsidRPr="00992DB5">
        <w:rPr>
          <w:sz w:val="28"/>
          <w:szCs w:val="28"/>
          <w:lang w:val="uk-UA"/>
        </w:rPr>
        <w:t xml:space="preserve"> ради  </w:t>
      </w:r>
      <w:r>
        <w:rPr>
          <w:sz w:val="28"/>
          <w:szCs w:val="28"/>
          <w:lang w:val="uk-UA"/>
        </w:rPr>
        <w:t xml:space="preserve"> </w:t>
      </w:r>
      <w:r w:rsidRPr="00992DB5">
        <w:rPr>
          <w:sz w:val="28"/>
          <w:szCs w:val="28"/>
          <w:lang w:val="uk-UA"/>
        </w:rPr>
        <w:t xml:space="preserve">від </w:t>
      </w:r>
    </w:p>
    <w:p w:rsidR="00FB153A" w:rsidRDefault="00FB153A" w:rsidP="00992DB5">
      <w:pPr>
        <w:jc w:val="both"/>
        <w:rPr>
          <w:sz w:val="28"/>
          <w:szCs w:val="28"/>
          <w:lang w:val="uk-UA"/>
        </w:rPr>
      </w:pPr>
      <w:r w:rsidRPr="00992DB5">
        <w:rPr>
          <w:sz w:val="28"/>
          <w:szCs w:val="28"/>
          <w:lang w:val="uk-UA"/>
        </w:rPr>
        <w:t xml:space="preserve">17.07.2018р. № 348/14 «Про встановлення тарифів для комунального підприємства  «Чернівецьке тролейбусне управління»  на перевезення </w:t>
      </w:r>
      <w:r w:rsidRPr="00992DB5">
        <w:rPr>
          <w:sz w:val="28"/>
          <w:szCs w:val="28"/>
          <w:lang w:val="uk-UA"/>
        </w:rPr>
        <w:lastRenderedPageBreak/>
        <w:t>пасажирів  у міському електричному   транспорті та визнання такими, що втратили чинність, окремих  рішень виконавчого комітету  міської ради  з цих питань»</w:t>
      </w:r>
      <w:r>
        <w:rPr>
          <w:sz w:val="28"/>
          <w:szCs w:val="28"/>
          <w:lang w:val="uk-UA"/>
        </w:rPr>
        <w:t>, виклавши пункт  3  в такій редакції:</w:t>
      </w:r>
    </w:p>
    <w:p w:rsidR="00FB153A" w:rsidRDefault="00FB153A" w:rsidP="00BF343F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FB153A" w:rsidRDefault="00FB153A" w:rsidP="00BF343F">
      <w:pPr>
        <w:ind w:firstLine="720"/>
        <w:jc w:val="both"/>
        <w:rPr>
          <w:sz w:val="28"/>
          <w:szCs w:val="28"/>
          <w:lang w:val="uk-UA"/>
        </w:rPr>
      </w:pPr>
      <w:r w:rsidRPr="00AB0D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Департаменту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житлово-комунального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4,50 грн. на послуги  міського електричного транспорту».</w:t>
      </w:r>
    </w:p>
    <w:p w:rsidR="00FB153A" w:rsidRDefault="00FB153A" w:rsidP="00AB49F0">
      <w:pPr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</w:p>
    <w:p w:rsidR="00FB153A" w:rsidRPr="0029275D" w:rsidRDefault="00FB153A" w:rsidP="00FB5C63">
      <w:pPr>
        <w:tabs>
          <w:tab w:val="left" w:pos="709"/>
          <w:tab w:val="left" w:pos="1134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29275D">
        <w:rPr>
          <w:b/>
          <w:bCs/>
          <w:sz w:val="28"/>
          <w:szCs w:val="28"/>
          <w:lang w:val="uk-UA"/>
        </w:rPr>
        <w:t>.</w:t>
      </w:r>
      <w:r w:rsidRPr="0029275D">
        <w:rPr>
          <w:sz w:val="28"/>
          <w:szCs w:val="28"/>
          <w:lang w:val="uk-UA"/>
        </w:rPr>
        <w:tab/>
        <w:t>Це рішення  набирає  чинності  з дня його оприлюднення на</w:t>
      </w:r>
      <w:r>
        <w:rPr>
          <w:sz w:val="28"/>
          <w:szCs w:val="28"/>
          <w:lang w:val="uk-UA"/>
        </w:rPr>
        <w:t xml:space="preserve"> о</w:t>
      </w:r>
      <w:r w:rsidRPr="0029275D">
        <w:rPr>
          <w:sz w:val="28"/>
          <w:szCs w:val="28"/>
          <w:lang w:val="uk-UA"/>
        </w:rPr>
        <w:t>фіційному</w:t>
      </w:r>
      <w:r>
        <w:rPr>
          <w:sz w:val="28"/>
          <w:szCs w:val="28"/>
          <w:lang w:val="uk-UA"/>
        </w:rPr>
        <w:t xml:space="preserve"> </w:t>
      </w:r>
      <w:r w:rsidRPr="0029275D">
        <w:rPr>
          <w:sz w:val="28"/>
          <w:szCs w:val="28"/>
          <w:lang w:val="uk-UA"/>
        </w:rPr>
        <w:t xml:space="preserve"> веб – порталі Чернівецької міської ради та в газеті «Чернівці».</w:t>
      </w:r>
    </w:p>
    <w:p w:rsidR="00FB153A" w:rsidRDefault="00FB153A" w:rsidP="00AB49F0">
      <w:pPr>
        <w:ind w:firstLine="741"/>
        <w:jc w:val="both"/>
        <w:rPr>
          <w:b/>
          <w:bCs/>
          <w:sz w:val="28"/>
          <w:szCs w:val="28"/>
          <w:lang w:val="uk-UA"/>
        </w:rPr>
      </w:pPr>
    </w:p>
    <w:p w:rsidR="00FB153A" w:rsidRPr="00E360D2" w:rsidRDefault="00FB153A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7A55FD">
        <w:rPr>
          <w:b/>
          <w:bCs/>
          <w:sz w:val="28"/>
          <w:szCs w:val="28"/>
          <w:lang w:val="uk-UA"/>
        </w:rPr>
        <w:t>.</w:t>
      </w:r>
      <w:r w:rsidRPr="00E360D2">
        <w:rPr>
          <w:sz w:val="28"/>
          <w:szCs w:val="28"/>
          <w:lang w:val="uk-UA"/>
        </w:rPr>
        <w:t xml:space="preserve"> Контроль за виконанням ц</w:t>
      </w:r>
      <w:r>
        <w:rPr>
          <w:sz w:val="28"/>
          <w:szCs w:val="28"/>
          <w:lang w:val="uk-UA"/>
        </w:rPr>
        <w:t>ього рішення покласти на</w:t>
      </w:r>
      <w:r w:rsidRPr="00E360D2">
        <w:rPr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4F6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</w:t>
      </w:r>
      <w:r w:rsidRPr="00E360D2">
        <w:rPr>
          <w:sz w:val="28"/>
          <w:szCs w:val="28"/>
          <w:lang w:val="uk-UA"/>
        </w:rPr>
        <w:t xml:space="preserve"> </w:t>
      </w:r>
    </w:p>
    <w:p w:rsidR="00FB153A" w:rsidRDefault="00FB153A" w:rsidP="00AB49F0">
      <w:pPr>
        <w:jc w:val="both"/>
        <w:rPr>
          <w:b/>
          <w:bCs/>
          <w:sz w:val="28"/>
          <w:szCs w:val="28"/>
          <w:lang w:val="uk-UA"/>
        </w:rPr>
      </w:pPr>
    </w:p>
    <w:p w:rsidR="00FB153A" w:rsidRDefault="00FB153A" w:rsidP="00AB49F0">
      <w:pPr>
        <w:jc w:val="both"/>
        <w:rPr>
          <w:b/>
          <w:bCs/>
          <w:sz w:val="28"/>
          <w:szCs w:val="28"/>
          <w:lang w:val="uk-UA"/>
        </w:rPr>
      </w:pPr>
    </w:p>
    <w:p w:rsidR="00FB153A" w:rsidRDefault="00FB153A" w:rsidP="00AB49F0">
      <w:pPr>
        <w:jc w:val="both"/>
        <w:rPr>
          <w:b/>
          <w:bCs/>
          <w:sz w:val="28"/>
          <w:szCs w:val="28"/>
          <w:lang w:val="uk-UA"/>
        </w:rPr>
      </w:pPr>
    </w:p>
    <w:p w:rsidR="00FB153A" w:rsidRDefault="00FB153A" w:rsidP="00AB49F0">
      <w:pPr>
        <w:jc w:val="both"/>
        <w:rPr>
          <w:b/>
          <w:bCs/>
          <w:sz w:val="28"/>
          <w:szCs w:val="28"/>
          <w:lang w:val="uk-UA"/>
        </w:rPr>
      </w:pPr>
    </w:p>
    <w:p w:rsidR="00FB153A" w:rsidRDefault="00FB153A" w:rsidP="00107673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 ради</w:t>
      </w:r>
      <w:r w:rsidRPr="00E51C0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Pr="00E51C0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В.Продан</w:t>
      </w: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</w:p>
    <w:p w:rsidR="00FB153A" w:rsidRDefault="00FB153A" w:rsidP="001B5713">
      <w:pPr>
        <w:jc w:val="both"/>
        <w:rPr>
          <w:b/>
          <w:bCs/>
          <w:sz w:val="24"/>
          <w:szCs w:val="24"/>
          <w:lang w:val="uk-UA"/>
        </w:rPr>
      </w:pPr>
      <w:bookmarkStart w:id="2" w:name="_GoBack"/>
      <w:bookmarkEnd w:id="2"/>
    </w:p>
    <w:sectPr w:rsidR="00FB153A" w:rsidSect="00992DB5">
      <w:headerReference w:type="default" r:id="rId9"/>
      <w:pgSz w:w="11906" w:h="16838" w:code="9"/>
      <w:pgMar w:top="1134" w:right="1134" w:bottom="851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1A3" w:rsidRDefault="006641A3">
      <w:r>
        <w:separator/>
      </w:r>
    </w:p>
  </w:endnote>
  <w:endnote w:type="continuationSeparator" w:id="0">
    <w:p w:rsidR="006641A3" w:rsidRDefault="0066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1A3" w:rsidRDefault="006641A3">
      <w:r>
        <w:separator/>
      </w:r>
    </w:p>
  </w:footnote>
  <w:footnote w:type="continuationSeparator" w:id="0">
    <w:p w:rsidR="006641A3" w:rsidRDefault="00664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53A" w:rsidRDefault="00FB153A" w:rsidP="00683AE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3761">
      <w:rPr>
        <w:rStyle w:val="a5"/>
        <w:noProof/>
      </w:rPr>
      <w:t>2</w:t>
    </w:r>
    <w:r>
      <w:rPr>
        <w:rStyle w:val="a5"/>
      </w:rPr>
      <w:fldChar w:fldCharType="end"/>
    </w:r>
  </w:p>
  <w:p w:rsidR="00FB153A" w:rsidRDefault="00FB15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  <w:color w:val="auto"/>
      </w:rPr>
    </w:lvl>
  </w:abstractNum>
  <w:abstractNum w:abstractNumId="2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56F"/>
    <w:rsid w:val="00022757"/>
    <w:rsid w:val="00024306"/>
    <w:rsid w:val="000337BF"/>
    <w:rsid w:val="00037ACF"/>
    <w:rsid w:val="00043E68"/>
    <w:rsid w:val="00045C8C"/>
    <w:rsid w:val="00055840"/>
    <w:rsid w:val="0005720D"/>
    <w:rsid w:val="00060D2C"/>
    <w:rsid w:val="00076059"/>
    <w:rsid w:val="00080489"/>
    <w:rsid w:val="0008256F"/>
    <w:rsid w:val="000A35CF"/>
    <w:rsid w:val="000B78EE"/>
    <w:rsid w:val="000D0053"/>
    <w:rsid w:val="000D23DE"/>
    <w:rsid w:val="000F6A30"/>
    <w:rsid w:val="001033B2"/>
    <w:rsid w:val="00107673"/>
    <w:rsid w:val="0011607F"/>
    <w:rsid w:val="001213B4"/>
    <w:rsid w:val="00121499"/>
    <w:rsid w:val="001251D7"/>
    <w:rsid w:val="00161E5A"/>
    <w:rsid w:val="001874E8"/>
    <w:rsid w:val="00191AB1"/>
    <w:rsid w:val="00194720"/>
    <w:rsid w:val="00195FC6"/>
    <w:rsid w:val="001B5713"/>
    <w:rsid w:val="001E22E5"/>
    <w:rsid w:val="001E6E04"/>
    <w:rsid w:val="001F75AC"/>
    <w:rsid w:val="0021267F"/>
    <w:rsid w:val="00235E9A"/>
    <w:rsid w:val="00255507"/>
    <w:rsid w:val="00263A7A"/>
    <w:rsid w:val="00276E8C"/>
    <w:rsid w:val="00286810"/>
    <w:rsid w:val="00287F5C"/>
    <w:rsid w:val="0029275D"/>
    <w:rsid w:val="002C7774"/>
    <w:rsid w:val="002E7990"/>
    <w:rsid w:val="002F521E"/>
    <w:rsid w:val="00306BC7"/>
    <w:rsid w:val="00307F3D"/>
    <w:rsid w:val="00312133"/>
    <w:rsid w:val="003133CE"/>
    <w:rsid w:val="0033069A"/>
    <w:rsid w:val="00337618"/>
    <w:rsid w:val="00351688"/>
    <w:rsid w:val="003700E7"/>
    <w:rsid w:val="00370BF4"/>
    <w:rsid w:val="003A500C"/>
    <w:rsid w:val="003D7FE1"/>
    <w:rsid w:val="003E39AB"/>
    <w:rsid w:val="003E5B6F"/>
    <w:rsid w:val="00400F6B"/>
    <w:rsid w:val="0043343A"/>
    <w:rsid w:val="00444851"/>
    <w:rsid w:val="00445C9C"/>
    <w:rsid w:val="0045340E"/>
    <w:rsid w:val="00461C62"/>
    <w:rsid w:val="00484069"/>
    <w:rsid w:val="004847E4"/>
    <w:rsid w:val="00494EE8"/>
    <w:rsid w:val="00497E5F"/>
    <w:rsid w:val="004B4CBE"/>
    <w:rsid w:val="004C0005"/>
    <w:rsid w:val="004E46D0"/>
    <w:rsid w:val="004E7E60"/>
    <w:rsid w:val="004F6CC8"/>
    <w:rsid w:val="00504561"/>
    <w:rsid w:val="00550B02"/>
    <w:rsid w:val="0056582A"/>
    <w:rsid w:val="005A7640"/>
    <w:rsid w:val="005D0C77"/>
    <w:rsid w:val="005E1479"/>
    <w:rsid w:val="005E2F6D"/>
    <w:rsid w:val="005F2B1F"/>
    <w:rsid w:val="0063454F"/>
    <w:rsid w:val="00644AFD"/>
    <w:rsid w:val="00647CB8"/>
    <w:rsid w:val="006562ED"/>
    <w:rsid w:val="0066183F"/>
    <w:rsid w:val="006641A3"/>
    <w:rsid w:val="00683AE3"/>
    <w:rsid w:val="006B37D3"/>
    <w:rsid w:val="006D0B06"/>
    <w:rsid w:val="006D665F"/>
    <w:rsid w:val="006D679F"/>
    <w:rsid w:val="006E414C"/>
    <w:rsid w:val="006F4D92"/>
    <w:rsid w:val="006F6464"/>
    <w:rsid w:val="00700143"/>
    <w:rsid w:val="00730B5F"/>
    <w:rsid w:val="00744632"/>
    <w:rsid w:val="007763FD"/>
    <w:rsid w:val="007A55FD"/>
    <w:rsid w:val="007B0C77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87876"/>
    <w:rsid w:val="00895E2B"/>
    <w:rsid w:val="008A296C"/>
    <w:rsid w:val="008A2E09"/>
    <w:rsid w:val="008A492D"/>
    <w:rsid w:val="008A7C9C"/>
    <w:rsid w:val="008D0413"/>
    <w:rsid w:val="008E57BE"/>
    <w:rsid w:val="009010EB"/>
    <w:rsid w:val="0092409A"/>
    <w:rsid w:val="00924A4A"/>
    <w:rsid w:val="0094075C"/>
    <w:rsid w:val="009902B8"/>
    <w:rsid w:val="009903B5"/>
    <w:rsid w:val="00992DB5"/>
    <w:rsid w:val="009943DB"/>
    <w:rsid w:val="009966DA"/>
    <w:rsid w:val="009C1312"/>
    <w:rsid w:val="009C51E7"/>
    <w:rsid w:val="009D544A"/>
    <w:rsid w:val="00A074E0"/>
    <w:rsid w:val="00A15376"/>
    <w:rsid w:val="00A1786D"/>
    <w:rsid w:val="00A30D52"/>
    <w:rsid w:val="00A46ACC"/>
    <w:rsid w:val="00A85A2F"/>
    <w:rsid w:val="00A9373E"/>
    <w:rsid w:val="00AB0270"/>
    <w:rsid w:val="00AB0D76"/>
    <w:rsid w:val="00AB2BFD"/>
    <w:rsid w:val="00AB49F0"/>
    <w:rsid w:val="00AC1BA6"/>
    <w:rsid w:val="00AC585C"/>
    <w:rsid w:val="00AD1044"/>
    <w:rsid w:val="00AD1E50"/>
    <w:rsid w:val="00AD2E37"/>
    <w:rsid w:val="00AD3D34"/>
    <w:rsid w:val="00AD7037"/>
    <w:rsid w:val="00AE1DCB"/>
    <w:rsid w:val="00AF426C"/>
    <w:rsid w:val="00B23933"/>
    <w:rsid w:val="00B30BC8"/>
    <w:rsid w:val="00B34FB8"/>
    <w:rsid w:val="00B3504B"/>
    <w:rsid w:val="00B54BFA"/>
    <w:rsid w:val="00B83A2A"/>
    <w:rsid w:val="00B930D2"/>
    <w:rsid w:val="00B94DA3"/>
    <w:rsid w:val="00BB381F"/>
    <w:rsid w:val="00BC3818"/>
    <w:rsid w:val="00BD2AD6"/>
    <w:rsid w:val="00BE7E2B"/>
    <w:rsid w:val="00BF0F6D"/>
    <w:rsid w:val="00BF343F"/>
    <w:rsid w:val="00C03410"/>
    <w:rsid w:val="00C332D2"/>
    <w:rsid w:val="00C33B0E"/>
    <w:rsid w:val="00C418E4"/>
    <w:rsid w:val="00C546CF"/>
    <w:rsid w:val="00C55E17"/>
    <w:rsid w:val="00C82F3C"/>
    <w:rsid w:val="00C96E37"/>
    <w:rsid w:val="00CE12DF"/>
    <w:rsid w:val="00CE7CCC"/>
    <w:rsid w:val="00CF4711"/>
    <w:rsid w:val="00CF5558"/>
    <w:rsid w:val="00D041FB"/>
    <w:rsid w:val="00D06F84"/>
    <w:rsid w:val="00D07B00"/>
    <w:rsid w:val="00D11EA1"/>
    <w:rsid w:val="00D12083"/>
    <w:rsid w:val="00D16634"/>
    <w:rsid w:val="00D212E5"/>
    <w:rsid w:val="00D31B2B"/>
    <w:rsid w:val="00D32303"/>
    <w:rsid w:val="00D4303A"/>
    <w:rsid w:val="00D72A5A"/>
    <w:rsid w:val="00D73761"/>
    <w:rsid w:val="00D77B95"/>
    <w:rsid w:val="00D9532D"/>
    <w:rsid w:val="00D95715"/>
    <w:rsid w:val="00DA2048"/>
    <w:rsid w:val="00DA67BC"/>
    <w:rsid w:val="00DB3D2C"/>
    <w:rsid w:val="00DB7CB2"/>
    <w:rsid w:val="00DC692C"/>
    <w:rsid w:val="00DD0671"/>
    <w:rsid w:val="00E01029"/>
    <w:rsid w:val="00E360D2"/>
    <w:rsid w:val="00E51C08"/>
    <w:rsid w:val="00E654AF"/>
    <w:rsid w:val="00E65BC6"/>
    <w:rsid w:val="00E70731"/>
    <w:rsid w:val="00E803F1"/>
    <w:rsid w:val="00E87933"/>
    <w:rsid w:val="00E87BFA"/>
    <w:rsid w:val="00E90A4E"/>
    <w:rsid w:val="00EA39ED"/>
    <w:rsid w:val="00EE0C14"/>
    <w:rsid w:val="00F04CF8"/>
    <w:rsid w:val="00F12055"/>
    <w:rsid w:val="00F57CB5"/>
    <w:rsid w:val="00F74087"/>
    <w:rsid w:val="00F74950"/>
    <w:rsid w:val="00F75D67"/>
    <w:rsid w:val="00F82283"/>
    <w:rsid w:val="00F82B42"/>
    <w:rsid w:val="00FB153A"/>
    <w:rsid w:val="00FB5C63"/>
    <w:rsid w:val="00FF2BBC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45E01"/>
  <w15:docId w15:val="{C5B96AB9-8B15-409F-8CE8-DB5E2691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25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CE18C1"/>
    <w:rPr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08256F"/>
  </w:style>
  <w:style w:type="paragraph" w:styleId="a6">
    <w:name w:val="Body Text"/>
    <w:basedOn w:val="a"/>
    <w:link w:val="a7"/>
    <w:uiPriority w:val="99"/>
    <w:rsid w:val="0008256F"/>
    <w:pPr>
      <w:widowControl w:val="0"/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sid w:val="00CE18C1"/>
    <w:rPr>
      <w:sz w:val="20"/>
      <w:szCs w:val="20"/>
      <w:lang w:val="ru-RU" w:eastAsia="ru-RU"/>
    </w:rPr>
  </w:style>
  <w:style w:type="paragraph" w:styleId="a8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08256F"/>
  </w:style>
  <w:style w:type="paragraph" w:customStyle="1" w:styleId="rvps54">
    <w:name w:val="rvps54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uiPriority w:val="99"/>
    <w:rsid w:val="00161E5A"/>
    <w:rPr>
      <w:rFonts w:ascii="Verdana" w:hAnsi="Verdana" w:cs="Verdana"/>
      <w:lang w:val="en-US" w:eastAsia="en-US"/>
    </w:rPr>
  </w:style>
  <w:style w:type="paragraph" w:customStyle="1" w:styleId="rvps57">
    <w:name w:val="rvps57"/>
    <w:basedOn w:val="a"/>
    <w:uiPriority w:val="99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rsid w:val="000F6A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CE18C1"/>
    <w:rPr>
      <w:sz w:val="20"/>
      <w:szCs w:val="20"/>
      <w:lang w:val="ru-RU" w:eastAsia="ru-RU"/>
    </w:rPr>
  </w:style>
  <w:style w:type="paragraph" w:customStyle="1" w:styleId="rvps2">
    <w:name w:val="rvps2"/>
    <w:basedOn w:val="a"/>
    <w:uiPriority w:val="99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uiPriority w:val="99"/>
    <w:rsid w:val="000B78EE"/>
  </w:style>
  <w:style w:type="character" w:customStyle="1" w:styleId="apple-converted-space">
    <w:name w:val="apple-converted-space"/>
    <w:basedOn w:val="a0"/>
    <w:uiPriority w:val="99"/>
    <w:rsid w:val="000B78EE"/>
  </w:style>
  <w:style w:type="paragraph" w:styleId="ab">
    <w:name w:val="Balloon Text"/>
    <w:basedOn w:val="a"/>
    <w:link w:val="ac"/>
    <w:uiPriority w:val="99"/>
    <w:semiHidden/>
    <w:rsid w:val="005E14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5E147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400F6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58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49DA6-2921-401D-84B4-88E46956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11</cp:revision>
  <cp:lastPrinted>2019-02-01T09:02:00Z</cp:lastPrinted>
  <dcterms:created xsi:type="dcterms:W3CDTF">2019-01-31T17:01:00Z</dcterms:created>
  <dcterms:modified xsi:type="dcterms:W3CDTF">2019-02-05T14:48:00Z</dcterms:modified>
</cp:coreProperties>
</file>