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8" o:title=""/>
            <w10:wrap type="square" side="right"/>
          </v:shape>
          <o:OLEObject Type="Embed" ProgID="Word.Picture.8" ShapeID="_x0000_s1028" DrawAspect="Content" ObjectID="_1598880175" r:id="rId9"/>
        </w:object>
      </w:r>
      <w:r w:rsidR="00AE681D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254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   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A14374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11.09.</w:t>
      </w:r>
      <w:r w:rsidR="00941B32" w:rsidRPr="00941B32">
        <w:rPr>
          <w:sz w:val="28"/>
          <w:szCs w:val="28"/>
          <w:u w:val="single"/>
          <w:lang w:val="uk-UA"/>
        </w:rPr>
        <w:t>2018</w:t>
      </w:r>
      <w:r w:rsidR="00941B32" w:rsidRPr="00941B32">
        <w:rPr>
          <w:sz w:val="28"/>
          <w:szCs w:val="28"/>
          <w:lang w:val="uk-UA"/>
        </w:rPr>
        <w:t xml:space="preserve"> </w:t>
      </w:r>
      <w:r w:rsidR="00F5114C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№ </w:t>
      </w:r>
      <w:r w:rsidR="00F5114C">
        <w:rPr>
          <w:sz w:val="28"/>
          <w:szCs w:val="28"/>
          <w:lang w:val="uk-UA"/>
        </w:rPr>
        <w:t xml:space="preserve"> </w:t>
      </w:r>
      <w:r w:rsidR="004469D3">
        <w:rPr>
          <w:sz w:val="28"/>
          <w:szCs w:val="28"/>
          <w:u w:val="single"/>
          <w:lang w:val="uk-UA"/>
        </w:rPr>
        <w:t>495/18</w:t>
      </w:r>
      <w:r w:rsidR="007C427A" w:rsidRPr="001C0D69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</w:t>
      </w:r>
      <w:r w:rsidR="00F5114C">
        <w:rPr>
          <w:sz w:val="28"/>
          <w:szCs w:val="28"/>
          <w:lang w:val="uk-UA"/>
        </w:rPr>
        <w:t xml:space="preserve">            </w:t>
      </w:r>
      <w:r w:rsidR="002B01D3">
        <w:rPr>
          <w:sz w:val="28"/>
          <w:szCs w:val="28"/>
          <w:lang w:val="uk-UA"/>
        </w:rPr>
        <w:t xml:space="preserve">     </w:t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A02830" w:rsidRDefault="00A02830" w:rsidP="007C427A">
      <w:pPr>
        <w:jc w:val="both"/>
        <w:rPr>
          <w:b/>
          <w:sz w:val="28"/>
          <w:szCs w:val="28"/>
          <w:lang w:val="uk-UA"/>
        </w:rPr>
      </w:pPr>
    </w:p>
    <w:p w:rsidR="00941B32" w:rsidRPr="00B97745" w:rsidRDefault="00FB71F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</w:t>
      </w:r>
      <w:r w:rsidR="007D08AD">
        <w:rPr>
          <w:b/>
          <w:sz w:val="28"/>
          <w:szCs w:val="28"/>
          <w:lang w:val="uk-UA"/>
        </w:rPr>
        <w:t>до</w:t>
      </w:r>
      <w:r w:rsidR="00E47FD3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</w:p>
    <w:p w:rsidR="00941B32" w:rsidRDefault="00E47FD3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</w:t>
      </w:r>
      <w:r w:rsidR="00D22A1A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13.01.2015</w:t>
      </w:r>
      <w:r w:rsidR="00941B32" w:rsidRPr="00941B32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р. №</w:t>
      </w:r>
      <w:r w:rsidR="00941B32" w:rsidRPr="00B97745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 xml:space="preserve">3/1 </w:t>
      </w:r>
      <w:r w:rsidR="00941B32">
        <w:rPr>
          <w:b/>
          <w:sz w:val="28"/>
          <w:szCs w:val="28"/>
          <w:lang w:val="uk-UA"/>
        </w:rPr>
        <w:t xml:space="preserve"> </w:t>
      </w:r>
      <w:r w:rsidR="00941B32" w:rsidRPr="00B97745">
        <w:rPr>
          <w:b/>
          <w:sz w:val="28"/>
          <w:szCs w:val="28"/>
          <w:lang w:val="uk-UA"/>
        </w:rPr>
        <w:t>в частині</w:t>
      </w:r>
      <w:r>
        <w:rPr>
          <w:b/>
          <w:sz w:val="28"/>
          <w:szCs w:val="28"/>
          <w:lang w:val="uk-UA"/>
        </w:rPr>
        <w:t xml:space="preserve"> </w:t>
      </w:r>
      <w:r w:rsidR="007C427A">
        <w:rPr>
          <w:b/>
          <w:sz w:val="28"/>
          <w:szCs w:val="28"/>
          <w:lang w:val="uk-UA"/>
        </w:rPr>
        <w:t xml:space="preserve">тарифів на послуги </w:t>
      </w:r>
      <w:r w:rsidR="00941B32">
        <w:rPr>
          <w:b/>
          <w:sz w:val="28"/>
          <w:szCs w:val="28"/>
          <w:lang w:val="uk-UA"/>
        </w:rPr>
        <w:t>і</w:t>
      </w:r>
      <w:r w:rsidR="007C427A">
        <w:rPr>
          <w:b/>
          <w:sz w:val="28"/>
          <w:szCs w:val="28"/>
          <w:lang w:val="uk-UA"/>
        </w:rPr>
        <w:t xml:space="preserve">з </w:t>
      </w:r>
      <w:r w:rsidR="00941B32">
        <w:rPr>
          <w:b/>
          <w:sz w:val="28"/>
          <w:szCs w:val="28"/>
          <w:lang w:val="uk-UA"/>
        </w:rPr>
        <w:t xml:space="preserve">зберігання </w:t>
      </w:r>
    </w:p>
    <w:p w:rsidR="007C427A" w:rsidRDefault="00941B3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перевезення </w:t>
      </w:r>
      <w:r w:rsidR="007C427A">
        <w:rPr>
          <w:b/>
          <w:sz w:val="28"/>
          <w:szCs w:val="28"/>
          <w:lang w:val="uk-UA"/>
        </w:rPr>
        <w:t xml:space="preserve">твердих побутових відходів, </w:t>
      </w:r>
      <w:r>
        <w:rPr>
          <w:b/>
          <w:sz w:val="28"/>
          <w:szCs w:val="28"/>
          <w:lang w:val="uk-UA"/>
        </w:rPr>
        <w:t>які надаються фірмою «Альтфатер-Чернівці»</w:t>
      </w:r>
      <w:r w:rsidR="004469D3">
        <w:rPr>
          <w:b/>
          <w:sz w:val="28"/>
          <w:szCs w:val="28"/>
          <w:lang w:val="uk-UA"/>
        </w:rPr>
        <w:t xml:space="preserve"> з 100% іноземним капіталом</w:t>
      </w:r>
    </w:p>
    <w:p w:rsidR="00671CB2" w:rsidRDefault="00671CB2" w:rsidP="007C427A">
      <w:pPr>
        <w:jc w:val="both"/>
        <w:rPr>
          <w:b/>
          <w:sz w:val="28"/>
          <w:szCs w:val="28"/>
          <w:lang w:val="uk-UA"/>
        </w:rPr>
      </w:pPr>
    </w:p>
    <w:p w:rsidR="006F7E01" w:rsidRPr="00BA15FC" w:rsidRDefault="006F7E01" w:rsidP="006F7E0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„Про житлово-комунальні послуги”,  постанови Кабінету Міністрів України від 26.07.2006р. №1010 „Про затвердження Порядку формування тарифів на послуги з вивезення побутових відходів”,  розглянувши матеріали, пода</w:t>
      </w:r>
      <w:r w:rsidR="00B37383">
        <w:rPr>
          <w:color w:val="000000"/>
          <w:sz w:val="28"/>
          <w:szCs w:val="28"/>
          <w:lang w:val="uk-UA"/>
        </w:rPr>
        <w:t>ні</w:t>
      </w:r>
      <w:r w:rsidR="002B01D3">
        <w:rPr>
          <w:color w:val="000000"/>
          <w:sz w:val="28"/>
          <w:szCs w:val="28"/>
          <w:lang w:val="uk-UA"/>
        </w:rPr>
        <w:t xml:space="preserve"> фірмою «Альтфатер-Чернівці»</w:t>
      </w:r>
      <w:r w:rsidR="00B27190">
        <w:rPr>
          <w:color w:val="000000"/>
          <w:sz w:val="28"/>
          <w:szCs w:val="28"/>
          <w:lang w:val="uk-UA"/>
        </w:rPr>
        <w:t xml:space="preserve"> з 100% іноземним капіталом</w:t>
      </w:r>
      <w:r>
        <w:rPr>
          <w:color w:val="000000"/>
          <w:sz w:val="28"/>
          <w:szCs w:val="28"/>
          <w:lang w:val="uk-UA"/>
        </w:rPr>
        <w:t xml:space="preserve">, враховуючи економічне обґрунтування </w:t>
      </w:r>
      <w:r w:rsidR="002B01D3">
        <w:rPr>
          <w:color w:val="000000"/>
          <w:sz w:val="28"/>
          <w:szCs w:val="28"/>
          <w:lang w:val="uk-UA"/>
        </w:rPr>
        <w:t>розміру тарифів на послуги з перевезення та зберігання твердих побутових відходів, що надаються фірмою «Альтфатер-Чернівці»</w:t>
      </w:r>
      <w:r w:rsidR="00B27190">
        <w:rPr>
          <w:color w:val="000000"/>
          <w:sz w:val="28"/>
          <w:szCs w:val="28"/>
          <w:lang w:val="uk-UA"/>
        </w:rPr>
        <w:t xml:space="preserve"> з 100% іноземним капіталом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D73980">
        <w:rPr>
          <w:color w:val="000000"/>
          <w:sz w:val="28"/>
          <w:szCs w:val="28"/>
          <w:lang w:val="uk-UA"/>
        </w:rPr>
        <w:t>та</w:t>
      </w:r>
      <w:r w:rsidR="002B01D3">
        <w:rPr>
          <w:color w:val="000000"/>
          <w:sz w:val="28"/>
          <w:szCs w:val="28"/>
          <w:lang w:val="uk-UA"/>
        </w:rPr>
        <w:t xml:space="preserve"> рішення комісії з питань тарифної </w:t>
      </w:r>
      <w:r w:rsidR="00124B1A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політики  в житлово-комунальній сфері м.</w:t>
      </w:r>
      <w:r w:rsidR="002B01D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Чернівців</w:t>
      </w:r>
      <w:r w:rsidR="00124B1A">
        <w:rPr>
          <w:color w:val="000000"/>
          <w:sz w:val="28"/>
          <w:szCs w:val="28"/>
          <w:lang w:val="uk-UA"/>
        </w:rPr>
        <w:t xml:space="preserve"> (протокол від </w:t>
      </w:r>
      <w:r w:rsidR="002B01D3">
        <w:rPr>
          <w:color w:val="000000"/>
          <w:sz w:val="28"/>
          <w:szCs w:val="28"/>
          <w:lang w:val="uk-UA"/>
        </w:rPr>
        <w:t xml:space="preserve"> 10.07.</w:t>
      </w:r>
      <w:r w:rsidR="00124B1A">
        <w:rPr>
          <w:color w:val="000000"/>
          <w:sz w:val="28"/>
          <w:szCs w:val="28"/>
          <w:lang w:val="uk-UA"/>
        </w:rPr>
        <w:t>201</w:t>
      </w:r>
      <w:r w:rsidR="002B01D3">
        <w:rPr>
          <w:color w:val="000000"/>
          <w:sz w:val="28"/>
          <w:szCs w:val="28"/>
          <w:lang w:val="uk-UA"/>
        </w:rPr>
        <w:t>8</w:t>
      </w:r>
      <w:r w:rsidR="00124B1A">
        <w:rPr>
          <w:color w:val="000000"/>
          <w:sz w:val="28"/>
          <w:szCs w:val="28"/>
          <w:lang w:val="uk-UA"/>
        </w:rPr>
        <w:t>р.</w:t>
      </w:r>
      <w:r w:rsidR="002B01D3">
        <w:rPr>
          <w:color w:val="000000"/>
          <w:sz w:val="28"/>
          <w:szCs w:val="28"/>
          <w:lang w:val="uk-UA"/>
        </w:rPr>
        <w:t xml:space="preserve"> № 8</w:t>
      </w:r>
      <w:r w:rsidR="00D73980">
        <w:rPr>
          <w:color w:val="000000"/>
          <w:sz w:val="28"/>
          <w:szCs w:val="28"/>
          <w:lang w:val="uk-UA"/>
        </w:rPr>
        <w:t>, протокол від 06.09.2018 р. №11</w:t>
      </w:r>
      <w:r w:rsidR="00124B1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="002B01D3">
        <w:rPr>
          <w:color w:val="000000"/>
          <w:sz w:val="28"/>
          <w:szCs w:val="28"/>
          <w:lang w:val="uk-UA"/>
        </w:rPr>
        <w:t>зважаючи на  зростання вартості енергоносіїв, розміру мінімальної зарплати та інших витрат собів</w:t>
      </w:r>
      <w:r w:rsidR="00941B32">
        <w:rPr>
          <w:color w:val="000000"/>
          <w:sz w:val="28"/>
          <w:szCs w:val="28"/>
          <w:lang w:val="uk-UA"/>
        </w:rPr>
        <w:t xml:space="preserve">артості послуг економічно </w:t>
      </w:r>
      <w:r w:rsidR="00F5114C">
        <w:rPr>
          <w:color w:val="000000"/>
          <w:sz w:val="28"/>
          <w:szCs w:val="28"/>
          <w:lang w:val="uk-UA"/>
        </w:rPr>
        <w:t>обґрунтованим</w:t>
      </w:r>
      <w:r w:rsidR="002B01D3">
        <w:rPr>
          <w:color w:val="000000"/>
          <w:sz w:val="28"/>
          <w:szCs w:val="28"/>
          <w:lang w:val="uk-UA"/>
        </w:rPr>
        <w:t xml:space="preserve"> витратам на їх надання,</w:t>
      </w:r>
      <w:r w:rsidR="00124B1A"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B27190" w:rsidRDefault="00B27190" w:rsidP="006F7E01">
      <w:pPr>
        <w:jc w:val="center"/>
        <w:rPr>
          <w:b/>
          <w:sz w:val="28"/>
          <w:szCs w:val="28"/>
          <w:lang w:val="uk-UA"/>
        </w:rPr>
      </w:pP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F7E01" w:rsidRDefault="006F7E01" w:rsidP="006F7E01">
      <w:pPr>
        <w:rPr>
          <w:b/>
          <w:sz w:val="28"/>
          <w:szCs w:val="28"/>
          <w:lang w:val="uk-UA"/>
        </w:rPr>
      </w:pPr>
    </w:p>
    <w:p w:rsidR="00AF650C" w:rsidRDefault="006F7E01" w:rsidP="0098616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B06834">
        <w:rPr>
          <w:sz w:val="28"/>
          <w:szCs w:val="28"/>
          <w:lang w:val="uk-UA"/>
        </w:rPr>
        <w:t>В</w:t>
      </w:r>
      <w:r w:rsidR="0098616C">
        <w:rPr>
          <w:sz w:val="28"/>
          <w:szCs w:val="28"/>
          <w:lang w:val="uk-UA"/>
        </w:rPr>
        <w:t>нести зміни</w:t>
      </w:r>
      <w:r w:rsidR="00F7366A">
        <w:rPr>
          <w:sz w:val="28"/>
          <w:szCs w:val="28"/>
          <w:lang w:val="uk-UA"/>
        </w:rPr>
        <w:t xml:space="preserve"> </w:t>
      </w:r>
      <w:r w:rsidR="002B01D3">
        <w:rPr>
          <w:sz w:val="28"/>
          <w:szCs w:val="28"/>
          <w:lang w:val="uk-UA"/>
        </w:rPr>
        <w:t xml:space="preserve">в </w:t>
      </w:r>
      <w:r w:rsidR="002B01D3" w:rsidRPr="00941B32">
        <w:rPr>
          <w:b/>
          <w:sz w:val="28"/>
          <w:szCs w:val="28"/>
          <w:lang w:val="uk-UA"/>
        </w:rPr>
        <w:t>додаток</w:t>
      </w:r>
      <w:r w:rsidR="002B01D3">
        <w:rPr>
          <w:sz w:val="28"/>
          <w:szCs w:val="28"/>
          <w:lang w:val="uk-UA"/>
        </w:rPr>
        <w:t xml:space="preserve"> </w:t>
      </w:r>
      <w:r w:rsidR="00E47FD3">
        <w:rPr>
          <w:sz w:val="28"/>
          <w:szCs w:val="28"/>
          <w:lang w:val="uk-UA"/>
        </w:rPr>
        <w:t>до рішення виконавчого комітету міської ради від</w:t>
      </w:r>
      <w:r w:rsidR="00B06834">
        <w:rPr>
          <w:sz w:val="28"/>
          <w:szCs w:val="28"/>
          <w:lang w:val="uk-UA"/>
        </w:rPr>
        <w:t> </w:t>
      </w:r>
      <w:r w:rsidR="002B01D3" w:rsidRPr="002B01D3">
        <w:rPr>
          <w:b/>
          <w:sz w:val="28"/>
          <w:szCs w:val="28"/>
          <w:lang w:val="uk-UA"/>
        </w:rPr>
        <w:t>13</w:t>
      </w:r>
      <w:r w:rsidR="00E47FD3" w:rsidRPr="002B01D3">
        <w:rPr>
          <w:b/>
          <w:sz w:val="28"/>
          <w:szCs w:val="28"/>
          <w:lang w:val="uk-UA"/>
        </w:rPr>
        <w:t>.</w:t>
      </w:r>
      <w:r w:rsidR="00E47FD3" w:rsidRPr="00B86A3D">
        <w:rPr>
          <w:b/>
          <w:sz w:val="28"/>
          <w:szCs w:val="28"/>
          <w:lang w:val="uk-UA"/>
        </w:rPr>
        <w:t>0</w:t>
      </w:r>
      <w:r w:rsidR="002B01D3">
        <w:rPr>
          <w:b/>
          <w:sz w:val="28"/>
          <w:szCs w:val="28"/>
          <w:lang w:val="uk-UA"/>
        </w:rPr>
        <w:t>1</w:t>
      </w:r>
      <w:r w:rsidR="00E47FD3" w:rsidRPr="00B86A3D">
        <w:rPr>
          <w:b/>
          <w:sz w:val="28"/>
          <w:szCs w:val="28"/>
          <w:lang w:val="uk-UA"/>
        </w:rPr>
        <w:t>.201</w:t>
      </w:r>
      <w:r w:rsidR="002B01D3">
        <w:rPr>
          <w:b/>
          <w:sz w:val="28"/>
          <w:szCs w:val="28"/>
          <w:lang w:val="uk-UA"/>
        </w:rPr>
        <w:t>5</w:t>
      </w:r>
      <w:r w:rsidR="00B06834" w:rsidRPr="00B86A3D">
        <w:rPr>
          <w:b/>
          <w:sz w:val="28"/>
          <w:szCs w:val="28"/>
          <w:lang w:val="uk-UA"/>
        </w:rPr>
        <w:t xml:space="preserve"> </w:t>
      </w:r>
      <w:r w:rsidR="00E47FD3" w:rsidRPr="00B86A3D">
        <w:rPr>
          <w:b/>
          <w:sz w:val="28"/>
          <w:szCs w:val="28"/>
          <w:lang w:val="uk-UA"/>
        </w:rPr>
        <w:t>р</w:t>
      </w:r>
      <w:r w:rsidR="00B06834" w:rsidRPr="00B86A3D">
        <w:rPr>
          <w:b/>
          <w:sz w:val="28"/>
          <w:szCs w:val="28"/>
          <w:lang w:val="uk-UA"/>
        </w:rPr>
        <w:t>.</w:t>
      </w:r>
      <w:r w:rsidR="002B01D3">
        <w:rPr>
          <w:b/>
          <w:sz w:val="28"/>
          <w:szCs w:val="28"/>
          <w:lang w:val="uk-UA"/>
        </w:rPr>
        <w:t xml:space="preserve"> № 3</w:t>
      </w:r>
      <w:r w:rsidR="00E47FD3" w:rsidRPr="00B86A3D">
        <w:rPr>
          <w:b/>
          <w:sz w:val="28"/>
          <w:szCs w:val="28"/>
          <w:lang w:val="uk-UA"/>
        </w:rPr>
        <w:t>/</w:t>
      </w:r>
      <w:r w:rsidR="002B01D3">
        <w:rPr>
          <w:b/>
          <w:sz w:val="28"/>
          <w:szCs w:val="28"/>
          <w:lang w:val="uk-UA"/>
        </w:rPr>
        <w:t>1</w:t>
      </w:r>
      <w:r w:rsidR="00E47FD3">
        <w:rPr>
          <w:sz w:val="28"/>
          <w:szCs w:val="28"/>
          <w:lang w:val="uk-UA"/>
        </w:rPr>
        <w:t xml:space="preserve"> </w:t>
      </w:r>
      <w:r w:rsidR="00E47FD3" w:rsidRPr="002B01D3">
        <w:rPr>
          <w:sz w:val="28"/>
          <w:szCs w:val="28"/>
          <w:lang w:val="uk-UA"/>
        </w:rPr>
        <w:t>«</w:t>
      </w:r>
      <w:r w:rsidR="002B01D3" w:rsidRPr="002B01D3">
        <w:rPr>
          <w:sz w:val="28"/>
          <w:szCs w:val="28"/>
          <w:lang w:val="uk-UA"/>
        </w:rPr>
        <w:t>Про внесення змін до рішення виконавчого комітету міської ради від   08.02.2011р. № 79/3 щодо тарифів на послуги з вивезення твердих побутових відходів, вивезення рідких побутових відходів»</w:t>
      </w:r>
      <w:r w:rsidR="002B01D3">
        <w:rPr>
          <w:sz w:val="28"/>
          <w:szCs w:val="28"/>
          <w:lang w:val="uk-UA"/>
        </w:rPr>
        <w:t>,</w:t>
      </w:r>
      <w:r w:rsidR="002B01D3" w:rsidRPr="002B01D3">
        <w:rPr>
          <w:sz w:val="28"/>
          <w:szCs w:val="28"/>
          <w:lang w:val="uk-UA"/>
        </w:rPr>
        <w:t xml:space="preserve"> </w:t>
      </w:r>
      <w:r w:rsidR="00941B32">
        <w:rPr>
          <w:sz w:val="28"/>
          <w:szCs w:val="28"/>
          <w:lang w:val="uk-UA"/>
        </w:rPr>
        <w:t>а саме:</w:t>
      </w:r>
    </w:p>
    <w:p w:rsidR="00941B32" w:rsidRDefault="00941B32" w:rsidP="0098616C">
      <w:pPr>
        <w:jc w:val="both"/>
        <w:rPr>
          <w:sz w:val="28"/>
          <w:szCs w:val="28"/>
          <w:lang w:val="uk-UA"/>
        </w:rPr>
      </w:pPr>
    </w:p>
    <w:p w:rsidR="00941B32" w:rsidRDefault="00941B32" w:rsidP="009861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709DC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1 </w:t>
      </w:r>
      <w:r w:rsidRPr="00C00B19">
        <w:rPr>
          <w:b/>
          <w:sz w:val="28"/>
          <w:szCs w:val="28"/>
          <w:lang w:val="uk-UA"/>
        </w:rPr>
        <w:t>«Тарифи на послуги із зберігання твердих побутових відходів»</w:t>
      </w:r>
      <w:r>
        <w:rPr>
          <w:sz w:val="28"/>
          <w:szCs w:val="28"/>
          <w:lang w:val="uk-UA"/>
        </w:rPr>
        <w:t xml:space="preserve"> підпункт 1.2 викласти в такій редакції:</w:t>
      </w:r>
    </w:p>
    <w:p w:rsidR="00C00B19" w:rsidRDefault="00C00B19" w:rsidP="0098616C">
      <w:pPr>
        <w:jc w:val="both"/>
        <w:rPr>
          <w:sz w:val="28"/>
          <w:szCs w:val="28"/>
          <w:lang w:val="uk-UA"/>
        </w:rPr>
      </w:pPr>
    </w:p>
    <w:p w:rsidR="00C00B19" w:rsidRPr="00966160" w:rsidRDefault="00941B32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 xml:space="preserve">1.2. </w:t>
      </w:r>
      <w:r w:rsidR="00C00B19" w:rsidRPr="00C94D57">
        <w:rPr>
          <w:b/>
          <w:sz w:val="28"/>
          <w:szCs w:val="28"/>
          <w:lang w:val="uk-UA"/>
        </w:rPr>
        <w:t>Фірма Альтфатер-Чернівці»</w:t>
      </w:r>
      <w:r w:rsidR="00B27190">
        <w:rPr>
          <w:b/>
          <w:sz w:val="28"/>
          <w:szCs w:val="28"/>
          <w:lang w:val="uk-UA"/>
        </w:rPr>
        <w:t xml:space="preserve"> з 100% іноземним капіталом»</w:t>
      </w:r>
      <w:r w:rsidR="00C00B19">
        <w:rPr>
          <w:sz w:val="28"/>
          <w:szCs w:val="28"/>
          <w:lang w:val="uk-UA"/>
        </w:rPr>
        <w:t>: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2.1. Для населення  -  </w:t>
      </w:r>
      <w:r w:rsidR="00C94D57">
        <w:rPr>
          <w:sz w:val="28"/>
          <w:szCs w:val="28"/>
          <w:lang w:val="uk-UA"/>
        </w:rPr>
        <w:t>7,66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8,53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2.3. Для інших  споживачів – </w:t>
      </w:r>
      <w:r w:rsidR="00C94D57">
        <w:rPr>
          <w:sz w:val="28"/>
          <w:szCs w:val="28"/>
          <w:lang w:val="uk-UA"/>
        </w:rPr>
        <w:t>9,60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  <w:r w:rsidRPr="005709DC">
        <w:rPr>
          <w:b/>
          <w:sz w:val="28"/>
          <w:szCs w:val="28"/>
          <w:lang w:val="uk-UA"/>
        </w:rPr>
        <w:lastRenderedPageBreak/>
        <w:t>1.2.</w:t>
      </w:r>
      <w:r>
        <w:rPr>
          <w:sz w:val="28"/>
          <w:szCs w:val="28"/>
          <w:lang w:val="uk-UA"/>
        </w:rPr>
        <w:t xml:space="preserve"> У пункті 2 </w:t>
      </w:r>
      <w:r w:rsidRPr="00C00B19">
        <w:rPr>
          <w:b/>
          <w:sz w:val="28"/>
          <w:szCs w:val="28"/>
          <w:lang w:val="uk-UA"/>
        </w:rPr>
        <w:t>«Тарифи на послуги з перевезення твердих побутових відходів»</w:t>
      </w:r>
      <w:r>
        <w:rPr>
          <w:sz w:val="28"/>
          <w:szCs w:val="28"/>
          <w:lang w:val="uk-UA"/>
        </w:rPr>
        <w:t xml:space="preserve"> підпункт 2.2 викласти в такій редакції:</w:t>
      </w:r>
    </w:p>
    <w:p w:rsidR="00C00B19" w:rsidRPr="005709DC" w:rsidRDefault="00C00B19" w:rsidP="00C00B19">
      <w:pPr>
        <w:ind w:firstLine="708"/>
        <w:jc w:val="both"/>
        <w:rPr>
          <w:sz w:val="16"/>
          <w:szCs w:val="16"/>
          <w:lang w:val="uk-UA"/>
        </w:rPr>
      </w:pPr>
    </w:p>
    <w:p w:rsidR="00C00B19" w:rsidRPr="00966160" w:rsidRDefault="00C00B19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2.2. Фірма Альтфатер-Чернівці»</w:t>
      </w:r>
      <w:r w:rsidR="00B27190" w:rsidRPr="00B27190">
        <w:rPr>
          <w:b/>
          <w:sz w:val="28"/>
          <w:szCs w:val="28"/>
          <w:lang w:val="uk-UA"/>
        </w:rPr>
        <w:t xml:space="preserve"> </w:t>
      </w:r>
      <w:r w:rsidR="00B27190">
        <w:rPr>
          <w:b/>
          <w:sz w:val="28"/>
          <w:szCs w:val="28"/>
          <w:lang w:val="uk-UA"/>
        </w:rPr>
        <w:t>з 100% іноземним капіталом»</w:t>
      </w:r>
      <w:r w:rsidR="00B27190">
        <w:rPr>
          <w:sz w:val="28"/>
          <w:szCs w:val="28"/>
          <w:lang w:val="uk-UA"/>
        </w:rPr>
        <w:t>:</w:t>
      </w:r>
    </w:p>
    <w:p w:rsidR="00C00B19" w:rsidRPr="00412D4A" w:rsidRDefault="00C94D57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 Для населення  -  6</w:t>
      </w:r>
      <w:r w:rsidR="00C00B19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>90</w:t>
      </w:r>
      <w:r w:rsidR="00C00B19"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="00C00B19" w:rsidRPr="00412D4A">
          <w:rPr>
            <w:sz w:val="28"/>
            <w:szCs w:val="28"/>
            <w:lang w:val="uk-UA"/>
          </w:rPr>
          <w:t>1 куб. м</w:t>
        </w:r>
      </w:smartTag>
      <w:r w:rsidR="00C00B19">
        <w:rPr>
          <w:sz w:val="28"/>
          <w:szCs w:val="28"/>
          <w:lang w:val="uk-UA"/>
        </w:rPr>
        <w:t xml:space="preserve"> з ПДВ.</w:t>
      </w:r>
      <w:r w:rsidR="00C00B19"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>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67,</w:t>
      </w:r>
      <w:r w:rsidR="00010E7A">
        <w:rPr>
          <w:sz w:val="28"/>
          <w:szCs w:val="28"/>
          <w:lang w:val="uk-UA"/>
        </w:rPr>
        <w:t>7</w:t>
      </w:r>
      <w:r w:rsidR="00C94D57">
        <w:rPr>
          <w:sz w:val="28"/>
          <w:szCs w:val="28"/>
          <w:lang w:val="uk-UA"/>
        </w:rPr>
        <w:t>9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2.3. Д</w:t>
      </w:r>
      <w:r w:rsidR="00C94D57">
        <w:rPr>
          <w:sz w:val="28"/>
          <w:szCs w:val="28"/>
          <w:lang w:val="uk-UA"/>
        </w:rPr>
        <w:t>ля інших  споживачів – 72,00</w:t>
      </w:r>
      <w:r>
        <w:rPr>
          <w:sz w:val="28"/>
          <w:szCs w:val="28"/>
          <w:lang w:val="uk-UA"/>
        </w:rPr>
        <w:t xml:space="preserve">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8B5922" w:rsidRDefault="005709DC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8B5922" w:rsidRPr="00B86A3D">
        <w:rPr>
          <w:b/>
          <w:sz w:val="28"/>
          <w:szCs w:val="28"/>
          <w:lang w:val="uk-UA"/>
        </w:rPr>
        <w:t xml:space="preserve">Пункт </w:t>
      </w:r>
      <w:r w:rsidR="00233EBA">
        <w:rPr>
          <w:b/>
          <w:sz w:val="28"/>
          <w:szCs w:val="28"/>
          <w:lang w:val="uk-UA"/>
        </w:rPr>
        <w:t xml:space="preserve">6 </w:t>
      </w:r>
      <w:r w:rsidR="00AF650C">
        <w:rPr>
          <w:sz w:val="28"/>
          <w:szCs w:val="28"/>
          <w:lang w:val="uk-UA"/>
        </w:rPr>
        <w:t>викласти</w:t>
      </w:r>
      <w:r w:rsidR="008B5922">
        <w:rPr>
          <w:sz w:val="28"/>
          <w:szCs w:val="28"/>
          <w:lang w:val="uk-UA"/>
        </w:rPr>
        <w:t xml:space="preserve"> в такій</w:t>
      </w:r>
      <w:r w:rsidR="0098616C">
        <w:rPr>
          <w:sz w:val="28"/>
          <w:szCs w:val="28"/>
          <w:lang w:val="uk-UA"/>
        </w:rPr>
        <w:t xml:space="preserve"> редакції</w:t>
      </w:r>
      <w:r w:rsidR="008B5922">
        <w:rPr>
          <w:sz w:val="28"/>
          <w:szCs w:val="28"/>
          <w:lang w:val="uk-UA"/>
        </w:rPr>
        <w:t>:</w:t>
      </w:r>
    </w:p>
    <w:p w:rsidR="005709DC" w:rsidRPr="005709DC" w:rsidRDefault="005709DC" w:rsidP="005709DC">
      <w:pPr>
        <w:ind w:firstLine="705"/>
        <w:jc w:val="both"/>
        <w:rPr>
          <w:sz w:val="16"/>
          <w:szCs w:val="16"/>
          <w:lang w:val="uk-UA"/>
        </w:rPr>
      </w:pPr>
    </w:p>
    <w:p w:rsidR="008B5922" w:rsidRDefault="00233EBA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709DC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Плата за вивезення </w:t>
      </w:r>
      <w:r w:rsidR="00730EFA">
        <w:rPr>
          <w:sz w:val="28"/>
          <w:szCs w:val="28"/>
          <w:lang w:val="uk-UA"/>
        </w:rPr>
        <w:t>твердих побутових відходів з врахуванням норми накопичення на одного мешканця квартири (будинку) в місяць складає (зберігання, перевезення, утилізація) для:</w:t>
      </w:r>
    </w:p>
    <w:p w:rsidR="00C94D57" w:rsidRDefault="00C94D57" w:rsidP="005709DC">
      <w:pPr>
        <w:ind w:firstLine="705"/>
        <w:jc w:val="both"/>
        <w:rPr>
          <w:sz w:val="28"/>
          <w:szCs w:val="28"/>
          <w:lang w:val="uk-UA"/>
        </w:rPr>
      </w:pPr>
    </w:p>
    <w:p w:rsidR="00730EFA" w:rsidRDefault="00730EFA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09DC" w:rsidRPr="00C94D57">
        <w:rPr>
          <w:b/>
          <w:sz w:val="28"/>
          <w:szCs w:val="28"/>
          <w:lang w:val="uk-UA"/>
        </w:rPr>
        <w:t>6.1.</w:t>
      </w:r>
      <w:r w:rsidR="005709DC">
        <w:rPr>
          <w:sz w:val="28"/>
          <w:szCs w:val="28"/>
          <w:lang w:val="uk-UA"/>
        </w:rPr>
        <w:t xml:space="preserve"> </w:t>
      </w:r>
      <w:r w:rsidR="00D73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МКП «Чернівціспецкомунтранс»  - </w:t>
      </w:r>
      <w:r w:rsidR="00D73980">
        <w:rPr>
          <w:sz w:val="28"/>
          <w:szCs w:val="28"/>
          <w:lang w:val="uk-UA"/>
        </w:rPr>
        <w:t>12,35</w:t>
      </w:r>
      <w:r>
        <w:rPr>
          <w:sz w:val="28"/>
          <w:szCs w:val="28"/>
          <w:lang w:val="uk-UA"/>
        </w:rPr>
        <w:t xml:space="preserve"> грн. з ПДВ.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  <w:r w:rsidRPr="00C94D57">
        <w:rPr>
          <w:b/>
          <w:sz w:val="28"/>
          <w:szCs w:val="28"/>
          <w:lang w:val="uk-UA"/>
        </w:rPr>
        <w:t xml:space="preserve">          </w:t>
      </w:r>
      <w:r w:rsidR="005709DC" w:rsidRPr="00C94D57">
        <w:rPr>
          <w:b/>
          <w:sz w:val="28"/>
          <w:szCs w:val="28"/>
          <w:lang w:val="uk-UA"/>
        </w:rPr>
        <w:t>6.2.</w:t>
      </w:r>
      <w:r w:rsidR="0057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Фірми «Альтфатер-Чернівці»</w:t>
      </w:r>
      <w:r w:rsidR="00B27190">
        <w:rPr>
          <w:sz w:val="28"/>
          <w:szCs w:val="28"/>
          <w:lang w:val="uk-UA"/>
        </w:rPr>
        <w:t xml:space="preserve"> з 100% іноземним капіталом</w:t>
      </w:r>
      <w:r w:rsidR="00D73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-12,72 грн. з ПДВ.»  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</w:p>
    <w:p w:rsidR="006F7E01" w:rsidRDefault="007C1924" w:rsidP="006F7E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709DC">
        <w:rPr>
          <w:b/>
          <w:sz w:val="28"/>
          <w:szCs w:val="28"/>
          <w:lang w:val="uk-UA"/>
        </w:rPr>
        <w:t>2</w:t>
      </w:r>
      <w:r w:rsidR="006F7E01" w:rsidRPr="00B6157C">
        <w:rPr>
          <w:b/>
          <w:sz w:val="28"/>
          <w:szCs w:val="28"/>
          <w:lang w:val="uk-UA"/>
        </w:rPr>
        <w:t>.</w:t>
      </w:r>
      <w:r w:rsidR="006F7E01">
        <w:rPr>
          <w:sz w:val="28"/>
          <w:szCs w:val="28"/>
          <w:lang w:val="uk-UA"/>
        </w:rPr>
        <w:t xml:space="preserve"> </w:t>
      </w:r>
      <w:r w:rsidR="006F7E01">
        <w:rPr>
          <w:b/>
          <w:sz w:val="28"/>
          <w:szCs w:val="28"/>
          <w:lang w:val="uk-UA"/>
        </w:rPr>
        <w:t xml:space="preserve"> </w:t>
      </w:r>
      <w:r w:rsidR="001B1990">
        <w:rPr>
          <w:b/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2A23EF">
        <w:rPr>
          <w:sz w:val="28"/>
          <w:szCs w:val="28"/>
          <w:lang w:val="uk-UA"/>
        </w:rPr>
        <w:t xml:space="preserve"> з </w:t>
      </w:r>
      <w:r w:rsidR="00C408A8" w:rsidRPr="00B27190">
        <w:rPr>
          <w:b/>
          <w:sz w:val="28"/>
          <w:szCs w:val="28"/>
          <w:lang w:val="uk-UA"/>
        </w:rPr>
        <w:t>01.10.</w:t>
      </w:r>
      <w:r w:rsidR="002A23EF" w:rsidRPr="00B27190">
        <w:rPr>
          <w:b/>
          <w:sz w:val="28"/>
          <w:szCs w:val="28"/>
          <w:lang w:val="uk-UA"/>
        </w:rPr>
        <w:t>201</w:t>
      </w:r>
      <w:r w:rsidR="00730EFA" w:rsidRPr="00B27190">
        <w:rPr>
          <w:b/>
          <w:sz w:val="28"/>
          <w:szCs w:val="28"/>
          <w:lang w:val="uk-UA"/>
        </w:rPr>
        <w:t>8</w:t>
      </w:r>
      <w:r w:rsidR="002A23EF" w:rsidRPr="00B27190">
        <w:rPr>
          <w:b/>
          <w:sz w:val="28"/>
          <w:szCs w:val="28"/>
          <w:lang w:val="uk-UA"/>
        </w:rPr>
        <w:t xml:space="preserve"> р</w:t>
      </w:r>
      <w:r w:rsidR="00C408A8" w:rsidRPr="00B27190">
        <w:rPr>
          <w:b/>
          <w:sz w:val="28"/>
          <w:szCs w:val="28"/>
          <w:lang w:val="uk-UA"/>
        </w:rPr>
        <w:t>.</w:t>
      </w:r>
      <w:r w:rsidR="00730EFA">
        <w:rPr>
          <w:sz w:val="28"/>
          <w:szCs w:val="28"/>
          <w:lang w:val="uk-UA"/>
        </w:rPr>
        <w:t>, пі</w:t>
      </w:r>
      <w:r w:rsidR="00EF2904">
        <w:rPr>
          <w:sz w:val="28"/>
          <w:szCs w:val="28"/>
          <w:lang w:val="uk-UA"/>
        </w:rPr>
        <w:t>длягає опублікуванню в газеті «Чернівці»</w:t>
      </w:r>
      <w:r w:rsidR="000979DF">
        <w:rPr>
          <w:sz w:val="28"/>
          <w:szCs w:val="28"/>
          <w:lang w:val="uk-UA"/>
        </w:rPr>
        <w:t xml:space="preserve"> та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веб-</w:t>
      </w:r>
      <w:r w:rsidR="00480C4E"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5709DC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5922" w:rsidRPr="008B5922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BB3835">
        <w:rPr>
          <w:sz w:val="28"/>
          <w:szCs w:val="28"/>
          <w:lang w:val="uk-UA"/>
        </w:rPr>
        <w:t xml:space="preserve"> та</w:t>
      </w:r>
      <w:r w:rsidR="006F7E01">
        <w:rPr>
          <w:sz w:val="28"/>
          <w:szCs w:val="28"/>
          <w:lang w:val="uk-UA"/>
        </w:rPr>
        <w:t xml:space="preserve"> </w:t>
      </w:r>
      <w:r w:rsidR="00EF2904">
        <w:rPr>
          <w:sz w:val="28"/>
          <w:szCs w:val="28"/>
          <w:lang w:val="uk-UA"/>
        </w:rPr>
        <w:t xml:space="preserve">першого заступника директора, начальника житлового управління </w:t>
      </w:r>
      <w:r w:rsidR="006F7E01">
        <w:rPr>
          <w:sz w:val="28"/>
          <w:szCs w:val="28"/>
          <w:lang w:val="uk-UA"/>
        </w:rPr>
        <w:t xml:space="preserve">департаменту житлово-комунального господарства  міської ради  </w:t>
      </w:r>
      <w:r w:rsidR="00EF2904">
        <w:rPr>
          <w:sz w:val="28"/>
          <w:szCs w:val="28"/>
          <w:lang w:val="uk-UA"/>
        </w:rPr>
        <w:t>Бурака О.К.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221918" w:rsidRDefault="00221918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221918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6F7E01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6F7E01">
        <w:rPr>
          <w:b/>
          <w:sz w:val="28"/>
          <w:szCs w:val="28"/>
          <w:lang w:val="uk-UA"/>
        </w:rPr>
        <w:t xml:space="preserve">  міськ</w:t>
      </w:r>
      <w:r>
        <w:rPr>
          <w:b/>
          <w:sz w:val="28"/>
          <w:szCs w:val="28"/>
          <w:lang w:val="uk-UA"/>
        </w:rPr>
        <w:t>ої  ради                                   В.Продан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1176C8" w:rsidSect="005709DC">
      <w:headerReference w:type="even" r:id="rId10"/>
      <w:headerReference w:type="default" r:id="rId11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D39" w:rsidRDefault="004D7D39">
      <w:r>
        <w:separator/>
      </w:r>
    </w:p>
  </w:endnote>
  <w:endnote w:type="continuationSeparator" w:id="0">
    <w:p w:rsidR="004D7D39" w:rsidRDefault="004D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D39" w:rsidRDefault="004D7D39">
      <w:r>
        <w:separator/>
      </w:r>
    </w:p>
  </w:footnote>
  <w:footnote w:type="continuationSeparator" w:id="0">
    <w:p w:rsidR="004D7D39" w:rsidRDefault="004D7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681D">
      <w:rPr>
        <w:rStyle w:val="a9"/>
        <w:noProof/>
      </w:rPr>
      <w:t>2</w: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6729F"/>
    <w:rsid w:val="00072630"/>
    <w:rsid w:val="000948C6"/>
    <w:rsid w:val="000979DF"/>
    <w:rsid w:val="000A032B"/>
    <w:rsid w:val="001176C8"/>
    <w:rsid w:val="00124B1A"/>
    <w:rsid w:val="00132912"/>
    <w:rsid w:val="00132C8E"/>
    <w:rsid w:val="00137084"/>
    <w:rsid w:val="00195D95"/>
    <w:rsid w:val="001A0B14"/>
    <w:rsid w:val="001B1990"/>
    <w:rsid w:val="001B4646"/>
    <w:rsid w:val="001B6CA2"/>
    <w:rsid w:val="001C0D69"/>
    <w:rsid w:val="001E3771"/>
    <w:rsid w:val="001F4591"/>
    <w:rsid w:val="001F6A81"/>
    <w:rsid w:val="00221918"/>
    <w:rsid w:val="00233EBA"/>
    <w:rsid w:val="00283EE7"/>
    <w:rsid w:val="002A23EF"/>
    <w:rsid w:val="002B01D3"/>
    <w:rsid w:val="002C0532"/>
    <w:rsid w:val="002C0F80"/>
    <w:rsid w:val="002D1A38"/>
    <w:rsid w:val="00300192"/>
    <w:rsid w:val="003033F1"/>
    <w:rsid w:val="00322F7C"/>
    <w:rsid w:val="00371BB9"/>
    <w:rsid w:val="003755E8"/>
    <w:rsid w:val="0039129E"/>
    <w:rsid w:val="00396631"/>
    <w:rsid w:val="003B706F"/>
    <w:rsid w:val="00403455"/>
    <w:rsid w:val="00407F6C"/>
    <w:rsid w:val="00412D4A"/>
    <w:rsid w:val="0042414E"/>
    <w:rsid w:val="00444462"/>
    <w:rsid w:val="004469D3"/>
    <w:rsid w:val="00453BE0"/>
    <w:rsid w:val="00464A5C"/>
    <w:rsid w:val="00480C4E"/>
    <w:rsid w:val="004829A3"/>
    <w:rsid w:val="00497C90"/>
    <w:rsid w:val="004A0BF5"/>
    <w:rsid w:val="004C5BE2"/>
    <w:rsid w:val="004D7D39"/>
    <w:rsid w:val="00525083"/>
    <w:rsid w:val="00537488"/>
    <w:rsid w:val="00556E88"/>
    <w:rsid w:val="005662B0"/>
    <w:rsid w:val="005709DC"/>
    <w:rsid w:val="005726CF"/>
    <w:rsid w:val="005A7FD3"/>
    <w:rsid w:val="00642DE4"/>
    <w:rsid w:val="006563AC"/>
    <w:rsid w:val="00671CB2"/>
    <w:rsid w:val="00684FB0"/>
    <w:rsid w:val="006B6DA6"/>
    <w:rsid w:val="006F7E01"/>
    <w:rsid w:val="00702289"/>
    <w:rsid w:val="00730EFA"/>
    <w:rsid w:val="00732575"/>
    <w:rsid w:val="0075269D"/>
    <w:rsid w:val="00753CE9"/>
    <w:rsid w:val="00762090"/>
    <w:rsid w:val="00766FC8"/>
    <w:rsid w:val="007A4298"/>
    <w:rsid w:val="007C1924"/>
    <w:rsid w:val="007C2F5A"/>
    <w:rsid w:val="007C427A"/>
    <w:rsid w:val="007D08AD"/>
    <w:rsid w:val="007F64EB"/>
    <w:rsid w:val="00810DD8"/>
    <w:rsid w:val="00855F7C"/>
    <w:rsid w:val="00862E2B"/>
    <w:rsid w:val="008A4590"/>
    <w:rsid w:val="008B5570"/>
    <w:rsid w:val="008B5922"/>
    <w:rsid w:val="008C3A55"/>
    <w:rsid w:val="008C6DB5"/>
    <w:rsid w:val="008F1F04"/>
    <w:rsid w:val="008F55BA"/>
    <w:rsid w:val="00935159"/>
    <w:rsid w:val="00941B32"/>
    <w:rsid w:val="0098616C"/>
    <w:rsid w:val="009B584A"/>
    <w:rsid w:val="009F4658"/>
    <w:rsid w:val="00A02830"/>
    <w:rsid w:val="00A14374"/>
    <w:rsid w:val="00A21BA9"/>
    <w:rsid w:val="00A51927"/>
    <w:rsid w:val="00A725B4"/>
    <w:rsid w:val="00A81741"/>
    <w:rsid w:val="00AE681D"/>
    <w:rsid w:val="00AF2FA7"/>
    <w:rsid w:val="00AF650C"/>
    <w:rsid w:val="00B06834"/>
    <w:rsid w:val="00B27190"/>
    <w:rsid w:val="00B3026C"/>
    <w:rsid w:val="00B338A5"/>
    <w:rsid w:val="00B37383"/>
    <w:rsid w:val="00B43416"/>
    <w:rsid w:val="00B53621"/>
    <w:rsid w:val="00B56691"/>
    <w:rsid w:val="00B8385D"/>
    <w:rsid w:val="00B86A3D"/>
    <w:rsid w:val="00B97745"/>
    <w:rsid w:val="00BA03CB"/>
    <w:rsid w:val="00BB3835"/>
    <w:rsid w:val="00BE204B"/>
    <w:rsid w:val="00BE222A"/>
    <w:rsid w:val="00C00B19"/>
    <w:rsid w:val="00C0271F"/>
    <w:rsid w:val="00C31B90"/>
    <w:rsid w:val="00C335FF"/>
    <w:rsid w:val="00C408A8"/>
    <w:rsid w:val="00C41491"/>
    <w:rsid w:val="00C464EC"/>
    <w:rsid w:val="00C60FCA"/>
    <w:rsid w:val="00C719F7"/>
    <w:rsid w:val="00C77004"/>
    <w:rsid w:val="00C94D57"/>
    <w:rsid w:val="00CB6C8A"/>
    <w:rsid w:val="00CE3732"/>
    <w:rsid w:val="00D040AC"/>
    <w:rsid w:val="00D22A1A"/>
    <w:rsid w:val="00D318DA"/>
    <w:rsid w:val="00D60C42"/>
    <w:rsid w:val="00D73980"/>
    <w:rsid w:val="00D914ED"/>
    <w:rsid w:val="00DA7BD5"/>
    <w:rsid w:val="00E066AA"/>
    <w:rsid w:val="00E119BC"/>
    <w:rsid w:val="00E26CF8"/>
    <w:rsid w:val="00E353CE"/>
    <w:rsid w:val="00E47FD3"/>
    <w:rsid w:val="00E92959"/>
    <w:rsid w:val="00ED6BF8"/>
    <w:rsid w:val="00EF1E96"/>
    <w:rsid w:val="00EF2904"/>
    <w:rsid w:val="00F5114C"/>
    <w:rsid w:val="00F63DDA"/>
    <w:rsid w:val="00F7366A"/>
    <w:rsid w:val="00F84876"/>
    <w:rsid w:val="00F85F69"/>
    <w:rsid w:val="00FA4B6F"/>
    <w:rsid w:val="00F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70A1C4EF-F2E6-4510-945A-78B1F22C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0FD38-DBAC-4575-A6C8-1EFA84DC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Kompvid2</cp:lastModifiedBy>
  <cp:revision>2</cp:revision>
  <cp:lastPrinted>2018-09-11T11:58:00Z</cp:lastPrinted>
  <dcterms:created xsi:type="dcterms:W3CDTF">2018-09-19T13:37:00Z</dcterms:created>
  <dcterms:modified xsi:type="dcterms:W3CDTF">2018-09-19T13:37:00Z</dcterms:modified>
</cp:coreProperties>
</file>