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C15AF3" w:rsidRDefault="00C15AF3" w:rsidP="007F678E">
      <w:pPr>
        <w:tabs>
          <w:tab w:val="left" w:pos="900"/>
        </w:tabs>
        <w:ind w:right="-72"/>
      </w:pPr>
    </w:p>
    <w:p w:rsidR="009F332E" w:rsidRPr="00874E1C" w:rsidRDefault="00C15AF3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</w:t>
      </w:r>
      <w:r w:rsidR="00063757">
        <w:rPr>
          <w:bCs/>
          <w:u w:val="single"/>
        </w:rPr>
        <w:t>28.08.</w:t>
      </w:r>
      <w:r>
        <w:rPr>
          <w:bCs/>
          <w:u w:val="single"/>
        </w:rPr>
        <w:t xml:space="preserve"> </w:t>
      </w:r>
      <w:r w:rsidRPr="00C15AF3">
        <w:rPr>
          <w:bCs/>
          <w:u w:val="single"/>
        </w:rPr>
        <w:t>2018</w:t>
      </w:r>
      <w:r w:rsidR="009F332E" w:rsidRPr="00C15AF3">
        <w:rPr>
          <w:bCs/>
          <w:u w:val="single"/>
        </w:rPr>
        <w:t xml:space="preserve"> </w:t>
      </w:r>
      <w:r w:rsidR="009F332E" w:rsidRPr="002F030E">
        <w:rPr>
          <w:bCs/>
        </w:rPr>
        <w:t xml:space="preserve"> №</w:t>
      </w:r>
      <w:r w:rsidR="00B103B1">
        <w:rPr>
          <w:bCs/>
        </w:rPr>
        <w:t xml:space="preserve"> </w:t>
      </w:r>
      <w:r w:rsidR="00B60319" w:rsidRPr="00B103B1">
        <w:rPr>
          <w:bCs/>
          <w:u w:val="single"/>
        </w:rPr>
        <w:t>444/17</w:t>
      </w:r>
      <w:r w:rsidR="00B60319">
        <w:rPr>
          <w:bCs/>
        </w:rPr>
        <w:t xml:space="preserve">     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C32351" w:rsidRDefault="00C32351" w:rsidP="00E045C7">
      <w:pPr>
        <w:ind w:right="-49"/>
        <w:jc w:val="center"/>
        <w:rPr>
          <w:b/>
          <w:bCs/>
        </w:rPr>
      </w:pPr>
    </w:p>
    <w:p w:rsidR="009F332E" w:rsidRPr="00C32351" w:rsidRDefault="009F332E" w:rsidP="00E045C7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розгляд звернен</w:t>
      </w:r>
      <w:r w:rsidR="004F6FDB">
        <w:rPr>
          <w:b/>
          <w:bCs/>
        </w:rPr>
        <w:t>ня</w:t>
      </w:r>
      <w:r w:rsidRPr="00D03584">
        <w:rPr>
          <w:b/>
          <w:bCs/>
        </w:rPr>
        <w:t xml:space="preserve"> фізичн</w:t>
      </w:r>
      <w:r w:rsidR="004F6FDB">
        <w:rPr>
          <w:b/>
          <w:bCs/>
        </w:rPr>
        <w:t>ої</w:t>
      </w:r>
      <w:r w:rsidRPr="00D03584">
        <w:rPr>
          <w:b/>
          <w:bCs/>
        </w:rPr>
        <w:t xml:space="preserve"> ос</w:t>
      </w:r>
      <w:r w:rsidR="004F6FDB">
        <w:rPr>
          <w:b/>
          <w:bCs/>
        </w:rPr>
        <w:t>оби</w:t>
      </w:r>
      <w:r w:rsidR="00C32351">
        <w:rPr>
          <w:b/>
          <w:bCs/>
        </w:rPr>
        <w:t>-підприємця</w:t>
      </w:r>
      <w:r w:rsidRPr="00D03584">
        <w:rPr>
          <w:b/>
          <w:bCs/>
        </w:rPr>
        <w:t xml:space="preserve"> </w:t>
      </w:r>
      <w:proofErr w:type="spellStart"/>
      <w:r w:rsidR="004F6FDB">
        <w:rPr>
          <w:b/>
          <w:bCs/>
        </w:rPr>
        <w:t>Севрюков</w:t>
      </w:r>
      <w:r w:rsidR="008F019B">
        <w:rPr>
          <w:b/>
          <w:bCs/>
        </w:rPr>
        <w:t>ої</w:t>
      </w:r>
      <w:proofErr w:type="spellEnd"/>
      <w:r w:rsidR="004F6FDB">
        <w:rPr>
          <w:b/>
          <w:bCs/>
        </w:rPr>
        <w:t xml:space="preserve"> М</w:t>
      </w:r>
      <w:r w:rsidR="008F019B">
        <w:rPr>
          <w:b/>
          <w:bCs/>
        </w:rPr>
        <w:t>.В.</w:t>
      </w:r>
      <w:r w:rsidR="00C32351">
        <w:rPr>
          <w:b/>
          <w:bCs/>
        </w:rPr>
        <w:t xml:space="preserve"> </w:t>
      </w:r>
      <w:r w:rsidR="00E045C7">
        <w:rPr>
          <w:b/>
          <w:bCs/>
        </w:rPr>
        <w:t xml:space="preserve">щодо оренди комунального майна з використанням електронної торгової системи </w:t>
      </w:r>
      <w:proofErr w:type="spellStart"/>
      <w:r w:rsidR="00E045C7">
        <w:rPr>
          <w:b/>
          <w:bCs/>
          <w:lang w:val="en-US"/>
        </w:rPr>
        <w:t>ProZorro</w:t>
      </w:r>
      <w:r w:rsidR="00E045C7" w:rsidRPr="00C32351">
        <w:rPr>
          <w:b/>
          <w:bCs/>
        </w:rPr>
        <w:t>.Продажі</w:t>
      </w:r>
      <w:proofErr w:type="spellEnd"/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</w:t>
      </w:r>
      <w:r w:rsidR="007753D9">
        <w:t>зі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FC058E">
        <w:t xml:space="preserve">токол електронних торгів </w:t>
      </w:r>
      <w:r w:rsidR="004F6FDB">
        <w:t>від</w:t>
      </w:r>
      <w:r w:rsidR="005A5AFF">
        <w:t xml:space="preserve"> </w:t>
      </w:r>
      <w:r w:rsidR="00D75062">
        <w:t>25.06</w:t>
      </w:r>
      <w:r w:rsidR="00A77237">
        <w:t>.2018р.</w:t>
      </w:r>
      <w:r w:rsidR="004D1A69">
        <w:t>,</w:t>
      </w:r>
      <w:r w:rsidR="003849D5">
        <w:t xml:space="preserve"> заяв</w:t>
      </w:r>
      <w:r w:rsidR="004F6FDB">
        <w:t>у</w:t>
      </w:r>
      <w:r w:rsidR="00FF1579">
        <w:t xml:space="preserve"> переможц</w:t>
      </w:r>
      <w:r w:rsidR="004F6FDB">
        <w:t>я</w:t>
      </w:r>
      <w:r w:rsidR="00FF1579">
        <w:t xml:space="preserve"> торгів</w:t>
      </w:r>
      <w:r w:rsidR="008F019B">
        <w:t xml:space="preserve"> та пункт 2 </w:t>
      </w:r>
      <w:bookmarkStart w:id="0" w:name="_GoBack"/>
      <w:bookmarkEnd w:id="0"/>
      <w:r w:rsidR="008F019B">
        <w:t>рішення виконавчого комітету міської ради від 07.08.2018р.№</w:t>
      </w:r>
      <w:r w:rsidR="00A05802">
        <w:t>404/16</w:t>
      </w:r>
      <w:r w:rsidR="005A7AD5">
        <w:t xml:space="preserve">, </w:t>
      </w:r>
      <w:r w:rsidRPr="00055A1D">
        <w:t>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A75D49" w:rsidRDefault="009F332E" w:rsidP="005A7AD5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D25342">
        <w:rPr>
          <w:b/>
          <w:bCs/>
          <w:lang w:val="ru-RU"/>
        </w:rPr>
        <w:t xml:space="preserve"> </w:t>
      </w:r>
      <w:proofErr w:type="spellStart"/>
      <w:r w:rsidR="00D25342" w:rsidRPr="00D25342">
        <w:rPr>
          <w:bCs/>
          <w:lang w:val="en-US"/>
        </w:rPr>
        <w:t>ProZorro</w:t>
      </w:r>
      <w:proofErr w:type="spellEnd"/>
      <w:r w:rsidR="00D25342" w:rsidRPr="00D25342">
        <w:rPr>
          <w:bCs/>
          <w:lang w:val="ru-RU"/>
        </w:rPr>
        <w:t>.</w:t>
      </w:r>
      <w:proofErr w:type="spellStart"/>
      <w:r w:rsidR="00D25342" w:rsidRPr="00D25342">
        <w:rPr>
          <w:bCs/>
          <w:lang w:val="ru-RU"/>
        </w:rPr>
        <w:t>Продажі</w:t>
      </w:r>
      <w:proofErr w:type="spellEnd"/>
      <w:r w:rsidR="00D25342">
        <w:t xml:space="preserve"> </w:t>
      </w:r>
      <w:r w:rsidR="005C45F4">
        <w:t xml:space="preserve"> </w:t>
      </w:r>
      <w:r w:rsidR="00C455A5">
        <w:t xml:space="preserve">терміном на два роки й одинадцять </w:t>
      </w:r>
      <w:r w:rsidR="005C45F4">
        <w:t>місяців</w:t>
      </w:r>
      <w:r w:rsidR="00C32351">
        <w:t xml:space="preserve"> </w:t>
      </w:r>
      <w:r w:rsidR="008F019B" w:rsidRPr="008F019B">
        <w:t>ф</w:t>
      </w:r>
      <w:r w:rsidR="005A7AD5" w:rsidRPr="008F019B">
        <w:rPr>
          <w:bCs/>
        </w:rPr>
        <w:t>ізичній особі-підприємцю</w:t>
      </w:r>
      <w:r w:rsidR="005A7AD5" w:rsidRPr="001F1430">
        <w:rPr>
          <w:b/>
          <w:bCs/>
        </w:rPr>
        <w:t xml:space="preserve"> </w:t>
      </w:r>
      <w:proofErr w:type="spellStart"/>
      <w:r w:rsidR="005A7AD5">
        <w:rPr>
          <w:b/>
          <w:bCs/>
        </w:rPr>
        <w:t>Севрюковій</w:t>
      </w:r>
      <w:proofErr w:type="spellEnd"/>
      <w:r w:rsidR="005A7AD5">
        <w:rPr>
          <w:b/>
          <w:bCs/>
        </w:rPr>
        <w:t xml:space="preserve"> Марії Василівні</w:t>
      </w:r>
      <w:r w:rsidR="005A7AD5" w:rsidRPr="001F1430">
        <w:rPr>
          <w:b/>
          <w:bCs/>
        </w:rPr>
        <w:t xml:space="preserve"> </w:t>
      </w:r>
      <w:r w:rsidR="00B87719">
        <w:t>(РНОКПП  ...</w:t>
      </w:r>
      <w:r w:rsidR="005A7AD5" w:rsidRPr="001F1430">
        <w:t xml:space="preserve">) приміщення </w:t>
      </w:r>
      <w:r w:rsidR="005A7AD5">
        <w:t>(68-1)-(68-4)  1 поверху,</w:t>
      </w:r>
      <w:r w:rsidR="005A7AD5" w:rsidRPr="001F1430">
        <w:t xml:space="preserve"> на</w:t>
      </w:r>
      <w:r w:rsidR="005A7AD5">
        <w:t xml:space="preserve">  </w:t>
      </w:r>
      <w:r w:rsidR="005A7AD5" w:rsidRPr="001F1430">
        <w:t xml:space="preserve"> </w:t>
      </w:r>
      <w:r w:rsidR="005A7AD5">
        <w:rPr>
          <w:b/>
          <w:bCs/>
        </w:rPr>
        <w:t>вул. Небесної Сотні, 28</w:t>
      </w:r>
      <w:r w:rsidR="005A7AD5" w:rsidRPr="002F56FD">
        <w:t>,</w:t>
      </w:r>
      <w:r w:rsidR="005A7AD5" w:rsidRPr="00C40A6C">
        <w:t xml:space="preserve"> загальною площею </w:t>
      </w:r>
      <w:r w:rsidR="005A7AD5" w:rsidRPr="00C40A6C">
        <w:rPr>
          <w:b/>
          <w:bCs/>
        </w:rPr>
        <w:t xml:space="preserve"> </w:t>
      </w:r>
      <w:r w:rsidR="005A7AD5">
        <w:rPr>
          <w:b/>
          <w:bCs/>
        </w:rPr>
        <w:t xml:space="preserve">56,10 </w:t>
      </w:r>
      <w:r w:rsidR="005A7AD5" w:rsidRPr="00C40A6C">
        <w:rPr>
          <w:b/>
          <w:bCs/>
        </w:rPr>
        <w:t>кв.</w:t>
      </w:r>
      <w:r w:rsidR="005A7AD5">
        <w:rPr>
          <w:b/>
          <w:bCs/>
        </w:rPr>
        <w:t xml:space="preserve"> </w:t>
      </w:r>
      <w:r w:rsidR="005A7AD5" w:rsidRPr="00C40A6C">
        <w:rPr>
          <w:b/>
          <w:bCs/>
        </w:rPr>
        <w:t>м</w:t>
      </w:r>
      <w:r w:rsidR="005A7AD5" w:rsidRPr="00611EDC">
        <w:rPr>
          <w:bCs/>
        </w:rPr>
        <w:t>,</w:t>
      </w:r>
      <w:r w:rsidR="005A7AD5" w:rsidRPr="00C40A6C">
        <w:rPr>
          <w:b/>
          <w:bCs/>
        </w:rPr>
        <w:t xml:space="preserve"> </w:t>
      </w:r>
      <w:r w:rsidR="005A7AD5" w:rsidRPr="00AB171C">
        <w:rPr>
          <w:bCs/>
        </w:rPr>
        <w:t>з</w:t>
      </w:r>
      <w:r w:rsidR="005A7AD5">
        <w:t xml:space="preserve"> орендною платою</w:t>
      </w:r>
      <w:r w:rsidR="005A7AD5" w:rsidRPr="00C40A6C">
        <w:t xml:space="preserve"> </w:t>
      </w:r>
      <w:r w:rsidR="005A7AD5">
        <w:t>н</w:t>
      </w:r>
      <w:r w:rsidR="005A7AD5" w:rsidRPr="00055A1D">
        <w:t xml:space="preserve">а </w:t>
      </w:r>
      <w:r w:rsidR="005A7AD5">
        <w:t>місяць</w:t>
      </w:r>
      <w:r w:rsidR="005A7AD5" w:rsidRPr="00A4360B">
        <w:t xml:space="preserve"> </w:t>
      </w:r>
      <w:r w:rsidR="005A7AD5" w:rsidRPr="008D39C1">
        <w:rPr>
          <w:b/>
        </w:rPr>
        <w:t>20200,00</w:t>
      </w:r>
      <w:r w:rsidR="005A7AD5" w:rsidRPr="008D39C1">
        <w:rPr>
          <w:b/>
          <w:bCs/>
        </w:rPr>
        <w:t xml:space="preserve"> </w:t>
      </w:r>
      <w:r w:rsidR="005A7AD5" w:rsidRPr="00A4360B">
        <w:rPr>
          <w:b/>
          <w:bCs/>
        </w:rPr>
        <w:t>(</w:t>
      </w:r>
      <w:r w:rsidR="005A7AD5">
        <w:rPr>
          <w:b/>
          <w:bCs/>
        </w:rPr>
        <w:t>двадцять тисяч двісті</w:t>
      </w:r>
      <w:r w:rsidR="005A7AD5" w:rsidRPr="00A4360B">
        <w:rPr>
          <w:b/>
          <w:bCs/>
        </w:rPr>
        <w:t>) грн.</w:t>
      </w:r>
      <w:r w:rsidR="005A7AD5">
        <w:rPr>
          <w:b/>
          <w:bCs/>
        </w:rPr>
        <w:t xml:space="preserve"> </w:t>
      </w:r>
      <w:r w:rsidR="005A7AD5" w:rsidRPr="00105949">
        <w:rPr>
          <w:bCs/>
        </w:rPr>
        <w:t>(без врахування ПДВ)</w:t>
      </w:r>
      <w:r w:rsidR="005A7AD5">
        <w:t>,</w:t>
      </w:r>
      <w:r w:rsidR="005A7AD5" w:rsidRPr="00C40A6C">
        <w:t xml:space="preserve"> </w:t>
      </w:r>
      <w:r w:rsidR="005A7AD5">
        <w:t>з метою використання під</w:t>
      </w:r>
      <w:r w:rsidR="005A7AD5" w:rsidRPr="00C40A6C">
        <w:t xml:space="preserve"> </w:t>
      </w:r>
      <w:r w:rsidR="005A7AD5" w:rsidRPr="00860AEB">
        <w:rPr>
          <w:b/>
        </w:rPr>
        <w:t>магазин</w:t>
      </w:r>
      <w:r w:rsidR="00A05802">
        <w:rPr>
          <w:b/>
        </w:rPr>
        <w:t xml:space="preserve"> </w:t>
      </w:r>
      <w:r w:rsidR="005A7AD5" w:rsidRPr="00860AEB">
        <w:rPr>
          <w:b/>
        </w:rPr>
        <w:t>продовольчих товарів</w:t>
      </w:r>
      <w:r w:rsidR="005A7AD5" w:rsidRPr="009407E9">
        <w:rPr>
          <w:b/>
          <w:bCs/>
        </w:rPr>
        <w:t xml:space="preserve"> </w:t>
      </w:r>
      <w:r w:rsidR="00C32351">
        <w:rPr>
          <w:b/>
        </w:rPr>
        <w:t>без підакцизної групи</w:t>
      </w:r>
      <w:r w:rsidR="00A05802">
        <w:rPr>
          <w:b/>
        </w:rPr>
        <w:t>, кав'ярн</w:t>
      </w:r>
      <w:r w:rsidR="00955777">
        <w:rPr>
          <w:b/>
        </w:rPr>
        <w:t>ю</w:t>
      </w:r>
      <w:r w:rsidR="00C32351">
        <w:t xml:space="preserve"> </w:t>
      </w:r>
      <w:r w:rsidR="002C47A9">
        <w:t>(підстава - протокол електронних торгів від 25.06.2018р. №</w:t>
      </w:r>
      <w:r w:rsidR="002C47A9">
        <w:rPr>
          <w:lang w:val="en-US"/>
        </w:rPr>
        <w:t>UA</w:t>
      </w:r>
      <w:r w:rsidR="002C47A9">
        <w:t xml:space="preserve">- </w:t>
      </w:r>
      <w:r w:rsidR="002C47A9">
        <w:rPr>
          <w:lang w:val="en-US"/>
        </w:rPr>
        <w:t>PS</w:t>
      </w:r>
      <w:r w:rsidR="002C47A9">
        <w:t xml:space="preserve"> -2018-06-07-000013-3, заява від 03.07.2018р. №С-164/6-02/01 ).</w:t>
      </w:r>
    </w:p>
    <w:p w:rsidR="002C47A9" w:rsidRDefault="002C47A9" w:rsidP="005A7AD5">
      <w:pPr>
        <w:ind w:firstLine="840"/>
        <w:jc w:val="both"/>
      </w:pPr>
    </w:p>
    <w:p w:rsidR="00955777" w:rsidRDefault="00955777" w:rsidP="00955777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 w:rsidRPr="00074312">
        <w:t xml:space="preserve"> У разі </w:t>
      </w:r>
      <w:proofErr w:type="spellStart"/>
      <w:r w:rsidRPr="00074312">
        <w:t>неукладення</w:t>
      </w:r>
      <w:proofErr w:type="spellEnd"/>
      <w:r>
        <w:t xml:space="preserve"> відповідного договору фізичною особою – підприємцем </w:t>
      </w:r>
      <w:proofErr w:type="spellStart"/>
      <w:r>
        <w:t>Севрюковою</w:t>
      </w:r>
      <w:proofErr w:type="spellEnd"/>
      <w:r>
        <w:t xml:space="preserve"> М.В.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  територіальної громади м. Чернівців, затверджен</w:t>
      </w:r>
      <w:r>
        <w:t>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</w:t>
      </w:r>
      <w:r>
        <w:t>зі</w:t>
      </w:r>
      <w:r w:rsidRPr="00074312">
        <w:t xml:space="preserve"> змінами до нього, внесеними  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</w:t>
      </w:r>
      <w:r w:rsidRPr="00074312">
        <w:lastRenderedPageBreak/>
        <w:t xml:space="preserve">рішення виконавчим </w:t>
      </w:r>
      <w:r>
        <w:t>комітетом  міської ради,  пункт 1 цього рішення втрачає</w:t>
      </w:r>
      <w:r w:rsidRPr="00074312">
        <w:t xml:space="preserve"> чинність</w:t>
      </w:r>
      <w:r>
        <w:t>.</w:t>
      </w:r>
      <w:r w:rsidRPr="00074312">
        <w:t xml:space="preserve"> </w:t>
      </w:r>
    </w:p>
    <w:p w:rsidR="00955777" w:rsidRDefault="00955777" w:rsidP="005A7AD5">
      <w:pPr>
        <w:ind w:firstLine="840"/>
        <w:jc w:val="both"/>
      </w:pPr>
    </w:p>
    <w:p w:rsidR="00C11C00" w:rsidRDefault="005F0090" w:rsidP="005A7AD5">
      <w:pPr>
        <w:ind w:firstLine="840"/>
        <w:jc w:val="both"/>
      </w:pPr>
      <w:r>
        <w:rPr>
          <w:b/>
        </w:rPr>
        <w:t>3</w:t>
      </w:r>
      <w:r w:rsidR="00C11C00">
        <w:rPr>
          <w:b/>
        </w:rPr>
        <w:t xml:space="preserve">. </w:t>
      </w:r>
      <w:r w:rsidR="00A05802" w:rsidRPr="00A05802">
        <w:t xml:space="preserve">Визнати таким, що втратив </w:t>
      </w:r>
      <w:r w:rsidR="00A05802">
        <w:t>чинність</w:t>
      </w:r>
      <w:r>
        <w:t xml:space="preserve">, пункт </w:t>
      </w:r>
      <w:r w:rsidR="00A05802">
        <w:t xml:space="preserve">3 рішення виконавчого комітету міської ради від 07.08.2018р. №404/16 "Про розгляд звернень фізичних осіб щодо оренди комунального майна з використанням електронної торгової системи </w:t>
      </w:r>
      <w:proofErr w:type="spellStart"/>
      <w:r w:rsidR="00A05802" w:rsidRPr="00D25342">
        <w:rPr>
          <w:bCs/>
          <w:lang w:val="en-US"/>
        </w:rPr>
        <w:t>ProZorro</w:t>
      </w:r>
      <w:r w:rsidR="00A05802" w:rsidRPr="00A05802">
        <w:rPr>
          <w:bCs/>
        </w:rPr>
        <w:t>.Продажі</w:t>
      </w:r>
      <w:proofErr w:type="spellEnd"/>
      <w:r w:rsidR="00A05802">
        <w:t>" в зв</w:t>
      </w:r>
      <w:r>
        <w:t>'</w:t>
      </w:r>
      <w:r w:rsidR="00A05802">
        <w:t>язку з неві</w:t>
      </w:r>
      <w:r>
        <w:t>дповідністю діючим Положенням п</w:t>
      </w:r>
      <w:r w:rsidR="00A05802">
        <w:t>ро оренду майна, що належить до комунальної власності територіа</w:t>
      </w:r>
      <w:r>
        <w:t>льної громади м. Чернівці та п</w:t>
      </w:r>
      <w:r w:rsidR="00A05802">
        <w:t>ро порядок надання згоди орендодавця на здійснення невід'ємних</w:t>
      </w:r>
      <w:r w:rsidR="00C05728">
        <w:t xml:space="preserve"> </w:t>
      </w:r>
      <w:proofErr w:type="spellStart"/>
      <w:r w:rsidR="00C05728">
        <w:t>поліпшень</w:t>
      </w:r>
      <w:proofErr w:type="spellEnd"/>
      <w:r w:rsidR="00C05728">
        <w:t xml:space="preserve"> об'єкта оренди за рахунок власних </w:t>
      </w:r>
      <w:r w:rsidR="003C1CF9">
        <w:t>коштів орендаря, врахування цих вит</w:t>
      </w:r>
      <w:r>
        <w:t>рат та способи їх відшкодування</w:t>
      </w:r>
      <w:r w:rsidR="003C1CF9">
        <w:t>.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C11C00" w:rsidP="00B726D9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F332E" w:rsidRPr="00B726D9">
        <w:rPr>
          <w:b/>
          <w:bCs/>
          <w:sz w:val="28"/>
          <w:szCs w:val="28"/>
        </w:rPr>
        <w:t xml:space="preserve">. </w:t>
      </w:r>
      <w:r w:rsidR="009F332E" w:rsidRPr="00B726D9">
        <w:rPr>
          <w:sz w:val="28"/>
          <w:szCs w:val="28"/>
        </w:rPr>
        <w:t xml:space="preserve">Рішення набирає чинності з дня його оприлюднення на офіційному </w:t>
      </w:r>
      <w:proofErr w:type="spellStart"/>
      <w:r w:rsidR="009F332E" w:rsidRPr="00B726D9">
        <w:rPr>
          <w:sz w:val="28"/>
          <w:szCs w:val="28"/>
        </w:rPr>
        <w:t>веб-порталі</w:t>
      </w:r>
      <w:proofErr w:type="spellEnd"/>
      <w:r w:rsidR="009F332E" w:rsidRPr="00B726D9">
        <w:rPr>
          <w:sz w:val="28"/>
          <w:szCs w:val="28"/>
        </w:rPr>
        <w:t xml:space="preserve">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653462" w:rsidRDefault="00C11C00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</w:t>
      </w:r>
      <w:r w:rsidR="00F31F2C">
        <w:t xml:space="preserve">ням цього рішення покласти </w:t>
      </w:r>
      <w:r w:rsidR="002C47A9">
        <w:t xml:space="preserve">на </w:t>
      </w:r>
      <w:r w:rsidR="009F332E" w:rsidRPr="00CE335E">
        <w:t>департамент економіки міської ради</w:t>
      </w:r>
      <w:r w:rsidR="00BE24AA">
        <w:rPr>
          <w:lang w:val="ru-RU"/>
        </w:rPr>
        <w:t>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55777" w:rsidRDefault="00955777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</w:t>
      </w:r>
      <w:r w:rsidR="005A7AD5">
        <w:rPr>
          <w:b/>
          <w:bCs/>
        </w:rPr>
        <w:t xml:space="preserve">Секретар </w:t>
      </w:r>
      <w:r w:rsidRPr="00055A1D">
        <w:rPr>
          <w:b/>
          <w:bCs/>
        </w:rPr>
        <w:t>Чернівецьк</w:t>
      </w:r>
      <w:r w:rsidR="005A7AD5">
        <w:rPr>
          <w:b/>
          <w:bCs/>
        </w:rPr>
        <w:t>ої</w:t>
      </w:r>
      <w:r w:rsidRPr="00055A1D">
        <w:rPr>
          <w:b/>
          <w:bCs/>
        </w:rPr>
        <w:t xml:space="preserve"> міськ</w:t>
      </w:r>
      <w:r w:rsidR="005A7AD5">
        <w:rPr>
          <w:b/>
          <w:bCs/>
        </w:rPr>
        <w:t>ої</w:t>
      </w:r>
      <w:r w:rsidRPr="00055A1D">
        <w:rPr>
          <w:b/>
          <w:bCs/>
        </w:rPr>
        <w:t xml:space="preserve"> </w:t>
      </w:r>
      <w:r w:rsidR="005A7AD5">
        <w:rPr>
          <w:b/>
          <w:bCs/>
        </w:rPr>
        <w:t>ради</w:t>
      </w:r>
      <w:r w:rsidRPr="00055A1D">
        <w:rPr>
          <w:b/>
          <w:bCs/>
        </w:rPr>
        <w:t xml:space="preserve">                            </w:t>
      </w:r>
      <w:r w:rsidR="00943D9F">
        <w:rPr>
          <w:b/>
          <w:bCs/>
        </w:rPr>
        <w:t xml:space="preserve">     </w:t>
      </w:r>
      <w:r w:rsidRPr="00055A1D">
        <w:rPr>
          <w:b/>
          <w:bCs/>
        </w:rPr>
        <w:t xml:space="preserve">            </w:t>
      </w:r>
      <w:r w:rsidR="00A75D49">
        <w:rPr>
          <w:b/>
          <w:bCs/>
        </w:rPr>
        <w:t>В</w:t>
      </w:r>
      <w:r w:rsidRPr="00055A1D">
        <w:rPr>
          <w:b/>
          <w:bCs/>
        </w:rPr>
        <w:t xml:space="preserve">. </w:t>
      </w:r>
      <w:proofErr w:type="spellStart"/>
      <w:r w:rsidR="00A75D49">
        <w:rPr>
          <w:b/>
          <w:bCs/>
        </w:rPr>
        <w:t>Продан</w:t>
      </w:r>
      <w:proofErr w:type="spellEnd"/>
      <w:r>
        <w:t xml:space="preserve"> </w:t>
      </w:r>
    </w:p>
    <w:sectPr w:rsidR="009F332E" w:rsidSect="00A6732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568" w:rsidRDefault="00931568">
      <w:r>
        <w:separator/>
      </w:r>
    </w:p>
  </w:endnote>
  <w:endnote w:type="continuationSeparator" w:id="0">
    <w:p w:rsidR="00931568" w:rsidRDefault="00931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568" w:rsidRDefault="00931568">
      <w:r>
        <w:separator/>
      </w:r>
    </w:p>
  </w:footnote>
  <w:footnote w:type="continuationSeparator" w:id="0">
    <w:p w:rsidR="00931568" w:rsidRDefault="00931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728" w:rsidRDefault="00147683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0572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103B1">
      <w:rPr>
        <w:rStyle w:val="aa"/>
        <w:noProof/>
      </w:rPr>
      <w:t>2</w:t>
    </w:r>
    <w:r>
      <w:rPr>
        <w:rStyle w:val="aa"/>
      </w:rPr>
      <w:fldChar w:fldCharType="end"/>
    </w:r>
  </w:p>
  <w:p w:rsidR="00C05728" w:rsidRDefault="00C0572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059"/>
    <w:rsid w:val="0006364F"/>
    <w:rsid w:val="00063757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4FB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395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683"/>
    <w:rsid w:val="00147A30"/>
    <w:rsid w:val="00147B25"/>
    <w:rsid w:val="00147DAC"/>
    <w:rsid w:val="001502F0"/>
    <w:rsid w:val="001510F5"/>
    <w:rsid w:val="001512BF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061F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685D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ABA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7A9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2C7E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82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1CF9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9A1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A6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4BF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6FDB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061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E60"/>
    <w:rsid w:val="005A4655"/>
    <w:rsid w:val="005A48E3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AD5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2B0F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12B"/>
    <w:rsid w:val="005E65A9"/>
    <w:rsid w:val="005E6648"/>
    <w:rsid w:val="005E6CE1"/>
    <w:rsid w:val="005E70D4"/>
    <w:rsid w:val="005E74F9"/>
    <w:rsid w:val="005F0090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462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3D9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188C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D54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269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19B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1D6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568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D9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777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484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29E9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6F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80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D49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76E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A7E58"/>
    <w:rsid w:val="00AB0D46"/>
    <w:rsid w:val="00AB0EB1"/>
    <w:rsid w:val="00AB110C"/>
    <w:rsid w:val="00AB171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3B1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319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1CFC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719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1C49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728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0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AF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351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3FD5"/>
    <w:rsid w:val="00CF4126"/>
    <w:rsid w:val="00CF41DC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8C2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AA3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2B35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2DE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F04BE-2A68-409E-9242-522046F8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Натали</cp:lastModifiedBy>
  <cp:revision>5</cp:revision>
  <cp:lastPrinted>2018-08-28T14:52:00Z</cp:lastPrinted>
  <dcterms:created xsi:type="dcterms:W3CDTF">2018-09-03T09:28:00Z</dcterms:created>
  <dcterms:modified xsi:type="dcterms:W3CDTF">2018-09-12T08:22:00Z</dcterms:modified>
</cp:coreProperties>
</file>