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473" w:rsidRPr="00064666" w:rsidRDefault="00837C63" w:rsidP="00615473">
      <w:pPr>
        <w:pStyle w:val="a3"/>
        <w:widowControl w:val="0"/>
        <w:spacing w:before="20" w:after="20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473" w:rsidRPr="001A04E1" w:rsidRDefault="00615473" w:rsidP="00615473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К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Ї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A04E1">
        <w:rPr>
          <w:sz w:val="36"/>
          <w:szCs w:val="36"/>
        </w:rPr>
        <w:t>А</w:t>
      </w:r>
    </w:p>
    <w:p w:rsidR="00615473" w:rsidRPr="001A04E1" w:rsidRDefault="00615473" w:rsidP="0061547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Чернівецька  міська  рада</w:t>
      </w:r>
    </w:p>
    <w:p w:rsidR="00615473" w:rsidRPr="002A06AE" w:rsidRDefault="00615473" w:rsidP="00615473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 w:rsidRPr="002A06AE">
        <w:rPr>
          <w:sz w:val="36"/>
          <w:szCs w:val="36"/>
        </w:rPr>
        <w:t>Виконавчий  комітет</w:t>
      </w:r>
    </w:p>
    <w:p w:rsidR="00615473" w:rsidRPr="00E54FA1" w:rsidRDefault="00615473" w:rsidP="0061547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E54FA1">
        <w:rPr>
          <w:b/>
          <w:sz w:val="36"/>
          <w:szCs w:val="36"/>
        </w:rPr>
        <w:t>Р І Ш Е Н Н Я</w:t>
      </w:r>
    </w:p>
    <w:p w:rsidR="00615473" w:rsidRDefault="00615473" w:rsidP="00615473">
      <w:pPr>
        <w:rPr>
          <w:lang w:val="uk-UA"/>
        </w:rPr>
      </w:pPr>
    </w:p>
    <w:p w:rsidR="00615473" w:rsidRDefault="00615473" w:rsidP="00615473">
      <w:pPr>
        <w:rPr>
          <w:lang w:val="uk-UA"/>
        </w:rPr>
      </w:pPr>
    </w:p>
    <w:p w:rsidR="00615473" w:rsidRDefault="00D97DED" w:rsidP="00615473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28.08.</w:t>
      </w:r>
      <w:r w:rsidR="00615473" w:rsidRPr="004A6F85">
        <w:rPr>
          <w:sz w:val="28"/>
          <w:u w:val="single"/>
          <w:lang w:val="uk-UA"/>
        </w:rPr>
        <w:t>201</w:t>
      </w:r>
      <w:r w:rsidR="00615473">
        <w:rPr>
          <w:sz w:val="28"/>
          <w:u w:val="single"/>
          <w:lang w:val="uk-UA"/>
        </w:rPr>
        <w:t>8</w:t>
      </w:r>
      <w:r w:rsidR="00615473">
        <w:rPr>
          <w:sz w:val="28"/>
          <w:lang w:val="uk-UA"/>
        </w:rPr>
        <w:t xml:space="preserve"> </w:t>
      </w:r>
      <w:r w:rsidR="00615473" w:rsidRPr="0034723F">
        <w:rPr>
          <w:sz w:val="28"/>
          <w:lang w:val="uk-UA"/>
        </w:rPr>
        <w:t xml:space="preserve"> </w:t>
      </w:r>
      <w:r w:rsidR="00615473" w:rsidRPr="00EC4103">
        <w:rPr>
          <w:sz w:val="28"/>
          <w:lang w:val="uk-UA"/>
        </w:rPr>
        <w:t xml:space="preserve">№ </w:t>
      </w:r>
      <w:r w:rsidR="00837C63">
        <w:rPr>
          <w:sz w:val="28"/>
          <w:lang w:val="en-US"/>
        </w:rPr>
        <w:t>438</w:t>
      </w:r>
      <w:bookmarkStart w:id="0" w:name="_GoBack"/>
      <w:bookmarkEnd w:id="0"/>
      <w:r w:rsidR="00837C63">
        <w:rPr>
          <w:sz w:val="28"/>
          <w:lang w:val="en-US"/>
        </w:rPr>
        <w:t>/17</w:t>
      </w:r>
      <w:r w:rsidR="00615473" w:rsidRPr="00EC4103">
        <w:rPr>
          <w:sz w:val="28"/>
          <w:lang w:val="uk-UA"/>
        </w:rPr>
        <w:t xml:space="preserve">                                                                  </w:t>
      </w:r>
      <w:r w:rsidR="0061547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615473" w:rsidRPr="00EC4103">
        <w:rPr>
          <w:sz w:val="28"/>
          <w:lang w:val="uk-UA"/>
        </w:rPr>
        <w:t xml:space="preserve"> м. Чернівці</w:t>
      </w:r>
    </w:p>
    <w:p w:rsidR="00615473" w:rsidRPr="00615473" w:rsidRDefault="00615473" w:rsidP="00615473">
      <w:pPr>
        <w:widowControl w:val="0"/>
        <w:tabs>
          <w:tab w:val="left" w:pos="0"/>
        </w:tabs>
        <w:rPr>
          <w:sz w:val="16"/>
          <w:szCs w:val="16"/>
          <w:lang w:val="uk-UA"/>
        </w:rPr>
      </w:pPr>
    </w:p>
    <w:p w:rsidR="00615473" w:rsidRDefault="00615473" w:rsidP="00615473">
      <w:pPr>
        <w:widowControl w:val="0"/>
        <w:tabs>
          <w:tab w:val="left" w:pos="0"/>
        </w:tabs>
        <w:rPr>
          <w:sz w:val="28"/>
          <w:lang w:val="uk-UA"/>
        </w:rPr>
      </w:pPr>
    </w:p>
    <w:p w:rsidR="00615473" w:rsidRDefault="00615473" w:rsidP="00615473">
      <w:pPr>
        <w:jc w:val="center"/>
        <w:rPr>
          <w:b/>
          <w:sz w:val="28"/>
          <w:lang w:val="uk-UA"/>
        </w:rPr>
      </w:pPr>
      <w:r w:rsidRPr="00C40BDE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розмір плати та термін навчання дітей у школах естетичного виховання м. Чернівців, внесення змін до Положення про муніципальні стипендії для відзначення обдарованих учнів шкіл естетичного виховання м. Чернівців та визнання таким, що втратив чинність, пункту 5 рішення виконавчого комітету міської ради від 11.09.2012 р. №573/18 </w:t>
      </w:r>
    </w:p>
    <w:p w:rsidR="00615473" w:rsidRDefault="00615473" w:rsidP="00615473">
      <w:pPr>
        <w:rPr>
          <w:sz w:val="28"/>
          <w:szCs w:val="28"/>
          <w:lang w:val="uk-UA"/>
        </w:rPr>
      </w:pPr>
    </w:p>
    <w:p w:rsidR="00615473" w:rsidRPr="00C62D89" w:rsidRDefault="00615473" w:rsidP="00615473">
      <w:pPr>
        <w:ind w:firstLine="90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Pr="00142021">
        <w:rPr>
          <w:sz w:val="28"/>
          <w:szCs w:val="28"/>
          <w:lang w:val="uk-UA"/>
        </w:rPr>
        <w:t xml:space="preserve"> 32</w:t>
      </w:r>
      <w:r>
        <w:rPr>
          <w:sz w:val="28"/>
          <w:szCs w:val="28"/>
          <w:lang w:val="uk-UA"/>
        </w:rPr>
        <w:t xml:space="preserve"> і 59</w:t>
      </w:r>
      <w:r w:rsidRPr="00142021">
        <w:rPr>
          <w:sz w:val="28"/>
          <w:szCs w:val="28"/>
          <w:lang w:val="uk-UA"/>
        </w:rPr>
        <w:t xml:space="preserve"> Закону України «Про місцеве самоврядування в Україні», Законів України «Про позашкільну освіту», «Про внесення змін до Закону України «Про позашкільну освіту»</w:t>
      </w:r>
      <w:r w:rsidRPr="00434A88">
        <w:rPr>
          <w:sz w:val="28"/>
          <w:szCs w:val="28"/>
          <w:lang w:val="uk-UA"/>
        </w:rPr>
        <w:t>, на виконання постанов Кабінету Міністрів України від 25.03.1997р. №260 “</w:t>
      </w:r>
      <w:r>
        <w:rPr>
          <w:sz w:val="28"/>
          <w:szCs w:val="28"/>
          <w:lang w:val="uk-UA"/>
        </w:rPr>
        <w:t>Про</w:t>
      </w:r>
      <w:r w:rsidRPr="00615473"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встановлення розміру плати за навчання у державних школах естетичного </w:t>
      </w:r>
      <w:r>
        <w:rPr>
          <w:sz w:val="28"/>
          <w:szCs w:val="28"/>
          <w:lang w:val="uk-UA"/>
        </w:rPr>
        <w:t>виховання дітей», від 12.12.2011 р. №1271</w:t>
      </w:r>
      <w:r w:rsidRPr="00142021">
        <w:rPr>
          <w:sz w:val="28"/>
          <w:szCs w:val="28"/>
          <w:lang w:val="uk-UA"/>
        </w:rPr>
        <w:t xml:space="preserve"> «Про затвердження переліку платних послуг, які можуть надавати</w:t>
      </w:r>
      <w:r>
        <w:rPr>
          <w:sz w:val="28"/>
          <w:szCs w:val="28"/>
          <w:lang w:val="uk-UA"/>
        </w:rPr>
        <w:t>ся закладами культури</w:t>
      </w:r>
      <w:r w:rsidRPr="00142021">
        <w:rPr>
          <w:sz w:val="28"/>
          <w:szCs w:val="28"/>
          <w:lang w:val="uk-UA"/>
        </w:rPr>
        <w:t>, заснованими на державній та комунальній формі власності»,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керуючись Порядком надання платних послуг закладами культури і мистецтв, затвердженим наказом Міністерства культури і мистецтв України, Міністерства фінансів України, Міністерства економіки України від 21.12.1999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р. №732/306/152, з метою встановлення розміру плати за навчання</w:t>
      </w:r>
      <w:r>
        <w:rPr>
          <w:sz w:val="28"/>
          <w:szCs w:val="28"/>
          <w:lang w:val="uk-UA"/>
        </w:rPr>
        <w:t>,</w:t>
      </w:r>
      <w:r w:rsidRPr="00142021">
        <w:rPr>
          <w:sz w:val="28"/>
          <w:szCs w:val="28"/>
          <w:lang w:val="uk-UA"/>
        </w:rPr>
        <w:t xml:space="preserve"> пільг для окремих категорій учнів шкіл естетичного виховання та терміну навчання дітей у школах естетичного виховання м.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Чернівців</w:t>
      </w:r>
      <w:r>
        <w:rPr>
          <w:sz w:val="28"/>
          <w:szCs w:val="28"/>
          <w:lang w:val="uk-UA"/>
        </w:rPr>
        <w:t>, внесення змін до розміру муніципальної стипендії для відзначення обдарованих учнів, виконавчий комітет Чернівецької міської ради</w:t>
      </w:r>
    </w:p>
    <w:p w:rsidR="00615473" w:rsidRDefault="00615473" w:rsidP="006154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615473" w:rsidRDefault="00615473" w:rsidP="00615473">
      <w:pPr>
        <w:jc w:val="center"/>
        <w:rPr>
          <w:b/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FE3289">
        <w:rPr>
          <w:b/>
          <w:sz w:val="28"/>
          <w:szCs w:val="28"/>
          <w:lang w:val="uk-UA"/>
        </w:rPr>
        <w:t>В:</w:t>
      </w:r>
    </w:p>
    <w:p w:rsidR="00615473" w:rsidRPr="00615473" w:rsidRDefault="00615473" w:rsidP="00615473">
      <w:pPr>
        <w:jc w:val="center"/>
        <w:rPr>
          <w:b/>
          <w:sz w:val="16"/>
          <w:szCs w:val="16"/>
          <w:lang w:val="uk-UA"/>
        </w:rPr>
      </w:pPr>
    </w:p>
    <w:p w:rsidR="00615473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1.</w:t>
      </w:r>
      <w:r w:rsidRPr="00142021">
        <w:rPr>
          <w:sz w:val="28"/>
          <w:szCs w:val="28"/>
          <w:lang w:val="uk-UA"/>
        </w:rPr>
        <w:t xml:space="preserve"> До визначення Кабінетом Міністрів України порядку встановлення розміру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плати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 навчання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школах </w:t>
      </w:r>
      <w:r>
        <w:rPr>
          <w:sz w:val="28"/>
          <w:szCs w:val="28"/>
          <w:lang w:val="uk-UA"/>
        </w:rPr>
        <w:t xml:space="preserve">  естетичного   виховання,   погодити </w:t>
      </w:r>
    </w:p>
    <w:p w:rsidR="00615473" w:rsidRDefault="00615473" w:rsidP="006154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142021">
        <w:rPr>
          <w:sz w:val="28"/>
          <w:szCs w:val="28"/>
          <w:lang w:val="uk-UA"/>
        </w:rPr>
        <w:t>апропоновану дирекціями шкіл щомісячну плату батьків за навчання дітей в музичних та художній школах</w:t>
      </w:r>
      <w:r>
        <w:rPr>
          <w:sz w:val="28"/>
          <w:szCs w:val="28"/>
          <w:lang w:val="uk-UA"/>
        </w:rPr>
        <w:t xml:space="preserve"> м. Чернівців у 2018 – 2019 навчальному році в розмірах згідно з додатком.</w:t>
      </w:r>
    </w:p>
    <w:p w:rsidR="00615473" w:rsidRPr="00615473" w:rsidRDefault="00615473" w:rsidP="0061547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615473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2.</w:t>
      </w:r>
      <w:r w:rsidRPr="00142021">
        <w:rPr>
          <w:sz w:val="28"/>
          <w:szCs w:val="28"/>
          <w:lang w:val="uk-UA"/>
        </w:rPr>
        <w:t xml:space="preserve"> Встановити пільги для окремих категорій учнів шкіл естетичного виховання:</w:t>
      </w: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З</w:t>
      </w:r>
      <w:r w:rsidRPr="00142021">
        <w:rPr>
          <w:sz w:val="28"/>
          <w:szCs w:val="28"/>
          <w:lang w:val="uk-UA"/>
        </w:rPr>
        <w:t xml:space="preserve">вільнити </w:t>
      </w:r>
      <w:r>
        <w:rPr>
          <w:sz w:val="28"/>
          <w:szCs w:val="28"/>
          <w:lang w:val="uk-UA"/>
        </w:rPr>
        <w:t xml:space="preserve">   батьків   </w:t>
      </w:r>
      <w:r w:rsidRPr="0014202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оплати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</w:t>
      </w:r>
      <w:r w:rsidRPr="00142021">
        <w:rPr>
          <w:sz w:val="28"/>
          <w:szCs w:val="28"/>
          <w:lang w:val="uk-UA"/>
        </w:rPr>
        <w:t>навчання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142021">
        <w:rPr>
          <w:sz w:val="28"/>
          <w:szCs w:val="28"/>
          <w:lang w:val="uk-UA"/>
        </w:rPr>
        <w:t xml:space="preserve">дітей-інвалідів, дітей-сиріт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дітей, 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позбавлених батьківського піклування</w:t>
      </w:r>
      <w:r>
        <w:rPr>
          <w:sz w:val="28"/>
          <w:szCs w:val="28"/>
          <w:lang w:val="uk-UA"/>
        </w:rPr>
        <w:t xml:space="preserve">,  </w:t>
      </w:r>
      <w:r w:rsidRPr="00142021">
        <w:rPr>
          <w:sz w:val="28"/>
          <w:szCs w:val="28"/>
          <w:lang w:val="uk-UA"/>
        </w:rPr>
        <w:t>з багатодітних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6154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малозабезпечених сімей та дітей загиблих учасників антитерористичної операції у східних регіонах України.</w:t>
      </w:r>
    </w:p>
    <w:p w:rsidR="00615473" w:rsidRPr="00356809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142021">
        <w:rPr>
          <w:sz w:val="28"/>
          <w:szCs w:val="28"/>
          <w:lang w:val="uk-UA"/>
        </w:rPr>
        <w:t xml:space="preserve">2.2. </w:t>
      </w:r>
      <w:r w:rsidRPr="00356809">
        <w:rPr>
          <w:sz w:val="28"/>
          <w:szCs w:val="28"/>
          <w:lang w:val="uk-UA"/>
        </w:rPr>
        <w:t>На 50 відсотків звільнити від оплати за навчання дітей із сімей, що постраждали внаслідок аварії на Чорнобильській АЕС</w:t>
      </w:r>
      <w:r>
        <w:rPr>
          <w:sz w:val="28"/>
          <w:szCs w:val="28"/>
          <w:lang w:val="uk-UA"/>
        </w:rPr>
        <w:t>, дітей, батьки яких є учасниками військових дій у східних регіонах України</w:t>
      </w:r>
      <w:r w:rsidRPr="00356809">
        <w:rPr>
          <w:sz w:val="28"/>
          <w:szCs w:val="28"/>
          <w:lang w:val="uk-UA"/>
        </w:rPr>
        <w:t>.</w:t>
      </w: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3.</w:t>
      </w:r>
      <w:r w:rsidRPr="00142021">
        <w:rPr>
          <w:sz w:val="28"/>
          <w:szCs w:val="28"/>
          <w:lang w:val="uk-UA"/>
        </w:rPr>
        <w:t xml:space="preserve"> З метою захисту прав учнів з неповних сімей, не врахованих </w:t>
      </w:r>
      <w:r>
        <w:rPr>
          <w:sz w:val="28"/>
          <w:szCs w:val="28"/>
          <w:lang w:val="uk-UA"/>
        </w:rPr>
        <w:t>у</w:t>
      </w:r>
      <w:r w:rsidRPr="00142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Pr="00142021">
        <w:rPr>
          <w:sz w:val="28"/>
          <w:szCs w:val="28"/>
          <w:lang w:val="uk-UA"/>
        </w:rPr>
        <w:t>пункті 2 цього рішення, дозволити дирекціям шкіл естетичного виховання, за погодженням з управлінням культури міської ради, як виняток, встановлювати додат</w:t>
      </w:r>
      <w:r>
        <w:rPr>
          <w:sz w:val="28"/>
          <w:szCs w:val="28"/>
          <w:lang w:val="uk-UA"/>
        </w:rPr>
        <w:t>ко</w:t>
      </w:r>
      <w:r w:rsidRPr="00142021">
        <w:rPr>
          <w:sz w:val="28"/>
          <w:szCs w:val="28"/>
          <w:lang w:val="uk-UA"/>
        </w:rPr>
        <w:t>ві пільги щодо оплати за навчання, але н</w:t>
      </w:r>
      <w:r>
        <w:rPr>
          <w:sz w:val="28"/>
          <w:szCs w:val="28"/>
          <w:lang w:val="uk-UA"/>
        </w:rPr>
        <w:t>е більше 50</w:t>
      </w:r>
      <w:r w:rsidRPr="00142021">
        <w:rPr>
          <w:sz w:val="28"/>
          <w:szCs w:val="28"/>
          <w:lang w:val="uk-UA"/>
        </w:rPr>
        <w:t xml:space="preserve"> відсотків.</w:t>
      </w: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FE328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Встановити тривалість 2018 – 2019</w:t>
      </w:r>
      <w:r w:rsidRPr="00142021">
        <w:rPr>
          <w:sz w:val="28"/>
          <w:szCs w:val="28"/>
          <w:lang w:val="uk-UA"/>
        </w:rPr>
        <w:t xml:space="preserve"> навчального року в школах естетичного виховання, враховуючи проведення підсумкового оцінювання і державної підсумкової атестації – навчальних досягнень учнів:</w:t>
      </w: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1A074B">
        <w:rPr>
          <w:b/>
          <w:sz w:val="28"/>
          <w:szCs w:val="28"/>
          <w:lang w:val="uk-UA"/>
        </w:rPr>
        <w:t>4.1</w:t>
      </w:r>
      <w:r w:rsidRPr="00142021">
        <w:rPr>
          <w:sz w:val="28"/>
          <w:szCs w:val="28"/>
          <w:lang w:val="uk-UA"/>
        </w:rPr>
        <w:t>. В музичних школах:</w:t>
      </w:r>
    </w:p>
    <w:p w:rsidR="00615473" w:rsidRPr="00142021" w:rsidRDefault="00615473" w:rsidP="00615473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4.1.1. Д</w:t>
      </w:r>
      <w:r w:rsidRPr="00142021">
        <w:rPr>
          <w:sz w:val="28"/>
          <w:szCs w:val="28"/>
          <w:lang w:val="uk-UA"/>
        </w:rPr>
        <w:t>ля учнів пе</w:t>
      </w:r>
      <w:r>
        <w:rPr>
          <w:sz w:val="28"/>
          <w:szCs w:val="28"/>
          <w:lang w:val="uk-UA"/>
        </w:rPr>
        <w:t>ревідних класів - з 1 вересня 2018 року до 31 травня 2019 року.</w:t>
      </w:r>
    </w:p>
    <w:p w:rsidR="00615473" w:rsidRPr="00142021" w:rsidRDefault="00615473" w:rsidP="00615473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4.1.2. Д</w:t>
      </w:r>
      <w:r w:rsidRPr="00142021">
        <w:rPr>
          <w:sz w:val="28"/>
          <w:szCs w:val="28"/>
          <w:lang w:val="uk-UA"/>
        </w:rPr>
        <w:t>ля учнів в</w:t>
      </w:r>
      <w:r>
        <w:rPr>
          <w:sz w:val="28"/>
          <w:szCs w:val="28"/>
          <w:lang w:val="uk-UA"/>
        </w:rPr>
        <w:t>ипускних класів - з 1 вересня 2018 року до 30 червня 2019</w:t>
      </w:r>
      <w:r w:rsidRPr="00142021">
        <w:rPr>
          <w:sz w:val="28"/>
          <w:szCs w:val="28"/>
          <w:lang w:val="uk-UA"/>
        </w:rPr>
        <w:t xml:space="preserve"> року.</w:t>
      </w:r>
    </w:p>
    <w:p w:rsidR="00615473" w:rsidRDefault="00615473" w:rsidP="00615473">
      <w:pPr>
        <w:ind w:firstLine="900"/>
        <w:jc w:val="both"/>
        <w:rPr>
          <w:sz w:val="28"/>
          <w:szCs w:val="28"/>
          <w:lang w:val="uk-UA"/>
        </w:rPr>
      </w:pPr>
      <w:r w:rsidRPr="001A074B">
        <w:rPr>
          <w:b/>
          <w:sz w:val="28"/>
          <w:szCs w:val="28"/>
          <w:lang w:val="uk-UA"/>
        </w:rPr>
        <w:t>4.2</w:t>
      </w:r>
      <w:r w:rsidRPr="00142021">
        <w:rPr>
          <w:sz w:val="28"/>
          <w:szCs w:val="28"/>
          <w:lang w:val="uk-UA"/>
        </w:rPr>
        <w:t xml:space="preserve">. В художній школі імені М.Івасюка для всіх учнів </w:t>
      </w:r>
      <w:r>
        <w:rPr>
          <w:sz w:val="28"/>
          <w:szCs w:val="28"/>
          <w:lang w:val="uk-UA"/>
        </w:rPr>
        <w:t xml:space="preserve">- </w:t>
      </w:r>
      <w:r w:rsidRPr="00142021">
        <w:rPr>
          <w:sz w:val="28"/>
          <w:szCs w:val="28"/>
          <w:lang w:val="uk-UA"/>
        </w:rPr>
        <w:t xml:space="preserve">з 1 вересня </w:t>
      </w:r>
      <w:r>
        <w:rPr>
          <w:sz w:val="28"/>
          <w:szCs w:val="28"/>
          <w:lang w:val="uk-UA"/>
        </w:rPr>
        <w:t xml:space="preserve">                 2018 року до 30 червня 2019</w:t>
      </w:r>
      <w:r w:rsidRPr="00142021">
        <w:rPr>
          <w:sz w:val="28"/>
          <w:szCs w:val="28"/>
          <w:lang w:val="uk-UA"/>
        </w:rPr>
        <w:t xml:space="preserve"> року.</w:t>
      </w:r>
    </w:p>
    <w:p w:rsidR="00615473" w:rsidRPr="00410A7D" w:rsidRDefault="00615473" w:rsidP="00615473">
      <w:pPr>
        <w:ind w:firstLine="8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</w:p>
    <w:p w:rsidR="00615473" w:rsidRDefault="00615473" w:rsidP="00615473">
      <w:pPr>
        <w:ind w:firstLine="8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6D28F1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Pr="00FB4CC1">
        <w:rPr>
          <w:sz w:val="28"/>
          <w:szCs w:val="28"/>
          <w:lang w:val="uk-UA"/>
        </w:rPr>
        <w:t xml:space="preserve">Внести зміни </w:t>
      </w:r>
      <w:r w:rsidRPr="00FA536C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Положення про муніципальні стипендії для відзначення обдарованих учнів шкіл естетичного виховання м. Чернівців, затвердженого рішенням виконавчого комітету міської ради від </w:t>
      </w:r>
      <w:r w:rsidRPr="00FB4CC1">
        <w:rPr>
          <w:b/>
          <w:sz w:val="28"/>
          <w:szCs w:val="28"/>
          <w:lang w:val="uk-UA"/>
        </w:rPr>
        <w:t>10.08.2010 р. №510/14</w:t>
      </w:r>
      <w:r w:rsidRPr="00FB4CC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616E1">
        <w:rPr>
          <w:b/>
          <w:sz w:val="28"/>
          <w:szCs w:val="28"/>
          <w:lang w:val="uk-UA"/>
        </w:rPr>
        <w:t>з</w:t>
      </w:r>
      <w:r w:rsidRPr="00FA536C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мінивши</w:t>
      </w:r>
      <w:r w:rsidRPr="00FA536C">
        <w:rPr>
          <w:b/>
          <w:sz w:val="28"/>
          <w:szCs w:val="28"/>
          <w:lang w:val="uk-UA"/>
        </w:rPr>
        <w:t xml:space="preserve"> в абзаці 3 розділу І</w:t>
      </w:r>
      <w:r>
        <w:rPr>
          <w:sz w:val="28"/>
          <w:szCs w:val="28"/>
          <w:lang w:val="uk-UA"/>
        </w:rPr>
        <w:t xml:space="preserve"> слова і цифри </w:t>
      </w:r>
      <w:r w:rsidRPr="00FA536C">
        <w:rPr>
          <w:b/>
          <w:sz w:val="28"/>
          <w:szCs w:val="28"/>
          <w:lang w:val="uk-UA"/>
        </w:rPr>
        <w:t>«помісячно в розмірі 30 грн.»</w:t>
      </w:r>
      <w:r>
        <w:rPr>
          <w:sz w:val="28"/>
          <w:szCs w:val="28"/>
          <w:lang w:val="uk-UA"/>
        </w:rPr>
        <w:t xml:space="preserve"> на слова і цифри </w:t>
      </w:r>
      <w:r w:rsidRPr="00FA536C">
        <w:rPr>
          <w:b/>
          <w:sz w:val="28"/>
          <w:szCs w:val="28"/>
          <w:lang w:val="uk-UA"/>
        </w:rPr>
        <w:t>«в розмірі 150 грн. за місяць»</w:t>
      </w:r>
      <w:r>
        <w:rPr>
          <w:sz w:val="28"/>
          <w:szCs w:val="28"/>
          <w:lang w:val="uk-UA"/>
        </w:rPr>
        <w:t>.</w:t>
      </w: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</w:p>
    <w:p w:rsidR="00615473" w:rsidRPr="00142021" w:rsidRDefault="00615473" w:rsidP="00D97DED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E3289">
        <w:rPr>
          <w:b/>
          <w:sz w:val="28"/>
          <w:szCs w:val="28"/>
          <w:lang w:val="uk-UA"/>
        </w:rPr>
        <w:t>.</w:t>
      </w:r>
      <w:r w:rsidRPr="00142021">
        <w:rPr>
          <w:sz w:val="28"/>
          <w:szCs w:val="28"/>
          <w:lang w:val="uk-UA"/>
        </w:rPr>
        <w:t xml:space="preserve"> </w:t>
      </w:r>
      <w:r w:rsidRPr="00FB4CC1">
        <w:rPr>
          <w:sz w:val="28"/>
          <w:szCs w:val="28"/>
          <w:lang w:val="uk-UA"/>
        </w:rPr>
        <w:t xml:space="preserve">Визнати таким, що втратив чинність, </w:t>
      </w:r>
      <w:r>
        <w:rPr>
          <w:sz w:val="28"/>
          <w:szCs w:val="28"/>
          <w:lang w:val="uk-UA"/>
        </w:rPr>
        <w:t xml:space="preserve">пункт 5 рішення виконавчого комітету міської ради від </w:t>
      </w:r>
      <w:r w:rsidRPr="00FB4CC1">
        <w:rPr>
          <w:b/>
          <w:sz w:val="28"/>
          <w:szCs w:val="28"/>
          <w:lang w:val="uk-UA"/>
        </w:rPr>
        <w:t>11.09.2012 р. №573/18</w:t>
      </w:r>
      <w:r>
        <w:rPr>
          <w:sz w:val="28"/>
          <w:szCs w:val="28"/>
          <w:lang w:val="uk-UA"/>
        </w:rPr>
        <w:t xml:space="preserve"> «Про розмір плати та термін навчання дітей у школах естетичного виховання м. Чернівців та визнання таким, що втратило чинність рішення виконавчого комітету міської  ради  від 23.08.2011 р. №511/14, та  внесення  змін до Положення про</w:t>
      </w:r>
      <w:r w:rsidR="00D97D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муніципальні стипендії для відзначення</w:t>
      </w:r>
      <w:r w:rsidRPr="00BB5D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обдарованих учнів шкіл естетичного виховання </w:t>
      </w:r>
      <w:r w:rsidR="00D97DE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м. Чернівців».</w:t>
      </w:r>
    </w:p>
    <w:p w:rsidR="00615473" w:rsidRPr="00142021" w:rsidRDefault="00615473" w:rsidP="00615473">
      <w:pPr>
        <w:jc w:val="both"/>
        <w:rPr>
          <w:sz w:val="28"/>
          <w:szCs w:val="28"/>
          <w:lang w:val="uk-UA"/>
        </w:rPr>
      </w:pPr>
    </w:p>
    <w:p w:rsidR="00615473" w:rsidRDefault="00615473" w:rsidP="00615473">
      <w:pPr>
        <w:ind w:firstLine="8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D28F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 xml:space="preserve">Рішення набирає чинності з дня його </w:t>
      </w:r>
      <w:r>
        <w:rPr>
          <w:sz w:val="28"/>
          <w:szCs w:val="28"/>
          <w:lang w:val="uk-UA"/>
        </w:rPr>
        <w:t xml:space="preserve">оприлюднення </w:t>
      </w:r>
      <w:r w:rsidRPr="00142021">
        <w:rPr>
          <w:sz w:val="28"/>
          <w:szCs w:val="28"/>
          <w:lang w:val="uk-UA"/>
        </w:rPr>
        <w:t>на офіційному</w:t>
      </w:r>
      <w:r>
        <w:rPr>
          <w:sz w:val="28"/>
          <w:szCs w:val="28"/>
          <w:lang w:val="uk-UA"/>
        </w:rPr>
        <w:t xml:space="preserve"> </w:t>
      </w:r>
      <w:r w:rsidRPr="00142021">
        <w:rPr>
          <w:sz w:val="28"/>
          <w:szCs w:val="28"/>
          <w:lang w:val="uk-UA"/>
        </w:rPr>
        <w:t>веб-порталі Чернівецької</w:t>
      </w:r>
      <w:r>
        <w:rPr>
          <w:sz w:val="28"/>
          <w:szCs w:val="28"/>
          <w:lang w:val="uk-UA"/>
        </w:rPr>
        <w:t xml:space="preserve"> міської ради.</w:t>
      </w:r>
    </w:p>
    <w:p w:rsidR="00615473" w:rsidRDefault="00615473" w:rsidP="00615473">
      <w:pPr>
        <w:ind w:firstLine="900"/>
        <w:jc w:val="both"/>
        <w:rPr>
          <w:b/>
          <w:sz w:val="28"/>
          <w:szCs w:val="28"/>
          <w:lang w:val="uk-UA"/>
        </w:rPr>
      </w:pPr>
    </w:p>
    <w:p w:rsidR="00615473" w:rsidRPr="00142021" w:rsidRDefault="00615473" w:rsidP="00615473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FE3289">
        <w:rPr>
          <w:b/>
          <w:sz w:val="28"/>
          <w:szCs w:val="28"/>
          <w:lang w:val="uk-UA"/>
        </w:rPr>
        <w:t>.</w:t>
      </w:r>
      <w:r w:rsidRPr="0014202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</w:t>
      </w:r>
      <w:r w:rsidRPr="0014202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аскаря О</w:t>
      </w:r>
      <w:r w:rsidRPr="001420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Pr="00142021">
        <w:rPr>
          <w:sz w:val="28"/>
          <w:szCs w:val="28"/>
          <w:lang w:val="uk-UA"/>
        </w:rPr>
        <w:t>.</w:t>
      </w:r>
    </w:p>
    <w:p w:rsidR="00615473" w:rsidRDefault="00615473" w:rsidP="00615473">
      <w:pPr>
        <w:jc w:val="both"/>
        <w:rPr>
          <w:sz w:val="28"/>
          <w:szCs w:val="28"/>
          <w:lang w:val="uk-UA"/>
        </w:rPr>
      </w:pPr>
    </w:p>
    <w:p w:rsidR="00615473" w:rsidRDefault="00615473" w:rsidP="00615473">
      <w:pPr>
        <w:jc w:val="both"/>
        <w:rPr>
          <w:sz w:val="28"/>
          <w:szCs w:val="28"/>
          <w:lang w:val="uk-UA"/>
        </w:rPr>
      </w:pPr>
    </w:p>
    <w:p w:rsidR="00615473" w:rsidRPr="00142021" w:rsidRDefault="00615473" w:rsidP="00615473">
      <w:pPr>
        <w:jc w:val="both"/>
        <w:rPr>
          <w:sz w:val="28"/>
          <w:szCs w:val="28"/>
          <w:lang w:val="uk-UA"/>
        </w:rPr>
      </w:pPr>
    </w:p>
    <w:p w:rsidR="00D07894" w:rsidRPr="000269BF" w:rsidRDefault="00615473" w:rsidP="000269BF">
      <w:pPr>
        <w:jc w:val="both"/>
        <w:rPr>
          <w:b/>
          <w:sz w:val="28"/>
          <w:szCs w:val="28"/>
          <w:lang w:val="en-US"/>
        </w:rPr>
      </w:pPr>
      <w:r w:rsidRPr="00142021">
        <w:rPr>
          <w:b/>
          <w:sz w:val="28"/>
          <w:szCs w:val="28"/>
          <w:lang w:val="uk-UA"/>
        </w:rPr>
        <w:t xml:space="preserve"> </w:t>
      </w:r>
      <w:r w:rsidR="00D97DED">
        <w:rPr>
          <w:b/>
          <w:sz w:val="28"/>
          <w:szCs w:val="28"/>
          <w:lang w:val="uk-UA"/>
        </w:rPr>
        <w:t xml:space="preserve">Секретар </w:t>
      </w:r>
      <w:r w:rsidRPr="00142021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</w:t>
      </w:r>
      <w:r w:rsidR="00D97DED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місько</w:t>
      </w:r>
      <w:r w:rsidR="00D97DED">
        <w:rPr>
          <w:b/>
          <w:sz w:val="28"/>
          <w:szCs w:val="28"/>
          <w:lang w:val="uk-UA"/>
        </w:rPr>
        <w:t>ї р</w:t>
      </w:r>
      <w:r>
        <w:rPr>
          <w:b/>
          <w:sz w:val="28"/>
          <w:szCs w:val="28"/>
          <w:lang w:val="uk-UA"/>
        </w:rPr>
        <w:t>а</w:t>
      </w:r>
      <w:r w:rsidR="00D97DED">
        <w:rPr>
          <w:b/>
          <w:sz w:val="28"/>
          <w:szCs w:val="28"/>
          <w:lang w:val="uk-UA"/>
        </w:rPr>
        <w:t>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 w:rsidR="00D97DED">
        <w:rPr>
          <w:b/>
          <w:sz w:val="28"/>
          <w:szCs w:val="28"/>
          <w:lang w:val="uk-UA"/>
        </w:rPr>
        <w:t>В</w:t>
      </w:r>
      <w:r w:rsidRPr="00142021">
        <w:rPr>
          <w:b/>
          <w:sz w:val="28"/>
          <w:szCs w:val="28"/>
          <w:lang w:val="uk-UA"/>
        </w:rPr>
        <w:t xml:space="preserve">. </w:t>
      </w:r>
      <w:r w:rsidR="00D97DED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</w:t>
      </w:r>
      <w:r w:rsidR="00D97DED">
        <w:rPr>
          <w:b/>
          <w:sz w:val="28"/>
          <w:szCs w:val="28"/>
          <w:lang w:val="uk-UA"/>
        </w:rPr>
        <w:t>одан</w:t>
      </w:r>
    </w:p>
    <w:sectPr w:rsidR="00D07894" w:rsidRPr="000269BF" w:rsidSect="00615473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7C" w:rsidRDefault="001A6B7C">
      <w:r>
        <w:separator/>
      </w:r>
    </w:p>
  </w:endnote>
  <w:endnote w:type="continuationSeparator" w:id="0">
    <w:p w:rsidR="001A6B7C" w:rsidRDefault="001A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7C" w:rsidRDefault="001A6B7C">
      <w:r>
        <w:separator/>
      </w:r>
    </w:p>
  </w:footnote>
  <w:footnote w:type="continuationSeparator" w:id="0">
    <w:p w:rsidR="001A6B7C" w:rsidRDefault="001A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2C" w:rsidRDefault="000F302C" w:rsidP="006154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302C" w:rsidRDefault="000F302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2C" w:rsidRDefault="000F302C" w:rsidP="006154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7C63">
      <w:rPr>
        <w:rStyle w:val="a8"/>
        <w:noProof/>
      </w:rPr>
      <w:t>2</w:t>
    </w:r>
    <w:r>
      <w:rPr>
        <w:rStyle w:val="a8"/>
      </w:rPr>
      <w:fldChar w:fldCharType="end"/>
    </w:r>
  </w:p>
  <w:p w:rsidR="000F302C" w:rsidRDefault="000F302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73"/>
    <w:rsid w:val="000269BF"/>
    <w:rsid w:val="00093F65"/>
    <w:rsid w:val="000F302C"/>
    <w:rsid w:val="001A6B7C"/>
    <w:rsid w:val="00236C78"/>
    <w:rsid w:val="00587247"/>
    <w:rsid w:val="00615473"/>
    <w:rsid w:val="007221F3"/>
    <w:rsid w:val="00837C63"/>
    <w:rsid w:val="009D371E"/>
    <w:rsid w:val="009F2C1E"/>
    <w:rsid w:val="00CC7FCA"/>
    <w:rsid w:val="00D07894"/>
    <w:rsid w:val="00D9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634F"/>
  <w15:chartTrackingRefBased/>
  <w15:docId w15:val="{B73B8702-A0FF-4B6D-8F57-AD71D79C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73"/>
    <w:rPr>
      <w:sz w:val="24"/>
      <w:szCs w:val="24"/>
    </w:rPr>
  </w:style>
  <w:style w:type="paragraph" w:styleId="1">
    <w:name w:val="heading 1"/>
    <w:basedOn w:val="a"/>
    <w:next w:val="a"/>
    <w:qFormat/>
    <w:rsid w:val="0061547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61547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615473"/>
    <w:pPr>
      <w:jc w:val="center"/>
    </w:pPr>
    <w:rPr>
      <w:b/>
      <w:sz w:val="28"/>
      <w:szCs w:val="20"/>
      <w:lang w:val="uk-UA"/>
    </w:rPr>
  </w:style>
  <w:style w:type="table" w:styleId="a4">
    <w:name w:val="Table Grid"/>
    <w:basedOn w:val="a1"/>
    <w:rsid w:val="00615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link w:val="a6"/>
    <w:locked/>
    <w:rsid w:val="00615473"/>
    <w:rPr>
      <w:sz w:val="28"/>
      <w:szCs w:val="24"/>
      <w:lang w:val="uk-UA" w:eastAsia="ru-RU" w:bidi="ar-SA"/>
    </w:rPr>
  </w:style>
  <w:style w:type="paragraph" w:styleId="a6">
    <w:name w:val="Body Text"/>
    <w:basedOn w:val="a"/>
    <w:link w:val="a5"/>
    <w:rsid w:val="00615473"/>
    <w:pPr>
      <w:jc w:val="both"/>
    </w:pPr>
    <w:rPr>
      <w:sz w:val="28"/>
      <w:lang w:val="uk-UA"/>
    </w:rPr>
  </w:style>
  <w:style w:type="paragraph" w:styleId="a7">
    <w:name w:val="header"/>
    <w:basedOn w:val="a"/>
    <w:rsid w:val="006154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15473"/>
  </w:style>
  <w:style w:type="paragraph" w:styleId="a9">
    <w:name w:val="footer"/>
    <w:basedOn w:val="a"/>
    <w:rsid w:val="006154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2018-08-28T14:34:00Z</cp:lastPrinted>
  <dcterms:created xsi:type="dcterms:W3CDTF">2018-08-30T13:17:00Z</dcterms:created>
  <dcterms:modified xsi:type="dcterms:W3CDTF">2018-08-30T13:17:00Z</dcterms:modified>
</cp:coreProperties>
</file>