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F9" w:rsidRDefault="00CA00F9" w:rsidP="00CA00F9">
      <w:pPr>
        <w:spacing w:after="0" w:line="20" w:lineRule="atLeas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Додаток 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 рішення виконавчого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комітету міської ради               </w:t>
      </w:r>
    </w:p>
    <w:p w:rsidR="00CA00F9" w:rsidRPr="00D32CF7" w:rsidRDefault="00CA00F9" w:rsidP="00CA00F9">
      <w:pPr>
        <w:spacing w:after="0" w:line="240" w:lineRule="auto"/>
        <w:ind w:left="10620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6702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FD670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07</w:t>
      </w:r>
      <w:r w:rsidRPr="00D32CF7">
        <w:rPr>
          <w:rFonts w:ascii="Times New Roman" w:hAnsi="Times New Roman"/>
          <w:b/>
          <w:bCs/>
          <w:sz w:val="28"/>
          <w:szCs w:val="28"/>
          <w:u w:val="single"/>
        </w:rPr>
        <w:t>.</w:t>
      </w:r>
      <w:r w:rsidR="00FD670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08.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2018 </w:t>
      </w:r>
      <w:r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0C7E6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416/16</w:t>
      </w: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3791A" w:rsidRDefault="0073791A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A00F9" w:rsidRPr="00AB752F" w:rsidRDefault="00AB752F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Графік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проведення конкурс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</w:rPr>
        <w:t>з призначення управителя багатоквартирного будинку житлового фонду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міста Чернівців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400"/>
        <w:gridCol w:w="1734"/>
        <w:gridCol w:w="4566"/>
        <w:gridCol w:w="3480"/>
        <w:gridCol w:w="3600"/>
      </w:tblGrid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D32C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Об’єкт конкурсу (лот</w:t>
            </w:r>
            <w:r w:rsidR="00CA00F9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07056" w:rsidTr="00707056">
        <w:trPr>
          <w:trHeight w:val="223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 w:rsidR="00707056" w:rsidRPr="00707056" w:rsidRDefault="00707056" w:rsidP="00845656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Pr="0073791A" w:rsidRDefault="00707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ЛОТ 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737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</w:t>
            </w:r>
          </w:p>
          <w:p w:rsidR="00707056" w:rsidRDefault="00707056" w:rsidP="00737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Pr="008B6F74" w:rsidRDefault="00707056" w:rsidP="00C75B8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 (з 9.00-18.00 год.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збір   вул.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Космодем’янської Зої, 4</w:t>
            </w:r>
            <w:r w:rsidR="008B6F74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  <w:p w:rsidR="00707056" w:rsidRPr="00A1333F" w:rsidRDefault="00707056" w:rsidP="00C75B8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.2018р. до 15.00 год. департамент житлово-комунального господар-ства міської ради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каб. 59, 63 (вул. Героїв Майдану, 176)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  житлово-комунального госпо-дарства міської ради,  зал  засідань,  каб.  № 82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(вул. Героїв Майдану, 176), </w:t>
            </w:r>
            <w:r w:rsidRPr="00D32C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.2018р.,  </w:t>
            </w:r>
            <w:r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  <w:tr w:rsidR="00707056" w:rsidTr="00707056">
        <w:trPr>
          <w:trHeight w:val="223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Pr="0073791A" w:rsidRDefault="00707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ЛОТ 6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737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</w:t>
            </w:r>
          </w:p>
          <w:p w:rsidR="00707056" w:rsidRDefault="00707056" w:rsidP="00737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Pr="008B6F74" w:rsidRDefault="00707056" w:rsidP="00C75B8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 (з 9.00-18.00 год.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збір   вул.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Щербанюка Олександра, 43</w:t>
            </w:r>
            <w:r w:rsidR="008B6F74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.2018р. до 15.00 год. департамент житлово-комунального господар-ства міської ради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каб. 59, 63 (вул. Героїв Майдану, 176)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  житлово-комунального госпо-дарства міської ради,  зал  засідань,  каб.  № 82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(вул. Героїв Майдану, 176), </w:t>
            </w:r>
            <w:r w:rsidRPr="00D32C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.2018р.,  </w:t>
            </w:r>
            <w:r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  <w:tr w:rsidR="00707056" w:rsidTr="00707056">
        <w:trPr>
          <w:trHeight w:val="2234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Pr="00AB752F" w:rsidRDefault="00707056" w:rsidP="008456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ЛОТ 10 </w:t>
            </w:r>
          </w:p>
          <w:p w:rsidR="00707056" w:rsidRDefault="00707056" w:rsidP="0084565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</w:t>
            </w:r>
          </w:p>
          <w:p w:rsidR="00707056" w:rsidRDefault="00707056" w:rsidP="00845656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 (з 9.00-18.00 год.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збір   вул.  Галицького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Семена</w:t>
            </w:r>
            <w:r>
              <w:rPr>
                <w:rFonts w:ascii="Times New Roman" w:hAnsi="Times New Roman"/>
                <w:sz w:val="28"/>
                <w:szCs w:val="28"/>
              </w:rPr>
              <w:t>, 19)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.2018р. до 15.00 год. департамент житлово-комунального господар-ства міської ради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каб. 59, 63 (вул. Героїв Майдану, 176)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056" w:rsidRDefault="00707056" w:rsidP="00845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  житлово-комунального госпо-дарства міської ради,  зал  засідань,  каб.  № 82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(вул. Героїв Майдану, 176), </w:t>
            </w:r>
            <w:r w:rsidRPr="00D32C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.2018р.,  </w:t>
            </w:r>
            <w:r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</w:tbl>
    <w:p w:rsidR="00CA00F9" w:rsidRDefault="00CA00F9" w:rsidP="00CA00F9">
      <w:pPr>
        <w:rPr>
          <w:rFonts w:ascii="Times New Roman" w:hAnsi="Times New Roman"/>
          <w:sz w:val="28"/>
          <w:szCs w:val="28"/>
          <w:lang w:val="uk-UA" w:eastAsia="en-US"/>
        </w:rPr>
      </w:pPr>
    </w:p>
    <w:p w:rsidR="00543319" w:rsidRPr="000F59A8" w:rsidRDefault="00CA00F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32CF7" w:rsidRPr="00D32CF7">
        <w:rPr>
          <w:rFonts w:ascii="Times New Roman" w:hAnsi="Times New Roman"/>
          <w:b/>
          <w:sz w:val="28"/>
          <w:szCs w:val="28"/>
          <w:lang w:val="uk-UA"/>
        </w:rPr>
        <w:t>Секретар</w:t>
      </w:r>
      <w:r w:rsidRP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3217">
        <w:rPr>
          <w:rFonts w:ascii="Times New Roman" w:hAnsi="Times New Roman"/>
          <w:b/>
          <w:bCs/>
          <w:sz w:val="28"/>
          <w:szCs w:val="28"/>
          <w:lang w:val="uk-UA"/>
        </w:rPr>
        <w:t xml:space="preserve">Чернівецької </w:t>
      </w:r>
      <w:r>
        <w:rPr>
          <w:rFonts w:ascii="Times New Roman" w:hAnsi="Times New Roman"/>
          <w:b/>
          <w:bCs/>
          <w:sz w:val="28"/>
          <w:szCs w:val="28"/>
        </w:rPr>
        <w:t>міськ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ої </w:t>
      </w:r>
      <w:r w:rsid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>ради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                    </w:t>
      </w:r>
      <w:r w:rsidR="000F59A8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В.Продан</w:t>
      </w:r>
    </w:p>
    <w:sectPr w:rsidR="00543319" w:rsidRPr="000F59A8" w:rsidSect="00CA00F9">
      <w:headerReference w:type="even" r:id="rId7"/>
      <w:headerReference w:type="default" r:id="rId8"/>
      <w:pgSz w:w="16838" w:h="11906" w:orient="landscape"/>
      <w:pgMar w:top="567" w:right="567" w:bottom="153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3AE" w:rsidRDefault="00C733AE">
      <w:r>
        <w:separator/>
      </w:r>
    </w:p>
  </w:endnote>
  <w:endnote w:type="continuationSeparator" w:id="0">
    <w:p w:rsidR="00C733AE" w:rsidRDefault="00C7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3AE" w:rsidRDefault="00C733AE">
      <w:r>
        <w:separator/>
      </w:r>
    </w:p>
  </w:footnote>
  <w:footnote w:type="continuationSeparator" w:id="0">
    <w:p w:rsidR="00C733AE" w:rsidRDefault="00C73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13C4">
      <w:rPr>
        <w:rStyle w:val="a9"/>
        <w:noProof/>
      </w:rPr>
      <w:t>2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113C4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C7E6C"/>
    <w:rsid w:val="000F59A8"/>
    <w:rsid w:val="00103829"/>
    <w:rsid w:val="00105419"/>
    <w:rsid w:val="00111F80"/>
    <w:rsid w:val="001242F5"/>
    <w:rsid w:val="00124FF0"/>
    <w:rsid w:val="0013076D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C7769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27E7"/>
    <w:rsid w:val="00703911"/>
    <w:rsid w:val="00706093"/>
    <w:rsid w:val="007064FA"/>
    <w:rsid w:val="007069C5"/>
    <w:rsid w:val="00707056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3791A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3639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45656"/>
    <w:rsid w:val="00854833"/>
    <w:rsid w:val="00854EED"/>
    <w:rsid w:val="00863BA5"/>
    <w:rsid w:val="00894BA9"/>
    <w:rsid w:val="008A1CEA"/>
    <w:rsid w:val="008B3E58"/>
    <w:rsid w:val="008B6AF1"/>
    <w:rsid w:val="008B6F74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A4975"/>
    <w:rsid w:val="009C5105"/>
    <w:rsid w:val="009D0376"/>
    <w:rsid w:val="009D0EE3"/>
    <w:rsid w:val="009D309B"/>
    <w:rsid w:val="009D3642"/>
    <w:rsid w:val="009E0C8E"/>
    <w:rsid w:val="009E15D9"/>
    <w:rsid w:val="009F3A1F"/>
    <w:rsid w:val="00A03217"/>
    <w:rsid w:val="00A0352D"/>
    <w:rsid w:val="00A1333F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B752F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E7EFF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33AE"/>
    <w:rsid w:val="00C742ED"/>
    <w:rsid w:val="00C75B83"/>
    <w:rsid w:val="00C76914"/>
    <w:rsid w:val="00C82B70"/>
    <w:rsid w:val="00C917B4"/>
    <w:rsid w:val="00CA00F9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2CF7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DF205E"/>
    <w:rsid w:val="00E03572"/>
    <w:rsid w:val="00E10CB7"/>
    <w:rsid w:val="00E1354A"/>
    <w:rsid w:val="00E23B18"/>
    <w:rsid w:val="00E257D8"/>
    <w:rsid w:val="00E30C40"/>
    <w:rsid w:val="00E34D25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4181F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D6702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9D7E2-6E5C-4AF9-8D2E-8C9A9929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2018-08-08T08:28:00Z</cp:lastPrinted>
  <dcterms:created xsi:type="dcterms:W3CDTF">2018-08-09T13:42:00Z</dcterms:created>
  <dcterms:modified xsi:type="dcterms:W3CDTF">2018-08-09T13:42:00Z</dcterms:modified>
</cp:coreProperties>
</file>