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4F4631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2664D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31</w:t>
      </w:r>
      <w:r w:rsidR="00D271CA">
        <w:rPr>
          <w:u w:val="single"/>
          <w:lang w:val="ru-RU"/>
        </w:rPr>
        <w:t>.</w:t>
      </w:r>
      <w:r>
        <w:rPr>
          <w:u w:val="single"/>
          <w:lang w:val="ru-RU"/>
        </w:rPr>
        <w:t>07</w:t>
      </w:r>
      <w:r w:rsidR="00D271CA">
        <w:rPr>
          <w:u w:val="single"/>
          <w:lang w:val="ru-RU"/>
        </w:rPr>
        <w:t>.201</w:t>
      </w:r>
      <w:r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A67D2E">
        <w:t xml:space="preserve"> </w:t>
      </w:r>
      <w:r w:rsidR="00A67D2E">
        <w:rPr>
          <w:u w:val="single"/>
        </w:rPr>
        <w:t>390/15</w:t>
      </w:r>
      <w:r w:rsidR="000D5D26">
        <w:t xml:space="preserve">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відкритого архітектурного бліц-конкурсу </w:t>
      </w:r>
    </w:p>
    <w:p w:rsidR="002664D3" w:rsidRDefault="002664D3" w:rsidP="002664D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кращу проектну пропозицію реконструкції  спортивної арени та плавального басейну КСОП «Буковина» по вул. О. Гузар, 1 в м. Чернівці</w:t>
      </w:r>
    </w:p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2664D3" w:rsidRPr="00592049" w:rsidRDefault="002664D3" w:rsidP="002664D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</w:t>
      </w:r>
      <w:r w:rsidR="00496C2B">
        <w:rPr>
          <w:b w:val="0"/>
          <w:lang w:val="uk-UA"/>
        </w:rPr>
        <w:t>України від 25.11.1999р. №2137</w:t>
      </w:r>
      <w:r>
        <w:rPr>
          <w:b w:val="0"/>
          <w:lang w:val="uk-UA"/>
        </w:rPr>
        <w:t>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141A8F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141A8F" w:rsidRPr="00141A8F">
        <w:rPr>
          <w:lang w:val="uk-UA"/>
        </w:rPr>
        <w:t>відкрит</w:t>
      </w:r>
      <w:r w:rsidR="00141A8F">
        <w:rPr>
          <w:lang w:val="uk-UA"/>
        </w:rPr>
        <w:t>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бліц-конкурс</w:t>
      </w:r>
      <w:r w:rsidR="00141A8F" w:rsidRPr="00141A8F">
        <w:rPr>
          <w:lang w:val="uk-UA"/>
        </w:rPr>
        <w:t xml:space="preserve"> на кращу проектну пропозицію реконструкції  спортивної арени та плавального басейну КСОП «Буковина» по вул. О. Гузар, 1 в м. Чернівці</w:t>
      </w:r>
      <w:r w:rsidR="00141A8F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2664D3" w:rsidRPr="00EE2A84" w:rsidRDefault="002664D3" w:rsidP="00141A8F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>
        <w:rPr>
          <w:szCs w:val="28"/>
          <w:lang w:val="uk-UA"/>
        </w:rPr>
        <w:t xml:space="preserve"> проведення </w:t>
      </w:r>
      <w:r w:rsidR="00141A8F" w:rsidRPr="00141A8F">
        <w:rPr>
          <w:lang w:val="uk-UA"/>
        </w:rPr>
        <w:t>відкритого архітектурного бліц-конкурсу на кращу проектну пропозицію реконструкції  спортивної арени та плавального басейну КСОП «Буковина» по вул. О. Гузар, 1 в м. Чернівці</w:t>
      </w:r>
      <w:r w:rsidR="00141A8F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2664D3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0E3C24" w:rsidRPr="000E3C24">
        <w:rPr>
          <w:lang w:val="uk-UA"/>
        </w:rPr>
        <w:t>відкритого архітектурного бліц-конкурсу на кращу проектну пропозицію реконструкції  спортивної арени та плавального басейну КСОП «Буковина» по</w:t>
      </w:r>
      <w:r w:rsidR="000E3C24">
        <w:rPr>
          <w:lang w:val="uk-UA"/>
        </w:rPr>
        <w:t xml:space="preserve"> вул. О. Гузар, 1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>
        <w:rPr>
          <w:lang w:val="uk-UA"/>
        </w:rPr>
        <w:t>головного спеціаліста служби кадастру</w:t>
      </w:r>
      <w:r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Контроль за виконанням рішення покласти </w:t>
      </w:r>
      <w:r w:rsidR="002664D3">
        <w:rPr>
          <w:szCs w:val="28"/>
          <w:lang w:val="uk-UA"/>
        </w:rPr>
        <w:t xml:space="preserve">на </w:t>
      </w:r>
      <w:r w:rsidR="00173AB8"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</w:t>
      </w:r>
      <w:r w:rsidR="002664D3">
        <w:rPr>
          <w:color w:val="000000"/>
          <w:szCs w:val="28"/>
          <w:lang w:val="uk-UA"/>
        </w:rPr>
        <w:t xml:space="preserve"> міської ради Середюка В.Б.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8866E1" w:rsidRPr="00AE625B" w:rsidRDefault="008866E1" w:rsidP="008866E1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p w:rsidR="000D5D26" w:rsidRPr="008866E1" w:rsidRDefault="000D5D26" w:rsidP="000D5D26">
      <w:pPr>
        <w:jc w:val="both"/>
        <w:rPr>
          <w:b/>
          <w:bCs/>
        </w:rPr>
      </w:pP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312" w:rsidRDefault="00436312">
      <w:r>
        <w:separator/>
      </w:r>
    </w:p>
  </w:endnote>
  <w:endnote w:type="continuationSeparator" w:id="0">
    <w:p w:rsidR="00436312" w:rsidRDefault="0043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312" w:rsidRDefault="00436312">
      <w:r>
        <w:separator/>
      </w:r>
    </w:p>
  </w:footnote>
  <w:footnote w:type="continuationSeparator" w:id="0">
    <w:p w:rsidR="00436312" w:rsidRDefault="00436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F4631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B17F1"/>
    <w:rsid w:val="000B371D"/>
    <w:rsid w:val="000D5D26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1A8F"/>
    <w:rsid w:val="00144AE7"/>
    <w:rsid w:val="00170F1B"/>
    <w:rsid w:val="00173AB8"/>
    <w:rsid w:val="001D4AAC"/>
    <w:rsid w:val="001E44CB"/>
    <w:rsid w:val="0021252E"/>
    <w:rsid w:val="00225815"/>
    <w:rsid w:val="00226E39"/>
    <w:rsid w:val="00247886"/>
    <w:rsid w:val="00255151"/>
    <w:rsid w:val="002664D3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36312"/>
    <w:rsid w:val="004570A6"/>
    <w:rsid w:val="00476FB7"/>
    <w:rsid w:val="00482242"/>
    <w:rsid w:val="00484C0C"/>
    <w:rsid w:val="00496C2B"/>
    <w:rsid w:val="004C051D"/>
    <w:rsid w:val="004C34A3"/>
    <w:rsid w:val="004C3843"/>
    <w:rsid w:val="004E6C34"/>
    <w:rsid w:val="004F4631"/>
    <w:rsid w:val="004F749C"/>
    <w:rsid w:val="0050111A"/>
    <w:rsid w:val="00506C90"/>
    <w:rsid w:val="0052589D"/>
    <w:rsid w:val="00526353"/>
    <w:rsid w:val="00536070"/>
    <w:rsid w:val="00556284"/>
    <w:rsid w:val="00560A8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55E4"/>
    <w:rsid w:val="006A707F"/>
    <w:rsid w:val="006B08D1"/>
    <w:rsid w:val="006D4810"/>
    <w:rsid w:val="006E070F"/>
    <w:rsid w:val="006F5C10"/>
    <w:rsid w:val="00702103"/>
    <w:rsid w:val="0072028F"/>
    <w:rsid w:val="00724D80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866E1"/>
    <w:rsid w:val="00893F66"/>
    <w:rsid w:val="008A7BE1"/>
    <w:rsid w:val="008B2519"/>
    <w:rsid w:val="008E45EE"/>
    <w:rsid w:val="0090254F"/>
    <w:rsid w:val="0090346A"/>
    <w:rsid w:val="00910A43"/>
    <w:rsid w:val="009172DD"/>
    <w:rsid w:val="009270B4"/>
    <w:rsid w:val="00961E40"/>
    <w:rsid w:val="009647C6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67D2E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10FD"/>
    <w:rsid w:val="00BB60B6"/>
    <w:rsid w:val="00BF01A5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1CA"/>
    <w:rsid w:val="00D27E97"/>
    <w:rsid w:val="00D47A2E"/>
    <w:rsid w:val="00D510EC"/>
    <w:rsid w:val="00D6336E"/>
    <w:rsid w:val="00D66AC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6D59-0296-43D1-A73B-2CD9E3C4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496C2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496C2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2018-07-06T13:02:00Z</cp:lastPrinted>
  <dcterms:created xsi:type="dcterms:W3CDTF">2018-09-03T08:48:00Z</dcterms:created>
  <dcterms:modified xsi:type="dcterms:W3CDTF">2018-09-03T08:48:00Z</dcterms:modified>
</cp:coreProperties>
</file>