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D5" w:rsidRPr="00E474E7" w:rsidRDefault="00E511D5" w:rsidP="00E511D5">
      <w:pPr>
        <w:jc w:val="center"/>
        <w:rPr>
          <w:b/>
          <w:szCs w:val="28"/>
        </w:rPr>
      </w:pPr>
      <w:bookmarkStart w:id="0" w:name="_GoBack"/>
      <w:bookmarkEnd w:id="0"/>
      <w:r w:rsidRPr="00E474E7">
        <w:rPr>
          <w:b/>
          <w:szCs w:val="28"/>
        </w:rPr>
        <w:t xml:space="preserve">                   </w:t>
      </w:r>
      <w:r w:rsidR="0094644C" w:rsidRPr="00E474E7">
        <w:rPr>
          <w:b/>
          <w:szCs w:val="28"/>
        </w:rPr>
        <w:t xml:space="preserve">                              </w:t>
      </w:r>
      <w:r w:rsidRPr="00E474E7">
        <w:rPr>
          <w:b/>
          <w:szCs w:val="28"/>
        </w:rPr>
        <w:t xml:space="preserve">Додаток </w:t>
      </w:r>
    </w:p>
    <w:p w:rsidR="00B72ED5" w:rsidRPr="00E474E7" w:rsidRDefault="00B72ED5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                                                                              до рішення виконавчого  </w:t>
      </w:r>
    </w:p>
    <w:p w:rsidR="00B72ED5" w:rsidRPr="00E474E7" w:rsidRDefault="00B72ED5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                                                                          комітету міської ради                                                                                                                </w:t>
      </w:r>
    </w:p>
    <w:p w:rsidR="00B72ED5" w:rsidRPr="00E474E7" w:rsidRDefault="00B72ED5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                                                                       </w:t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="00B93528" w:rsidRPr="00E474E7">
        <w:rPr>
          <w:b/>
          <w:szCs w:val="28"/>
        </w:rPr>
        <w:t>17.07.</w:t>
      </w:r>
      <w:r w:rsidR="00E511D5" w:rsidRPr="00E474E7">
        <w:rPr>
          <w:b/>
          <w:szCs w:val="28"/>
        </w:rPr>
        <w:t>2018</w:t>
      </w:r>
      <w:r w:rsidRPr="00E474E7">
        <w:rPr>
          <w:b/>
          <w:szCs w:val="28"/>
        </w:rPr>
        <w:t xml:space="preserve">  № </w:t>
      </w:r>
      <w:r w:rsidR="00E474E7" w:rsidRPr="00E474E7">
        <w:rPr>
          <w:b/>
          <w:bCs/>
        </w:rPr>
        <w:t>334/14</w:t>
      </w:r>
    </w:p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ind w:left="5040" w:hanging="5040"/>
        <w:jc w:val="center"/>
        <w:rPr>
          <w:b/>
          <w:szCs w:val="28"/>
        </w:rPr>
      </w:pPr>
      <w:r w:rsidRPr="00E474E7">
        <w:rPr>
          <w:b/>
          <w:szCs w:val="28"/>
        </w:rPr>
        <w:t xml:space="preserve">Склад </w:t>
      </w:r>
    </w:p>
    <w:p w:rsidR="00B72ED5" w:rsidRPr="00E474E7" w:rsidRDefault="00B72ED5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>комісії з розгляду питань надання житлових субсидій населенню та призначення державної соціальної допомоги малозабезпеченим сім’ям</w:t>
      </w:r>
    </w:p>
    <w:p w:rsidR="00B72ED5" w:rsidRPr="00E474E7" w:rsidRDefault="00B72ED5" w:rsidP="00B72ED5">
      <w:pPr>
        <w:jc w:val="center"/>
        <w:rPr>
          <w:b/>
          <w:szCs w:val="28"/>
        </w:rPr>
      </w:pPr>
    </w:p>
    <w:p w:rsidR="00B72ED5" w:rsidRPr="00E474E7" w:rsidRDefault="00B72ED5" w:rsidP="00B72ED5">
      <w:pPr>
        <w:jc w:val="center"/>
        <w:rPr>
          <w:sz w:val="22"/>
          <w:szCs w:val="22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7020"/>
      </w:tblGrid>
      <w:tr w:rsidR="00B72ED5" w:rsidRPr="00E474E7">
        <w:trPr>
          <w:trHeight w:val="269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2ED5" w:rsidRPr="00E474E7" w:rsidRDefault="00B72ED5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Голова комісії</w:t>
            </w:r>
          </w:p>
          <w:p w:rsidR="0094644C" w:rsidRPr="00E474E7" w:rsidRDefault="0094644C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Паскар </w:t>
            </w:r>
          </w:p>
          <w:p w:rsidR="00B72ED5" w:rsidRPr="00E474E7" w:rsidRDefault="0094644C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Олександр Євгенович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Заступники голови</w:t>
            </w:r>
          </w:p>
          <w:p w:rsidR="007F4A3D" w:rsidRPr="00E474E7" w:rsidRDefault="007F4A3D" w:rsidP="007F4A3D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комісії</w:t>
            </w:r>
          </w:p>
          <w:p w:rsidR="00E511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Березовська 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Людмила Василівна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E511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Гаєвська 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Валентина Петрівна</w:t>
            </w:r>
          </w:p>
          <w:p w:rsidR="00E511D5" w:rsidRPr="00E474E7" w:rsidRDefault="00E511D5">
            <w:pPr>
              <w:jc w:val="both"/>
              <w:rPr>
                <w:b/>
                <w:szCs w:val="28"/>
              </w:rPr>
            </w:pPr>
          </w:p>
          <w:p w:rsidR="00B72ED5" w:rsidRPr="00E474E7" w:rsidRDefault="00B72ED5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Секретар комісії</w:t>
            </w:r>
          </w:p>
          <w:p w:rsidR="00E511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Білич 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Наталія Дмитрівна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Члени комісії</w:t>
            </w:r>
          </w:p>
          <w:p w:rsidR="00B72E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Боярська </w:t>
            </w:r>
          </w:p>
          <w:p w:rsidR="00E511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Лариса Яківна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Лукін</w:t>
            </w:r>
          </w:p>
          <w:p w:rsidR="00E511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Микола Олександрович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Марчук</w:t>
            </w:r>
          </w:p>
          <w:p w:rsidR="00B72E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Ірина Андріївна</w:t>
            </w:r>
          </w:p>
          <w:p w:rsidR="00E511D5" w:rsidRPr="00E474E7" w:rsidRDefault="00E511D5">
            <w:pPr>
              <w:jc w:val="both"/>
              <w:rPr>
                <w:szCs w:val="28"/>
              </w:rPr>
            </w:pPr>
          </w:p>
          <w:p w:rsidR="00117616" w:rsidRPr="00E474E7" w:rsidRDefault="00117616">
            <w:pPr>
              <w:jc w:val="both"/>
              <w:rPr>
                <w:szCs w:val="28"/>
              </w:rPr>
            </w:pPr>
          </w:p>
          <w:p w:rsidR="00117616" w:rsidRPr="00E474E7" w:rsidRDefault="00117616">
            <w:pPr>
              <w:jc w:val="both"/>
              <w:rPr>
                <w:szCs w:val="28"/>
              </w:rPr>
            </w:pPr>
          </w:p>
          <w:p w:rsidR="00117616" w:rsidRPr="00E474E7" w:rsidRDefault="0011761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Моток </w:t>
            </w:r>
          </w:p>
          <w:p w:rsidR="00117616" w:rsidRPr="00E474E7" w:rsidRDefault="0011761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Світлана Лазарівна</w:t>
            </w:r>
          </w:p>
          <w:p w:rsidR="00117616" w:rsidRPr="00E474E7" w:rsidRDefault="00117616">
            <w:pPr>
              <w:jc w:val="both"/>
              <w:rPr>
                <w:szCs w:val="28"/>
              </w:rPr>
            </w:pPr>
          </w:p>
          <w:p w:rsidR="00117616" w:rsidRPr="00E474E7" w:rsidRDefault="00117616">
            <w:pPr>
              <w:jc w:val="both"/>
              <w:rPr>
                <w:szCs w:val="28"/>
              </w:rPr>
            </w:pPr>
          </w:p>
          <w:p w:rsidR="00B72E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Світко </w:t>
            </w:r>
          </w:p>
          <w:p w:rsidR="00E511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Тетяна Іванівна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8758B2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Співак </w:t>
            </w:r>
          </w:p>
          <w:p w:rsidR="008758B2" w:rsidRPr="00E474E7" w:rsidRDefault="008758B2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Зінаїда Василівна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8758B2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Федорова</w:t>
            </w:r>
          </w:p>
          <w:p w:rsidR="008758B2" w:rsidRPr="00E474E7" w:rsidRDefault="008758B2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Валентина Василівна</w:t>
            </w:r>
          </w:p>
          <w:p w:rsidR="00B93528" w:rsidRPr="00E474E7" w:rsidRDefault="00B93528">
            <w:pPr>
              <w:jc w:val="both"/>
              <w:rPr>
                <w:szCs w:val="28"/>
              </w:rPr>
            </w:pPr>
          </w:p>
          <w:p w:rsidR="00B93528" w:rsidRPr="00E474E7" w:rsidRDefault="00B93528">
            <w:pPr>
              <w:jc w:val="both"/>
              <w:rPr>
                <w:szCs w:val="28"/>
              </w:rPr>
            </w:pPr>
          </w:p>
          <w:p w:rsidR="00B93528" w:rsidRPr="00E474E7" w:rsidRDefault="00B93528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Фрунзе </w:t>
            </w:r>
          </w:p>
          <w:p w:rsidR="00B93528" w:rsidRPr="00E474E7" w:rsidRDefault="00B93528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Наталія Штефанівна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</w:t>
            </w:r>
            <w:r w:rsidR="00EE0F12" w:rsidRPr="00E474E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7F4A3D" w:rsidRPr="00E474E7" w:rsidRDefault="007F4A3D">
            <w:pPr>
              <w:jc w:val="both"/>
              <w:rPr>
                <w:szCs w:val="28"/>
              </w:rPr>
            </w:pPr>
          </w:p>
          <w:p w:rsidR="007F4A3D" w:rsidRPr="00E474E7" w:rsidRDefault="007F4A3D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директор  департаменту  праці   та   соціального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захисту  населення  міської  ради 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заступник директора департаменту праці та  соціального  захисту  населення  міської  ради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E511D5" w:rsidRPr="00E474E7" w:rsidRDefault="00E511D5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начальник відділу призначення  соціальних допомог та компенсацій управління соціального захисту Шевченківського району департаменту праці  та  соціального захисту населення міської ради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E511D5" w:rsidRPr="00E474E7" w:rsidRDefault="00E511D5">
            <w:pPr>
              <w:jc w:val="both"/>
              <w:rPr>
                <w:szCs w:val="28"/>
              </w:rPr>
            </w:pPr>
          </w:p>
          <w:p w:rsidR="00E511D5" w:rsidRPr="00E474E7" w:rsidRDefault="00E511D5" w:rsidP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заступник начальника відділу фінансування  органів управління та соціального захисту фінансового управління міської ради</w:t>
            </w:r>
          </w:p>
          <w:p w:rsidR="00E511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 </w:t>
            </w:r>
          </w:p>
          <w:p w:rsidR="00E511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відділу правового забезпечення департаменту праці та соціального захисту населення міської ради 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</w:p>
          <w:p w:rsidR="00E511D5" w:rsidRPr="00E474E7" w:rsidRDefault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відділу призначення  соціальних  допомог та компенсацій управління соціального захисту Першотравневого району департаменту праці  та  соціального захисту населення міської ради  </w:t>
            </w:r>
          </w:p>
          <w:p w:rsidR="00E511D5" w:rsidRPr="00E474E7" w:rsidRDefault="00E511D5">
            <w:pPr>
              <w:jc w:val="both"/>
              <w:rPr>
                <w:szCs w:val="28"/>
              </w:rPr>
            </w:pPr>
          </w:p>
          <w:p w:rsidR="00117616" w:rsidRPr="00E474E7" w:rsidRDefault="0011761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lastRenderedPageBreak/>
              <w:t xml:space="preserve">- заступник начальника управління соціального захисту населення Садгірського району департаменту праці  та  соціального захисту населення міської ради  </w:t>
            </w:r>
          </w:p>
          <w:p w:rsidR="00117616" w:rsidRPr="00E474E7" w:rsidRDefault="00117616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начальник управління соціального захисту населення Першотравневого  району департаменту праці  та  соціального захисту населення міської ради</w:t>
            </w:r>
          </w:p>
          <w:p w:rsidR="00EE0F12" w:rsidRPr="00E474E7" w:rsidRDefault="00EE0F12">
            <w:pPr>
              <w:jc w:val="both"/>
              <w:rPr>
                <w:szCs w:val="28"/>
              </w:rPr>
            </w:pP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управління соціального захисту населення </w:t>
            </w:r>
            <w:r w:rsidR="008758B2" w:rsidRPr="00E474E7">
              <w:rPr>
                <w:szCs w:val="28"/>
              </w:rPr>
              <w:t xml:space="preserve">Шевченківського району </w:t>
            </w:r>
            <w:r w:rsidRPr="00E474E7">
              <w:rPr>
                <w:szCs w:val="28"/>
              </w:rPr>
              <w:t xml:space="preserve">департаменту праці  та  соціального захисту населення міської ради  </w:t>
            </w:r>
          </w:p>
          <w:p w:rsidR="00EE0F12" w:rsidRPr="00E474E7" w:rsidRDefault="00EE0F12">
            <w:pPr>
              <w:jc w:val="both"/>
              <w:rPr>
                <w:szCs w:val="28"/>
              </w:rPr>
            </w:pPr>
          </w:p>
          <w:p w:rsidR="00B72ED5" w:rsidRPr="00E474E7" w:rsidRDefault="008758B2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управління соціального захисту населення Садгірського району департаменту праці  та  соціального захисту населення міської ради  </w:t>
            </w:r>
          </w:p>
          <w:p w:rsidR="00B72ED5" w:rsidRPr="00E474E7" w:rsidRDefault="00B72E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    </w:t>
            </w:r>
            <w:r w:rsidRPr="00E474E7">
              <w:rPr>
                <w:sz w:val="22"/>
                <w:szCs w:val="22"/>
              </w:rPr>
              <w:t xml:space="preserve">    </w:t>
            </w:r>
          </w:p>
          <w:p w:rsidR="00B72ED5" w:rsidRPr="00E474E7" w:rsidRDefault="00B93528" w:rsidP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член виконавчого комітету міської ради</w:t>
            </w:r>
          </w:p>
        </w:tc>
      </w:tr>
    </w:tbl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jc w:val="both"/>
        <w:rPr>
          <w:b/>
          <w:szCs w:val="28"/>
        </w:rPr>
      </w:pPr>
      <w:r w:rsidRPr="00E474E7">
        <w:rPr>
          <w:b/>
          <w:szCs w:val="28"/>
        </w:rPr>
        <w:t>Чернівецький міський голова                                                          О. Каспрук</w:t>
      </w:r>
    </w:p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jc w:val="both"/>
        <w:rPr>
          <w:szCs w:val="28"/>
        </w:rPr>
      </w:pPr>
    </w:p>
    <w:p w:rsidR="00B72ED5" w:rsidRPr="00E474E7" w:rsidRDefault="00B72ED5" w:rsidP="00B72ED5">
      <w:pPr>
        <w:jc w:val="center"/>
      </w:pPr>
    </w:p>
    <w:p w:rsidR="00B72ED5" w:rsidRPr="00E474E7" w:rsidRDefault="00B72ED5" w:rsidP="00B72ED5">
      <w:pPr>
        <w:jc w:val="center"/>
      </w:pPr>
    </w:p>
    <w:p w:rsidR="003F4B1F" w:rsidRPr="00E474E7" w:rsidRDefault="003F4B1F"/>
    <w:sectPr w:rsidR="003F4B1F" w:rsidRPr="00E474E7" w:rsidSect="00B72ED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E5" w:rsidRDefault="005179E5">
      <w:r>
        <w:separator/>
      </w:r>
    </w:p>
  </w:endnote>
  <w:endnote w:type="continuationSeparator" w:id="0">
    <w:p w:rsidR="005179E5" w:rsidRDefault="00517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BF" w:rsidRDefault="00C60BBF" w:rsidP="00882C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60BBF" w:rsidRDefault="00C60BBF" w:rsidP="00B72ED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BF" w:rsidRDefault="00C60BBF" w:rsidP="00B72ED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E5" w:rsidRDefault="005179E5">
      <w:r>
        <w:separator/>
      </w:r>
    </w:p>
  </w:footnote>
  <w:footnote w:type="continuationSeparator" w:id="0">
    <w:p w:rsidR="005179E5" w:rsidRDefault="00517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BF" w:rsidRDefault="00C60BBF" w:rsidP="00882CF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60BBF" w:rsidRDefault="00C60B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BBF" w:rsidRDefault="00C60BBF" w:rsidP="00882CF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540D">
      <w:rPr>
        <w:rStyle w:val="a4"/>
        <w:noProof/>
      </w:rPr>
      <w:t>2</w:t>
    </w:r>
    <w:r>
      <w:rPr>
        <w:rStyle w:val="a4"/>
      </w:rPr>
      <w:fldChar w:fldCharType="end"/>
    </w:r>
  </w:p>
  <w:p w:rsidR="00C60BBF" w:rsidRDefault="00C60B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D5"/>
    <w:rsid w:val="000E4479"/>
    <w:rsid w:val="00117616"/>
    <w:rsid w:val="001A3DDD"/>
    <w:rsid w:val="002B0970"/>
    <w:rsid w:val="003F4B1F"/>
    <w:rsid w:val="005027C2"/>
    <w:rsid w:val="005179E5"/>
    <w:rsid w:val="007F4A3D"/>
    <w:rsid w:val="0085540D"/>
    <w:rsid w:val="008758B2"/>
    <w:rsid w:val="00882CF2"/>
    <w:rsid w:val="00906587"/>
    <w:rsid w:val="0094644C"/>
    <w:rsid w:val="009D03F4"/>
    <w:rsid w:val="00B72ED5"/>
    <w:rsid w:val="00B93528"/>
    <w:rsid w:val="00C60BBF"/>
    <w:rsid w:val="00D41299"/>
    <w:rsid w:val="00DB4F03"/>
    <w:rsid w:val="00E474E7"/>
    <w:rsid w:val="00E511D5"/>
    <w:rsid w:val="00E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3AA6E-991A-4A65-9D69-EF797C99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ED5"/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72ED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72ED5"/>
  </w:style>
  <w:style w:type="paragraph" w:styleId="a5">
    <w:name w:val="header"/>
    <w:basedOn w:val="a"/>
    <w:rsid w:val="00B72ED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2018-07-18T11:52:00Z</cp:lastPrinted>
  <dcterms:created xsi:type="dcterms:W3CDTF">2018-07-25T19:42:00Z</dcterms:created>
  <dcterms:modified xsi:type="dcterms:W3CDTF">2018-07-25T19:42:00Z</dcterms:modified>
</cp:coreProperties>
</file>