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934" w:rsidRPr="000F7419" w:rsidRDefault="00983934" w:rsidP="00983934">
      <w:pPr>
        <w:spacing w:after="0" w:line="240" w:lineRule="auto"/>
        <w:ind w:left="4956" w:firstLine="708"/>
        <w:rPr>
          <w:rFonts w:ascii="Times New Roman" w:hAnsi="Times New Roman"/>
          <w:b/>
          <w:sz w:val="28"/>
          <w:szCs w:val="28"/>
        </w:rPr>
      </w:pPr>
      <w:bookmarkStart w:id="0" w:name="_GoBack"/>
      <w:bookmarkEnd w:id="0"/>
      <w:r w:rsidRPr="000F7419">
        <w:rPr>
          <w:rFonts w:ascii="Times New Roman" w:hAnsi="Times New Roman"/>
          <w:b/>
          <w:sz w:val="28"/>
          <w:szCs w:val="28"/>
        </w:rPr>
        <w:t>ЗАТВЕРДЖЕНО</w:t>
      </w:r>
    </w:p>
    <w:p w:rsidR="00983934" w:rsidRDefault="00983934" w:rsidP="00983934">
      <w:pPr>
        <w:spacing w:after="0" w:line="240" w:lineRule="auto"/>
        <w:ind w:left="4956" w:firstLine="708"/>
        <w:rPr>
          <w:rFonts w:ascii="Times New Roman" w:hAnsi="Times New Roman"/>
          <w:b/>
          <w:sz w:val="28"/>
          <w:szCs w:val="28"/>
        </w:rPr>
      </w:pPr>
      <w:r>
        <w:rPr>
          <w:rFonts w:ascii="Times New Roman" w:hAnsi="Times New Roman"/>
          <w:b/>
          <w:sz w:val="28"/>
          <w:szCs w:val="28"/>
        </w:rPr>
        <w:t>Рішення виконавчого к</w:t>
      </w:r>
      <w:r>
        <w:rPr>
          <w:rFonts w:ascii="Times New Roman" w:hAnsi="Times New Roman"/>
          <w:b/>
          <w:sz w:val="28"/>
          <w:szCs w:val="28"/>
        </w:rPr>
        <w:t>о</w:t>
      </w:r>
      <w:r>
        <w:rPr>
          <w:rFonts w:ascii="Times New Roman" w:hAnsi="Times New Roman"/>
          <w:b/>
          <w:sz w:val="28"/>
          <w:szCs w:val="28"/>
        </w:rPr>
        <w:t>мітету</w:t>
      </w:r>
    </w:p>
    <w:p w:rsidR="00983934" w:rsidRDefault="00983934" w:rsidP="00983934">
      <w:pPr>
        <w:spacing w:after="0" w:line="240" w:lineRule="auto"/>
        <w:ind w:left="4956" w:firstLine="708"/>
        <w:rPr>
          <w:rFonts w:ascii="Times New Roman" w:hAnsi="Times New Roman"/>
          <w:b/>
          <w:sz w:val="28"/>
          <w:szCs w:val="28"/>
        </w:rPr>
      </w:pPr>
      <w:r>
        <w:rPr>
          <w:rFonts w:ascii="Times New Roman" w:hAnsi="Times New Roman"/>
          <w:b/>
          <w:sz w:val="28"/>
          <w:szCs w:val="28"/>
        </w:rPr>
        <w:t>Чернівец</w:t>
      </w:r>
      <w:r>
        <w:rPr>
          <w:rFonts w:ascii="Times New Roman" w:hAnsi="Times New Roman"/>
          <w:b/>
          <w:sz w:val="28"/>
          <w:szCs w:val="28"/>
        </w:rPr>
        <w:t>ь</w:t>
      </w:r>
      <w:r>
        <w:rPr>
          <w:rFonts w:ascii="Times New Roman" w:hAnsi="Times New Roman"/>
          <w:b/>
          <w:sz w:val="28"/>
          <w:szCs w:val="28"/>
        </w:rPr>
        <w:t>кої міської ради</w:t>
      </w:r>
    </w:p>
    <w:p w:rsidR="00983934" w:rsidRPr="00983934" w:rsidRDefault="00CA111D" w:rsidP="00983934">
      <w:pPr>
        <w:spacing w:after="0" w:line="240" w:lineRule="auto"/>
        <w:ind w:left="4956" w:firstLine="708"/>
        <w:rPr>
          <w:rFonts w:ascii="Times New Roman" w:hAnsi="Times New Roman"/>
          <w:b/>
          <w:sz w:val="28"/>
          <w:szCs w:val="28"/>
        </w:rPr>
      </w:pPr>
      <w:r>
        <w:rPr>
          <w:rFonts w:ascii="Times New Roman" w:hAnsi="Times New Roman"/>
          <w:b/>
          <w:sz w:val="28"/>
          <w:szCs w:val="28"/>
          <w:u w:val="single"/>
        </w:rPr>
        <w:t>13.07.</w:t>
      </w:r>
      <w:r w:rsidR="00983934" w:rsidRPr="000F7419">
        <w:rPr>
          <w:rFonts w:ascii="Times New Roman" w:hAnsi="Times New Roman"/>
          <w:b/>
          <w:sz w:val="28"/>
          <w:szCs w:val="28"/>
          <w:u w:val="single"/>
        </w:rPr>
        <w:t>201</w:t>
      </w:r>
      <w:r w:rsidR="00983934">
        <w:rPr>
          <w:rFonts w:ascii="Times New Roman" w:hAnsi="Times New Roman"/>
          <w:b/>
          <w:sz w:val="28"/>
          <w:szCs w:val="28"/>
          <w:u w:val="single"/>
        </w:rPr>
        <w:t>8</w:t>
      </w:r>
      <w:r w:rsidR="00983934">
        <w:rPr>
          <w:rFonts w:ascii="Times New Roman" w:hAnsi="Times New Roman"/>
          <w:b/>
          <w:sz w:val="28"/>
          <w:szCs w:val="28"/>
        </w:rPr>
        <w:t xml:space="preserve"> №</w:t>
      </w:r>
      <w:r>
        <w:rPr>
          <w:rFonts w:ascii="Times New Roman" w:hAnsi="Times New Roman"/>
          <w:b/>
          <w:sz w:val="28"/>
          <w:szCs w:val="28"/>
          <w:u w:val="single"/>
        </w:rPr>
        <w:t xml:space="preserve"> 319/13</w:t>
      </w:r>
    </w:p>
    <w:p w:rsidR="00983934" w:rsidRDefault="00983934"/>
    <w:tbl>
      <w:tblPr>
        <w:tblW w:w="9640" w:type="dxa"/>
        <w:tblInd w:w="108" w:type="dxa"/>
        <w:tblBorders>
          <w:insideV w:val="single" w:sz="4" w:space="0" w:color="auto"/>
        </w:tblBorders>
        <w:tblLook w:val="04A0" w:firstRow="1" w:lastRow="0" w:firstColumn="1" w:lastColumn="0" w:noHBand="0" w:noVBand="1"/>
      </w:tblPr>
      <w:tblGrid>
        <w:gridCol w:w="4820"/>
        <w:gridCol w:w="4820"/>
      </w:tblGrid>
      <w:tr w:rsidR="0079121E" w:rsidRPr="00934136" w:rsidTr="00934136">
        <w:trPr>
          <w:trHeight w:val="3118"/>
        </w:trPr>
        <w:tc>
          <w:tcPr>
            <w:tcW w:w="4820" w:type="dxa"/>
            <w:shd w:val="clear" w:color="auto" w:fill="auto"/>
          </w:tcPr>
          <w:p w:rsidR="0079121E" w:rsidRPr="00934136" w:rsidRDefault="00934136" w:rsidP="00934136">
            <w:pPr>
              <w:spacing w:after="0" w:line="240" w:lineRule="auto"/>
              <w:jc w:val="center"/>
              <w:rPr>
                <w:rFonts w:ascii="Times New Roman" w:hAnsi="Times New Roman"/>
                <w:b/>
                <w:sz w:val="28"/>
                <w:szCs w:val="28"/>
              </w:rPr>
            </w:pPr>
            <w:r w:rsidRPr="00934136">
              <w:tab/>
            </w:r>
            <w:r w:rsidR="0079121E" w:rsidRPr="00934136">
              <w:rPr>
                <w:rFonts w:ascii="Times New Roman" w:hAnsi="Times New Roman"/>
                <w:b/>
                <w:sz w:val="28"/>
                <w:szCs w:val="28"/>
              </w:rPr>
              <w:t xml:space="preserve">Додаток </w:t>
            </w:r>
            <w:r w:rsidR="0001615A" w:rsidRPr="00934136">
              <w:rPr>
                <w:rFonts w:ascii="Times New Roman" w:hAnsi="Times New Roman"/>
                <w:b/>
                <w:sz w:val="28"/>
                <w:szCs w:val="28"/>
                <w:lang w:val="ru-RU"/>
              </w:rPr>
              <w:t>№</w:t>
            </w:r>
            <w:r w:rsidR="0079121E" w:rsidRPr="00934136">
              <w:rPr>
                <w:rFonts w:ascii="Times New Roman" w:hAnsi="Times New Roman"/>
                <w:b/>
                <w:sz w:val="28"/>
                <w:szCs w:val="28"/>
              </w:rPr>
              <w:t xml:space="preserve"> 1</w:t>
            </w:r>
          </w:p>
          <w:p w:rsidR="0079121E" w:rsidRPr="00934136" w:rsidRDefault="0079121E" w:rsidP="00934136">
            <w:pPr>
              <w:spacing w:after="0" w:line="240" w:lineRule="auto"/>
              <w:jc w:val="center"/>
              <w:rPr>
                <w:rFonts w:ascii="Times New Roman" w:hAnsi="Times New Roman"/>
                <w:b/>
                <w:sz w:val="28"/>
                <w:szCs w:val="28"/>
              </w:rPr>
            </w:pPr>
            <w:r w:rsidRPr="00934136">
              <w:rPr>
                <w:rFonts w:ascii="Times New Roman" w:hAnsi="Times New Roman"/>
                <w:b/>
                <w:sz w:val="28"/>
                <w:szCs w:val="28"/>
              </w:rPr>
              <w:t>до Протоколу про співробітництво в рамках реалізації проекту «Інтегрований розвиток міст в Україні» між Deutsche Gesellschaft für Internationale Zusammenarbeit (GIZ) GmbH</w:t>
            </w:r>
          </w:p>
          <w:p w:rsidR="0079121E" w:rsidRPr="00934136" w:rsidRDefault="0079121E" w:rsidP="00934136">
            <w:pPr>
              <w:spacing w:after="0" w:line="240" w:lineRule="auto"/>
              <w:jc w:val="center"/>
              <w:rPr>
                <w:rFonts w:ascii="Times New Roman" w:hAnsi="Times New Roman"/>
                <w:sz w:val="28"/>
                <w:szCs w:val="28"/>
              </w:rPr>
            </w:pPr>
            <w:r w:rsidRPr="00934136">
              <w:rPr>
                <w:rFonts w:ascii="Times New Roman" w:hAnsi="Times New Roman"/>
                <w:b/>
                <w:sz w:val="28"/>
                <w:szCs w:val="28"/>
              </w:rPr>
              <w:t>та виконавчим комітетом Чернівецької</w:t>
            </w:r>
            <w:r w:rsidR="000A1595" w:rsidRPr="00934136">
              <w:rPr>
                <w:rFonts w:ascii="Times New Roman" w:hAnsi="Times New Roman"/>
                <w:b/>
                <w:sz w:val="28"/>
                <w:szCs w:val="28"/>
              </w:rPr>
              <w:t xml:space="preserve"> </w:t>
            </w:r>
            <w:r w:rsidRPr="00934136">
              <w:rPr>
                <w:rFonts w:ascii="Times New Roman" w:hAnsi="Times New Roman"/>
                <w:b/>
                <w:sz w:val="28"/>
                <w:szCs w:val="28"/>
              </w:rPr>
              <w:t>міської ради</w:t>
            </w:r>
          </w:p>
        </w:tc>
        <w:tc>
          <w:tcPr>
            <w:tcW w:w="4820" w:type="dxa"/>
            <w:shd w:val="clear" w:color="auto" w:fill="auto"/>
          </w:tcPr>
          <w:p w:rsidR="0079121E" w:rsidRPr="00934136" w:rsidRDefault="0079121E" w:rsidP="00934136">
            <w:pPr>
              <w:spacing w:after="0" w:line="240" w:lineRule="auto"/>
              <w:jc w:val="center"/>
              <w:rPr>
                <w:rFonts w:ascii="Times New Roman" w:hAnsi="Times New Roman"/>
                <w:b/>
                <w:sz w:val="28"/>
                <w:szCs w:val="28"/>
              </w:rPr>
            </w:pPr>
            <w:r w:rsidRPr="00934136">
              <w:rPr>
                <w:rFonts w:ascii="Times New Roman" w:hAnsi="Times New Roman"/>
                <w:b/>
                <w:sz w:val="28"/>
                <w:szCs w:val="28"/>
              </w:rPr>
              <w:t xml:space="preserve">Anhang </w:t>
            </w:r>
            <w:r w:rsidR="00514687" w:rsidRPr="00934136">
              <w:rPr>
                <w:rFonts w:ascii="Times New Roman" w:hAnsi="Times New Roman"/>
                <w:b/>
                <w:sz w:val="28"/>
                <w:szCs w:val="28"/>
                <w:lang w:val="de-DE"/>
              </w:rPr>
              <w:t>Nr.</w:t>
            </w:r>
            <w:r w:rsidRPr="00934136">
              <w:rPr>
                <w:rFonts w:ascii="Times New Roman" w:hAnsi="Times New Roman"/>
                <w:b/>
                <w:sz w:val="28"/>
                <w:szCs w:val="28"/>
              </w:rPr>
              <w:t>1</w:t>
            </w:r>
          </w:p>
          <w:p w:rsidR="0079121E" w:rsidRPr="00934136" w:rsidRDefault="0079121E" w:rsidP="00934136">
            <w:pPr>
              <w:spacing w:after="0" w:line="240" w:lineRule="auto"/>
              <w:jc w:val="center"/>
              <w:rPr>
                <w:rFonts w:ascii="Times New Roman" w:hAnsi="Times New Roman"/>
                <w:b/>
                <w:sz w:val="28"/>
                <w:szCs w:val="28"/>
              </w:rPr>
            </w:pPr>
            <w:r w:rsidRPr="00934136">
              <w:rPr>
                <w:rFonts w:ascii="Times New Roman" w:hAnsi="Times New Roman"/>
                <w:b/>
                <w:sz w:val="28"/>
                <w:szCs w:val="28"/>
              </w:rPr>
              <w:t>zum Protokoll über die Zusammenarbeit im Rahmen des Projektes „Integrierte Stadtentwicklung in der Ukraine“ zwischen der Deutschen Gesellschaft für Internationale Zusammenarbeit (GIZ) GmbH und dem Exekutivkomitee des Rates der Stadt Tscherniwzi</w:t>
            </w:r>
          </w:p>
          <w:p w:rsidR="00934136" w:rsidRPr="00934136" w:rsidRDefault="00934136" w:rsidP="00934136">
            <w:pPr>
              <w:spacing w:after="0" w:line="240" w:lineRule="auto"/>
              <w:jc w:val="center"/>
              <w:rPr>
                <w:rFonts w:ascii="Times New Roman" w:hAnsi="Times New Roman"/>
                <w:sz w:val="28"/>
                <w:szCs w:val="28"/>
              </w:rPr>
            </w:pPr>
          </w:p>
        </w:tc>
      </w:tr>
      <w:tr w:rsidR="0079121E" w:rsidRPr="00934136" w:rsidTr="00934136">
        <w:trPr>
          <w:trHeight w:val="3274"/>
        </w:trPr>
        <w:tc>
          <w:tcPr>
            <w:tcW w:w="4820" w:type="dxa"/>
            <w:shd w:val="clear" w:color="auto" w:fill="auto"/>
          </w:tcPr>
          <w:p w:rsidR="0079121E" w:rsidRPr="00934136" w:rsidRDefault="0079121E" w:rsidP="00934136">
            <w:pPr>
              <w:spacing w:after="0" w:line="240" w:lineRule="auto"/>
              <w:jc w:val="both"/>
              <w:rPr>
                <w:rFonts w:ascii="Times New Roman" w:hAnsi="Times New Roman"/>
                <w:sz w:val="28"/>
                <w:szCs w:val="28"/>
              </w:rPr>
            </w:pPr>
            <w:r w:rsidRPr="00934136">
              <w:rPr>
                <w:rFonts w:ascii="Times New Roman" w:hAnsi="Times New Roman"/>
                <w:sz w:val="28"/>
                <w:szCs w:val="28"/>
              </w:rPr>
              <w:t xml:space="preserve">Німецьке товариство міжнародного співробітництва </w:t>
            </w:r>
            <w:r w:rsidRPr="00934136">
              <w:rPr>
                <w:rFonts w:ascii="Times New Roman" w:hAnsi="Times New Roman"/>
                <w:b/>
                <w:sz w:val="28"/>
                <w:szCs w:val="28"/>
              </w:rPr>
              <w:t>«Deutsche Gesellschaft für Internationale Zusammenarbeit (GIZ) GmbH»</w:t>
            </w:r>
            <w:r w:rsidR="000A1595" w:rsidRPr="00934136">
              <w:rPr>
                <w:rFonts w:ascii="Times New Roman" w:hAnsi="Times New Roman"/>
                <w:b/>
                <w:sz w:val="28"/>
                <w:szCs w:val="28"/>
              </w:rPr>
              <w:t xml:space="preserve"> </w:t>
            </w:r>
            <w:r w:rsidR="006464E8" w:rsidRPr="00934136">
              <w:rPr>
                <w:rFonts w:ascii="Times New Roman" w:hAnsi="Times New Roman"/>
                <w:sz w:val="28"/>
                <w:szCs w:val="28"/>
              </w:rPr>
              <w:t>в особі керівника Проекту, пана Матіаса Брандта</w:t>
            </w:r>
            <w:r w:rsidRPr="00934136">
              <w:rPr>
                <w:rFonts w:ascii="Times New Roman" w:hAnsi="Times New Roman"/>
                <w:sz w:val="28"/>
                <w:szCs w:val="28"/>
              </w:rPr>
              <w:t>, що діє на підставі Свідоцтва №246 від 06.04.2012 про акредитацію виконавця (юридичної особи- нерезидента) проекту (програми) міжнародної технічної допомоги, що видане Міністерством економічного розвитку і торгівлі України</w:t>
            </w:r>
          </w:p>
        </w:tc>
        <w:tc>
          <w:tcPr>
            <w:tcW w:w="4820" w:type="dxa"/>
            <w:shd w:val="clear" w:color="auto" w:fill="auto"/>
          </w:tcPr>
          <w:p w:rsidR="0079121E" w:rsidRPr="00934136" w:rsidRDefault="0079121E" w:rsidP="00934136">
            <w:pPr>
              <w:spacing w:after="0" w:line="240" w:lineRule="auto"/>
              <w:ind w:left="61" w:hanging="61"/>
              <w:jc w:val="both"/>
              <w:rPr>
                <w:rFonts w:ascii="Times New Roman" w:hAnsi="Times New Roman"/>
                <w:sz w:val="28"/>
                <w:szCs w:val="28"/>
              </w:rPr>
            </w:pPr>
            <w:r w:rsidRPr="00934136">
              <w:rPr>
                <w:rFonts w:ascii="Times New Roman" w:hAnsi="Times New Roman"/>
                <w:b/>
                <w:sz w:val="28"/>
                <w:szCs w:val="28"/>
              </w:rPr>
              <w:t>Die Deutsche Gesellschaft für Internationale Zusammenarbeit (GIZ) GmbH,</w:t>
            </w:r>
            <w:r w:rsidRPr="00934136">
              <w:rPr>
                <w:rFonts w:ascii="Times New Roman" w:hAnsi="Times New Roman"/>
                <w:sz w:val="28"/>
                <w:szCs w:val="28"/>
              </w:rPr>
              <w:t xml:space="preserve"> vertreten durch </w:t>
            </w:r>
            <w:r w:rsidR="006464E8" w:rsidRPr="00934136">
              <w:rPr>
                <w:rFonts w:ascii="Times New Roman" w:hAnsi="Times New Roman"/>
                <w:sz w:val="28"/>
                <w:szCs w:val="28"/>
                <w:lang w:val="de-DE"/>
              </w:rPr>
              <w:t>Mathias Brandt</w:t>
            </w:r>
            <w:r w:rsidRPr="00934136">
              <w:rPr>
                <w:rFonts w:ascii="Times New Roman" w:hAnsi="Times New Roman"/>
                <w:sz w:val="28"/>
                <w:szCs w:val="28"/>
              </w:rPr>
              <w:t>, L</w:t>
            </w:r>
            <w:r w:rsidR="006464E8" w:rsidRPr="00934136">
              <w:rPr>
                <w:rFonts w:ascii="Times New Roman" w:hAnsi="Times New Roman"/>
                <w:sz w:val="28"/>
                <w:szCs w:val="28"/>
                <w:lang w:val="de-DE"/>
              </w:rPr>
              <w:t>eiter des Projektes</w:t>
            </w:r>
            <w:r w:rsidRPr="00934136">
              <w:rPr>
                <w:rFonts w:ascii="Times New Roman" w:hAnsi="Times New Roman"/>
                <w:sz w:val="28"/>
                <w:szCs w:val="28"/>
              </w:rPr>
              <w:t>, de</w:t>
            </w:r>
            <w:r w:rsidR="006464E8" w:rsidRPr="00934136">
              <w:rPr>
                <w:rFonts w:ascii="Times New Roman" w:hAnsi="Times New Roman"/>
                <w:sz w:val="28"/>
                <w:szCs w:val="28"/>
                <w:lang w:val="de-DE"/>
              </w:rPr>
              <w:t>r</w:t>
            </w:r>
            <w:r w:rsidRPr="00934136">
              <w:rPr>
                <w:rFonts w:ascii="Times New Roman" w:hAnsi="Times New Roman"/>
                <w:sz w:val="28"/>
                <w:szCs w:val="28"/>
              </w:rPr>
              <w:t xml:space="preserve"> auf der Grundlage der Bescheinigung № 246 von 06.04.2012 über die Akkreditierung des Durchführers (nichtansässige Rechtspersonen) des Projektes der </w:t>
            </w:r>
            <w:r w:rsidR="006464E8" w:rsidRPr="00934136">
              <w:rPr>
                <w:rFonts w:ascii="Times New Roman" w:hAnsi="Times New Roman"/>
                <w:sz w:val="28"/>
                <w:szCs w:val="28"/>
                <w:lang w:val="de-DE"/>
              </w:rPr>
              <w:t xml:space="preserve">internationalen </w:t>
            </w:r>
            <w:r w:rsidRPr="00934136">
              <w:rPr>
                <w:rFonts w:ascii="Times New Roman" w:hAnsi="Times New Roman"/>
                <w:sz w:val="28"/>
                <w:szCs w:val="28"/>
              </w:rPr>
              <w:t xml:space="preserve">technischen </w:t>
            </w:r>
            <w:r w:rsidR="006464E8" w:rsidRPr="00934136">
              <w:rPr>
                <w:rFonts w:ascii="Times New Roman" w:hAnsi="Times New Roman"/>
                <w:sz w:val="28"/>
                <w:szCs w:val="28"/>
                <w:lang w:val="de-DE"/>
              </w:rPr>
              <w:t>Hilfe</w:t>
            </w:r>
            <w:r w:rsidRPr="00934136">
              <w:rPr>
                <w:rFonts w:ascii="Times New Roman" w:hAnsi="Times New Roman"/>
                <w:sz w:val="28"/>
                <w:szCs w:val="28"/>
              </w:rPr>
              <w:t xml:space="preserve">, ausgestellt durch das Ministerium für wirtschaftliche Entwicklung und Handel der Ukraine handelt </w:t>
            </w:r>
          </w:p>
        </w:tc>
      </w:tr>
      <w:tr w:rsidR="005C44FC" w:rsidRPr="00934136" w:rsidTr="00934136">
        <w:trPr>
          <w:trHeight w:val="543"/>
        </w:trPr>
        <w:tc>
          <w:tcPr>
            <w:tcW w:w="4820" w:type="dxa"/>
            <w:shd w:val="clear" w:color="auto" w:fill="auto"/>
          </w:tcPr>
          <w:p w:rsidR="005C44FC" w:rsidRPr="00934136" w:rsidRDefault="000A1595" w:rsidP="00934136">
            <w:pPr>
              <w:spacing w:after="0" w:line="240" w:lineRule="auto"/>
              <w:jc w:val="both"/>
              <w:rPr>
                <w:rFonts w:ascii="Times New Roman" w:hAnsi="Times New Roman"/>
                <w:sz w:val="28"/>
                <w:szCs w:val="28"/>
              </w:rPr>
            </w:pPr>
            <w:r w:rsidRPr="00934136">
              <w:rPr>
                <w:rFonts w:ascii="Times New Roman" w:hAnsi="Times New Roman"/>
                <w:sz w:val="28"/>
                <w:szCs w:val="28"/>
              </w:rPr>
              <w:t>Т</w:t>
            </w:r>
            <w:r w:rsidR="005C44FC" w:rsidRPr="00934136">
              <w:rPr>
                <w:rFonts w:ascii="Times New Roman" w:hAnsi="Times New Roman"/>
                <w:sz w:val="28"/>
                <w:szCs w:val="28"/>
              </w:rPr>
              <w:t>а</w:t>
            </w:r>
          </w:p>
        </w:tc>
        <w:tc>
          <w:tcPr>
            <w:tcW w:w="4820" w:type="dxa"/>
            <w:shd w:val="clear" w:color="auto" w:fill="auto"/>
          </w:tcPr>
          <w:p w:rsidR="005C44FC" w:rsidRPr="00934136" w:rsidRDefault="004C122A" w:rsidP="00934136">
            <w:pPr>
              <w:spacing w:after="0" w:line="240" w:lineRule="auto"/>
              <w:jc w:val="both"/>
              <w:rPr>
                <w:rFonts w:ascii="Times New Roman" w:hAnsi="Times New Roman"/>
                <w:sz w:val="28"/>
                <w:szCs w:val="28"/>
              </w:rPr>
            </w:pPr>
            <w:r w:rsidRPr="00934136">
              <w:rPr>
                <w:rFonts w:ascii="Times New Roman" w:hAnsi="Times New Roman"/>
                <w:sz w:val="28"/>
                <w:szCs w:val="28"/>
                <w:lang w:val="en-US"/>
              </w:rPr>
              <w:t>U</w:t>
            </w:r>
            <w:r w:rsidR="005C44FC" w:rsidRPr="00934136">
              <w:rPr>
                <w:rFonts w:ascii="Times New Roman" w:hAnsi="Times New Roman"/>
                <w:sz w:val="28"/>
                <w:szCs w:val="28"/>
              </w:rPr>
              <w:t>nd</w:t>
            </w:r>
          </w:p>
          <w:p w:rsidR="004C122A" w:rsidRPr="00934136" w:rsidRDefault="004C122A" w:rsidP="00934136">
            <w:pPr>
              <w:spacing w:after="0" w:line="240" w:lineRule="auto"/>
              <w:jc w:val="both"/>
              <w:rPr>
                <w:rFonts w:ascii="Times New Roman" w:hAnsi="Times New Roman"/>
                <w:sz w:val="28"/>
                <w:szCs w:val="28"/>
              </w:rPr>
            </w:pPr>
          </w:p>
        </w:tc>
      </w:tr>
      <w:tr w:rsidR="005C44FC" w:rsidRPr="00934136" w:rsidTr="00934136">
        <w:trPr>
          <w:trHeight w:val="2003"/>
        </w:trPr>
        <w:tc>
          <w:tcPr>
            <w:tcW w:w="4820" w:type="dxa"/>
            <w:shd w:val="clear" w:color="auto" w:fill="auto"/>
          </w:tcPr>
          <w:p w:rsidR="005C44FC" w:rsidRPr="00934136" w:rsidRDefault="00E72C59" w:rsidP="00934136">
            <w:pPr>
              <w:spacing w:after="0" w:line="240" w:lineRule="auto"/>
              <w:jc w:val="both"/>
              <w:rPr>
                <w:rFonts w:ascii="Times New Roman" w:hAnsi="Times New Roman"/>
                <w:sz w:val="28"/>
                <w:szCs w:val="28"/>
              </w:rPr>
            </w:pPr>
            <w:r w:rsidRPr="00934136">
              <w:rPr>
                <w:rFonts w:ascii="Times New Roman" w:hAnsi="Times New Roman"/>
                <w:b/>
                <w:sz w:val="28"/>
                <w:szCs w:val="28"/>
              </w:rPr>
              <w:t>В</w:t>
            </w:r>
            <w:r w:rsidR="005C44FC" w:rsidRPr="00934136">
              <w:rPr>
                <w:rFonts w:ascii="Times New Roman" w:hAnsi="Times New Roman"/>
                <w:b/>
                <w:sz w:val="28"/>
                <w:szCs w:val="28"/>
              </w:rPr>
              <w:t>иконавчий комітет Чернівецької міської ради</w:t>
            </w:r>
            <w:r w:rsidR="005C44FC" w:rsidRPr="00934136">
              <w:rPr>
                <w:rFonts w:ascii="Times New Roman" w:hAnsi="Times New Roman"/>
                <w:sz w:val="28"/>
                <w:szCs w:val="28"/>
              </w:rPr>
              <w:t xml:space="preserve">, в особі міського голови Каспрука Олексія Павловича, який діє на підставі Закону України «Про місцеве самоврядування в Україні» (далі іменуються «Сторони»), </w:t>
            </w:r>
          </w:p>
        </w:tc>
        <w:tc>
          <w:tcPr>
            <w:tcW w:w="4820" w:type="dxa"/>
            <w:shd w:val="clear" w:color="auto" w:fill="auto"/>
          </w:tcPr>
          <w:p w:rsidR="005C44FC" w:rsidRPr="00934136" w:rsidRDefault="005C44FC" w:rsidP="00934136">
            <w:pPr>
              <w:spacing w:after="0" w:line="240" w:lineRule="auto"/>
              <w:jc w:val="both"/>
              <w:rPr>
                <w:rFonts w:ascii="Times New Roman" w:hAnsi="Times New Roman"/>
                <w:sz w:val="28"/>
                <w:szCs w:val="28"/>
              </w:rPr>
            </w:pPr>
            <w:r w:rsidRPr="00934136">
              <w:rPr>
                <w:rFonts w:ascii="Times New Roman" w:hAnsi="Times New Roman"/>
                <w:b/>
                <w:sz w:val="28"/>
                <w:szCs w:val="28"/>
              </w:rPr>
              <w:t>das Exekutivkomitee des Rates der Stadt Tscherniwzi</w:t>
            </w:r>
            <w:r w:rsidRPr="00934136">
              <w:rPr>
                <w:rFonts w:ascii="Times New Roman" w:hAnsi="Times New Roman"/>
                <w:sz w:val="28"/>
                <w:szCs w:val="28"/>
              </w:rPr>
              <w:t xml:space="preserve">, vertreten durch den Bürgermeister Herrn Kaspruk Oleksij Pavlowitsch, der auf Grund des Gesetzes der Ukraine „Über die lokale Selbstverwaltung“ handelt (nachstehen „Vertragsparteien“ genannt), </w:t>
            </w:r>
          </w:p>
        </w:tc>
      </w:tr>
      <w:tr w:rsidR="005C44FC" w:rsidRPr="00934136" w:rsidTr="00934136">
        <w:trPr>
          <w:trHeight w:val="70"/>
        </w:trPr>
        <w:tc>
          <w:tcPr>
            <w:tcW w:w="4820" w:type="dxa"/>
            <w:shd w:val="clear" w:color="auto" w:fill="auto"/>
          </w:tcPr>
          <w:p w:rsidR="005C44FC" w:rsidRPr="00934136" w:rsidRDefault="005C44FC" w:rsidP="00934136">
            <w:pPr>
              <w:spacing w:after="0" w:line="240" w:lineRule="auto"/>
              <w:jc w:val="both"/>
              <w:rPr>
                <w:rFonts w:ascii="Times New Roman" w:hAnsi="Times New Roman"/>
                <w:sz w:val="28"/>
                <w:szCs w:val="28"/>
              </w:rPr>
            </w:pPr>
            <w:r w:rsidRPr="00934136">
              <w:rPr>
                <w:rFonts w:ascii="Times New Roman" w:hAnsi="Times New Roman"/>
                <w:sz w:val="28"/>
                <w:szCs w:val="28"/>
              </w:rPr>
              <w:t>уклали цей Додаток</w:t>
            </w:r>
            <w:r w:rsidR="00514687" w:rsidRPr="00934136">
              <w:rPr>
                <w:rFonts w:ascii="Times New Roman" w:hAnsi="Times New Roman"/>
                <w:sz w:val="28"/>
                <w:szCs w:val="28"/>
              </w:rPr>
              <w:t>№1</w:t>
            </w:r>
            <w:r w:rsidRPr="00934136">
              <w:rPr>
                <w:rFonts w:ascii="Times New Roman" w:hAnsi="Times New Roman"/>
                <w:sz w:val="28"/>
                <w:szCs w:val="28"/>
              </w:rPr>
              <w:t xml:space="preserve"> до Протоколу від 06.05.2016 про наступне:</w:t>
            </w:r>
          </w:p>
        </w:tc>
        <w:tc>
          <w:tcPr>
            <w:tcW w:w="4820" w:type="dxa"/>
            <w:shd w:val="clear" w:color="auto" w:fill="auto"/>
          </w:tcPr>
          <w:p w:rsidR="00934136" w:rsidRPr="00934136" w:rsidRDefault="00752F49" w:rsidP="00934136">
            <w:pPr>
              <w:spacing w:after="0" w:line="240" w:lineRule="auto"/>
              <w:jc w:val="both"/>
              <w:rPr>
                <w:rFonts w:ascii="Times New Roman" w:hAnsi="Times New Roman"/>
                <w:sz w:val="28"/>
                <w:szCs w:val="28"/>
              </w:rPr>
            </w:pPr>
            <w:r w:rsidRPr="00934136">
              <w:rPr>
                <w:rFonts w:ascii="Times New Roman" w:hAnsi="Times New Roman"/>
                <w:sz w:val="28"/>
                <w:szCs w:val="28"/>
              </w:rPr>
              <w:t xml:space="preserve">haben </w:t>
            </w:r>
            <w:r w:rsidR="005C44FC" w:rsidRPr="00934136">
              <w:rPr>
                <w:rFonts w:ascii="Times New Roman" w:hAnsi="Times New Roman"/>
                <w:sz w:val="28"/>
                <w:szCs w:val="28"/>
              </w:rPr>
              <w:t xml:space="preserve">dieser Anhang </w:t>
            </w:r>
            <w:r w:rsidR="00514687" w:rsidRPr="00934136">
              <w:rPr>
                <w:rFonts w:ascii="Times New Roman" w:hAnsi="Times New Roman"/>
                <w:sz w:val="28"/>
                <w:szCs w:val="28"/>
                <w:lang w:val="de-DE"/>
              </w:rPr>
              <w:t xml:space="preserve">Nr.1 </w:t>
            </w:r>
            <w:r w:rsidR="005C44FC" w:rsidRPr="00934136">
              <w:rPr>
                <w:rFonts w:ascii="Times New Roman" w:hAnsi="Times New Roman"/>
                <w:sz w:val="28"/>
                <w:szCs w:val="28"/>
              </w:rPr>
              <w:t xml:space="preserve">zum Protokoll von 06.05.2016 über folgende abgeschlossen: </w:t>
            </w:r>
          </w:p>
        </w:tc>
      </w:tr>
      <w:tr w:rsidR="003B19CA" w:rsidRPr="00934136" w:rsidTr="00934136">
        <w:trPr>
          <w:trHeight w:val="713"/>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lastRenderedPageBreak/>
              <w:t>1. До Статті 1 вносяться зміни:</w:t>
            </w: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1. Zum Artikel 1 werden folgende Änderungen eingetragen:</w:t>
            </w:r>
          </w:p>
        </w:tc>
      </w:tr>
      <w:tr w:rsidR="003B19CA" w:rsidRPr="00934136" w:rsidTr="00934136">
        <w:trPr>
          <w:trHeight w:val="669"/>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 Реалізація проекту триватиме з 01.01.2016 до 31.10.2019 р.</w:t>
            </w:r>
          </w:p>
          <w:p w:rsidR="003B19CA" w:rsidRPr="00934136" w:rsidRDefault="003B19CA" w:rsidP="00934136">
            <w:pPr>
              <w:spacing w:after="0" w:line="240" w:lineRule="auto"/>
              <w:rPr>
                <w:rFonts w:ascii="Times New Roman" w:hAnsi="Times New Roman"/>
                <w:sz w:val="28"/>
                <w:szCs w:val="28"/>
              </w:rPr>
            </w:pPr>
          </w:p>
        </w:tc>
        <w:tc>
          <w:tcPr>
            <w:tcW w:w="4820" w:type="dxa"/>
            <w:shd w:val="clear" w:color="auto" w:fill="auto"/>
          </w:tcPr>
          <w:p w:rsidR="003B19CA" w:rsidRPr="00934136" w:rsidRDefault="003B19CA" w:rsidP="00934136">
            <w:pPr>
              <w:spacing w:after="0" w:line="240" w:lineRule="auto"/>
              <w:ind w:left="-14" w:firstLine="14"/>
              <w:jc w:val="both"/>
              <w:rPr>
                <w:rFonts w:ascii="Times New Roman" w:hAnsi="Times New Roman"/>
                <w:sz w:val="28"/>
                <w:szCs w:val="28"/>
              </w:rPr>
            </w:pPr>
            <w:r w:rsidRPr="00934136">
              <w:rPr>
                <w:rFonts w:ascii="Times New Roman" w:hAnsi="Times New Roman"/>
                <w:sz w:val="28"/>
                <w:szCs w:val="28"/>
              </w:rPr>
              <w:t>- Umsetzung des Projektes wird vom 01.01.2016 bis zum 31.10.2019 durchgeführt.</w:t>
            </w:r>
          </w:p>
          <w:p w:rsidR="00934136" w:rsidRPr="00934136" w:rsidRDefault="00934136" w:rsidP="00934136">
            <w:pPr>
              <w:spacing w:after="0" w:line="240" w:lineRule="auto"/>
              <w:ind w:left="-14" w:firstLine="14"/>
              <w:jc w:val="both"/>
              <w:rPr>
                <w:rFonts w:ascii="Times New Roman" w:hAnsi="Times New Roman"/>
                <w:sz w:val="28"/>
                <w:szCs w:val="28"/>
              </w:rPr>
            </w:pPr>
          </w:p>
        </w:tc>
      </w:tr>
      <w:tr w:rsidR="003B19CA" w:rsidRPr="00934136" w:rsidTr="00934136">
        <w:trPr>
          <w:trHeight w:val="1420"/>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2.</w:t>
            </w:r>
            <w:r w:rsidR="00934136" w:rsidRPr="00934136">
              <w:rPr>
                <w:rFonts w:ascii="Times New Roman" w:hAnsi="Times New Roman"/>
                <w:sz w:val="28"/>
                <w:szCs w:val="28"/>
              </w:rPr>
              <w:t xml:space="preserve"> </w:t>
            </w:r>
            <w:r w:rsidRPr="00934136">
              <w:rPr>
                <w:rFonts w:ascii="Times New Roman" w:hAnsi="Times New Roman"/>
                <w:sz w:val="28"/>
                <w:szCs w:val="28"/>
              </w:rPr>
              <w:t>З метою досягнення цілей співпраці GIZ відповідно до пункту 10 частини 6 статті 42 Закону України «Про зайнятість населення» залучає висококваліфікованого CIM</w:t>
            </w:r>
            <w:r w:rsidRPr="00AB6F94">
              <w:rPr>
                <w:rFonts w:ascii="Times New Roman" w:hAnsi="Times New Roman"/>
                <w:b/>
                <w:sz w:val="28"/>
                <w:szCs w:val="28"/>
                <w:vertAlign w:val="superscript"/>
              </w:rPr>
              <w:footnoteReference w:id="1"/>
            </w:r>
            <w:r w:rsidRPr="00934136">
              <w:rPr>
                <w:rFonts w:ascii="Times New Roman" w:hAnsi="Times New Roman"/>
                <w:sz w:val="28"/>
                <w:szCs w:val="28"/>
              </w:rPr>
              <w:t xml:space="preserve"> IF</w:t>
            </w:r>
            <w:r w:rsidRPr="00AB6F94">
              <w:rPr>
                <w:rFonts w:ascii="Times New Roman" w:hAnsi="Times New Roman"/>
                <w:b/>
                <w:sz w:val="28"/>
                <w:szCs w:val="28"/>
                <w:vertAlign w:val="superscript"/>
              </w:rPr>
              <w:footnoteReference w:id="2"/>
            </w:r>
            <w:r w:rsidRPr="00934136">
              <w:rPr>
                <w:rFonts w:ascii="Times New Roman" w:hAnsi="Times New Roman"/>
                <w:sz w:val="28"/>
                <w:szCs w:val="28"/>
              </w:rPr>
              <w:t xml:space="preserve"> - експерта, який інтегрується в Чернівецьку міську раду в якості тимчасово найманого працівника.</w:t>
            </w:r>
          </w:p>
          <w:p w:rsidR="003B19CA" w:rsidRPr="00934136" w:rsidRDefault="003B19CA" w:rsidP="00934136">
            <w:pPr>
              <w:spacing w:after="0" w:line="240" w:lineRule="auto"/>
              <w:jc w:val="both"/>
              <w:rPr>
                <w:rFonts w:ascii="Times New Roman" w:hAnsi="Times New Roman"/>
                <w:sz w:val="28"/>
                <w:szCs w:val="28"/>
              </w:rPr>
            </w:pP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lang w:val="de-DE"/>
              </w:rPr>
              <w:t>2.</w:t>
            </w:r>
            <w:r w:rsidR="00934136" w:rsidRPr="00934136">
              <w:rPr>
                <w:rFonts w:ascii="Times New Roman" w:hAnsi="Times New Roman"/>
                <w:sz w:val="28"/>
                <w:szCs w:val="28"/>
                <w:lang w:val="de-DE"/>
              </w:rPr>
              <w:t xml:space="preserve"> </w:t>
            </w:r>
            <w:r w:rsidRPr="00934136">
              <w:rPr>
                <w:rFonts w:ascii="Times New Roman" w:hAnsi="Times New Roman"/>
                <w:sz w:val="28"/>
                <w:szCs w:val="28"/>
              </w:rPr>
              <w:t>Für die Erreichung der Zusammenarbeitziele vermittelt die GIZ eine hochqualifizierte Fachkraft, die in den Strukturen der Stadtverwaltung Tscherniwzi als zeitweilige Fachkraft integriert ist und nachfolgend als „CIM</w:t>
            </w:r>
            <w:r w:rsidRPr="00AB6F94">
              <w:rPr>
                <w:rFonts w:ascii="Times New Roman" w:hAnsi="Times New Roman"/>
                <w:b/>
                <w:sz w:val="28"/>
                <w:szCs w:val="28"/>
                <w:vertAlign w:val="superscript"/>
              </w:rPr>
              <w:footnoteReference w:id="3"/>
            </w:r>
            <w:r w:rsidRPr="00934136">
              <w:rPr>
                <w:rFonts w:ascii="Times New Roman" w:hAnsi="Times New Roman"/>
                <w:sz w:val="28"/>
                <w:szCs w:val="28"/>
              </w:rPr>
              <w:t xml:space="preserve"> IF</w:t>
            </w:r>
            <w:r w:rsidRPr="00AB6F94">
              <w:rPr>
                <w:rFonts w:ascii="Times New Roman" w:hAnsi="Times New Roman"/>
                <w:b/>
                <w:sz w:val="28"/>
                <w:szCs w:val="28"/>
                <w:vertAlign w:val="superscript"/>
              </w:rPr>
              <w:footnoteReference w:id="4"/>
            </w:r>
            <w:r w:rsidRPr="00934136">
              <w:rPr>
                <w:rFonts w:ascii="Times New Roman" w:hAnsi="Times New Roman"/>
                <w:sz w:val="28"/>
                <w:szCs w:val="28"/>
              </w:rPr>
              <w:t xml:space="preserve">“ genannt </w:t>
            </w:r>
            <w:r w:rsidRPr="00934136">
              <w:rPr>
                <w:rFonts w:ascii="Times New Roman" w:hAnsi="Times New Roman"/>
                <w:sz w:val="28"/>
                <w:szCs w:val="28"/>
                <w:lang w:val="de-DE"/>
              </w:rPr>
              <w:t>w</w:t>
            </w:r>
            <w:r w:rsidRPr="00934136">
              <w:rPr>
                <w:rFonts w:ascii="Times New Roman" w:hAnsi="Times New Roman"/>
                <w:sz w:val="28"/>
                <w:szCs w:val="28"/>
              </w:rPr>
              <w:t>ird.</w:t>
            </w:r>
          </w:p>
        </w:tc>
      </w:tr>
      <w:tr w:rsidR="003B19CA" w:rsidRPr="00934136" w:rsidTr="00934136">
        <w:trPr>
          <w:trHeight w:val="1745"/>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CIM IF - експерт працює в робочих приміщеннях та внутрішніх структурах Чернівецької міської ради та підтримує у досягненні проектних цілей як Проект, так і Чернівецьку міську раду.</w:t>
            </w: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Die CIM IF arbeitet in den Gebäuden und den internen Strukturen der Stadtverwaltung Tscherniwzi und unterstützt sowohl das Projekt bei der Erreichung der Projektziele, als auch die Stadtverwaltung Tscherniwzi.</w:t>
            </w:r>
          </w:p>
          <w:p w:rsidR="00934136" w:rsidRPr="00934136" w:rsidRDefault="00934136" w:rsidP="00934136">
            <w:pPr>
              <w:spacing w:after="0" w:line="240" w:lineRule="auto"/>
              <w:jc w:val="both"/>
              <w:rPr>
                <w:rFonts w:ascii="Times New Roman" w:hAnsi="Times New Roman"/>
                <w:sz w:val="28"/>
                <w:szCs w:val="28"/>
              </w:rPr>
            </w:pPr>
          </w:p>
        </w:tc>
      </w:tr>
      <w:tr w:rsidR="003B19CA" w:rsidRPr="00934136" w:rsidTr="00934136">
        <w:trPr>
          <w:trHeight w:val="940"/>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Термін залучення CIM IF - експерта пов'язаний зі строком реалізації Проекту.</w:t>
            </w:r>
          </w:p>
          <w:p w:rsidR="00934136" w:rsidRPr="00934136" w:rsidRDefault="00934136" w:rsidP="00934136">
            <w:pPr>
              <w:spacing w:after="0" w:line="240" w:lineRule="auto"/>
              <w:jc w:val="both"/>
              <w:rPr>
                <w:rFonts w:ascii="Times New Roman" w:hAnsi="Times New Roman"/>
                <w:sz w:val="28"/>
                <w:szCs w:val="28"/>
              </w:rPr>
            </w:pP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 xml:space="preserve">Die Laufzeit des Einsatzes der CIM IF ist an die Projektlaufzeit gekoppelt. </w:t>
            </w:r>
          </w:p>
        </w:tc>
      </w:tr>
      <w:tr w:rsidR="003B19CA" w:rsidRPr="00934136" w:rsidTr="00934136">
        <w:trPr>
          <w:trHeight w:val="699"/>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 xml:space="preserve">Виконавчий комітет Чернівецької міської ради надає CIM IF - експерту робоче місце. Робоче місце має забезпечувати можливість виконання функціональних  обов‘язків CIM IF - експерта. </w:t>
            </w: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lang w:val="de-DE"/>
              </w:rPr>
            </w:pPr>
            <w:r w:rsidRPr="00934136">
              <w:rPr>
                <w:rFonts w:ascii="Times New Roman" w:hAnsi="Times New Roman"/>
                <w:sz w:val="28"/>
                <w:szCs w:val="28"/>
              </w:rPr>
              <w:t xml:space="preserve">das Exekutivkomitee des Rates der Stadt Tscherniwzi </w:t>
            </w:r>
            <w:r w:rsidRPr="00934136">
              <w:rPr>
                <w:rFonts w:ascii="Times New Roman" w:hAnsi="Times New Roman"/>
                <w:sz w:val="28"/>
                <w:szCs w:val="28"/>
                <w:lang w:val="de-DE"/>
              </w:rPr>
              <w:t>s</w:t>
            </w:r>
            <w:r w:rsidRPr="00934136">
              <w:rPr>
                <w:rFonts w:ascii="Times New Roman" w:hAnsi="Times New Roman"/>
                <w:sz w:val="28"/>
                <w:szCs w:val="28"/>
              </w:rPr>
              <w:t>tellt der CIM IF einen Arbeitsplatz</w:t>
            </w:r>
            <w:r w:rsidRPr="00934136">
              <w:rPr>
                <w:rFonts w:ascii="Times New Roman" w:hAnsi="Times New Roman"/>
                <w:sz w:val="28"/>
                <w:szCs w:val="28"/>
                <w:lang w:val="de-DE"/>
              </w:rPr>
              <w:t xml:space="preserve">. </w:t>
            </w:r>
            <w:r w:rsidRPr="00934136">
              <w:rPr>
                <w:rFonts w:ascii="Times New Roman" w:hAnsi="Times New Roman"/>
                <w:sz w:val="28"/>
                <w:szCs w:val="28"/>
              </w:rPr>
              <w:t>Der gestellte Arbeitsplatz muss die Arbeitsfähigkeit der CIM IF gewährleisten können</w:t>
            </w:r>
            <w:r w:rsidRPr="00934136">
              <w:rPr>
                <w:rFonts w:ascii="Times New Roman" w:hAnsi="Times New Roman"/>
                <w:sz w:val="28"/>
                <w:szCs w:val="28"/>
                <w:lang w:val="de-DE"/>
              </w:rPr>
              <w:t>.</w:t>
            </w:r>
          </w:p>
        </w:tc>
      </w:tr>
      <w:tr w:rsidR="003B19CA" w:rsidRPr="00934136" w:rsidTr="00934136">
        <w:trPr>
          <w:trHeight w:val="3302"/>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lastRenderedPageBreak/>
              <w:t>У виключних випадках GIZ надає одноразове матеріальне забезпечення щодо організації роботи CIM IF - експерта, якщо оснащення робочого місця зі сторони роботодавця (Виконавчого комітету Чернівецької міської ради) не є достатнім для виконання функціональних  обов‘язків CIM IF - експерта. Це матеріальне забезпечення повинно бути замовленим разом зі сторони CIM IF - експерта та Виконавчого комітету Чернівецької міської ради та має бути затвердженим GIZ.</w:t>
            </w:r>
          </w:p>
          <w:p w:rsidR="00934136" w:rsidRPr="00934136" w:rsidRDefault="00934136" w:rsidP="00934136">
            <w:pPr>
              <w:spacing w:after="0" w:line="240" w:lineRule="auto"/>
              <w:jc w:val="both"/>
              <w:rPr>
                <w:rFonts w:ascii="Times New Roman" w:hAnsi="Times New Roman"/>
                <w:sz w:val="28"/>
                <w:szCs w:val="28"/>
              </w:rPr>
            </w:pP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In Ausnahmefällen stellt die GIZ einmalige Sachmittel für die Arbeit der CIM IF zur Verfügung, falls die vom Arbeitgeber (ekutivkomitee des Rates der Stadt Tscherniwzi)</w:t>
            </w:r>
            <w:r w:rsidRPr="00934136">
              <w:rPr>
                <w:rFonts w:ascii="Times New Roman" w:hAnsi="Times New Roman"/>
                <w:sz w:val="28"/>
                <w:szCs w:val="28"/>
                <w:lang w:val="de-DE"/>
              </w:rPr>
              <w:t xml:space="preserve"> </w:t>
            </w:r>
            <w:r w:rsidRPr="00934136">
              <w:rPr>
                <w:rFonts w:ascii="Times New Roman" w:hAnsi="Times New Roman"/>
                <w:sz w:val="28"/>
                <w:szCs w:val="28"/>
              </w:rPr>
              <w:t>bereitgestellte Arbeitsplatzausstattung nicht ausreichend für die Gewährleistung der Arbeitsfähigkeit der CIM IF ist. Diese Sachmittel müssen von der CIM IF und der Stadtverwaltung Tscherniwzi gemeinsam beantragt werden und von der GIZ bewilligt werden.</w:t>
            </w:r>
          </w:p>
        </w:tc>
      </w:tr>
      <w:tr w:rsidR="003B19CA" w:rsidRPr="00934136" w:rsidTr="00934136">
        <w:trPr>
          <w:trHeight w:val="1559"/>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Чернівецька міська рада підтримує GIZ у процесі реєстрації та реалізації Проекту та реєстрації CIM IF - експерта відповідно до Законодавства України.</w:t>
            </w: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Die Stadtverwaltung Tscherniwzi unterstützt die GIZ im Prozess der Registrierung des Vorhabens und der CIM IF gemäß der ukrainischen Gesetzgebung.</w:t>
            </w:r>
          </w:p>
          <w:p w:rsidR="00934136" w:rsidRPr="00934136" w:rsidRDefault="00934136" w:rsidP="00934136">
            <w:pPr>
              <w:spacing w:after="0" w:line="240" w:lineRule="auto"/>
              <w:jc w:val="both"/>
              <w:rPr>
                <w:rFonts w:ascii="Times New Roman" w:hAnsi="Times New Roman"/>
                <w:sz w:val="28"/>
                <w:szCs w:val="28"/>
              </w:rPr>
            </w:pPr>
          </w:p>
        </w:tc>
      </w:tr>
      <w:tr w:rsidR="003B19CA" w:rsidRPr="00934136" w:rsidTr="00934136">
        <w:trPr>
          <w:trHeight w:val="70"/>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3. До Статті 7 вносяться зміни:</w:t>
            </w: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3. Zum Artikel 7 werden folgende Änderungen eingetragen:</w:t>
            </w:r>
          </w:p>
          <w:p w:rsidR="00934136" w:rsidRPr="00934136" w:rsidRDefault="00934136" w:rsidP="00934136">
            <w:pPr>
              <w:spacing w:after="0" w:line="240" w:lineRule="auto"/>
              <w:jc w:val="both"/>
              <w:rPr>
                <w:rFonts w:ascii="Times New Roman" w:hAnsi="Times New Roman"/>
                <w:sz w:val="28"/>
                <w:szCs w:val="28"/>
              </w:rPr>
            </w:pPr>
          </w:p>
        </w:tc>
      </w:tr>
      <w:tr w:rsidR="003B19CA" w:rsidRPr="00934136" w:rsidTr="00934136">
        <w:trPr>
          <w:trHeight w:val="1011"/>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 Цей Протокол набуває чинності в день підписання та є дійсним до 31.10.2019 р.</w:t>
            </w: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lang w:val="de-DE"/>
              </w:rPr>
              <w:t xml:space="preserve">- </w:t>
            </w:r>
            <w:r w:rsidRPr="00934136">
              <w:rPr>
                <w:rFonts w:ascii="Times New Roman" w:hAnsi="Times New Roman"/>
                <w:sz w:val="28"/>
                <w:szCs w:val="28"/>
              </w:rPr>
              <w:t>Das vorliegende Protokoll tritt ab Datum seiner Unterzeichnung in Kraft und ist bis 31.10.2019 gültig.</w:t>
            </w:r>
          </w:p>
          <w:p w:rsidR="00934136" w:rsidRPr="00934136" w:rsidRDefault="00934136" w:rsidP="00934136">
            <w:pPr>
              <w:spacing w:after="0" w:line="240" w:lineRule="auto"/>
              <w:jc w:val="both"/>
              <w:rPr>
                <w:rFonts w:ascii="Times New Roman" w:hAnsi="Times New Roman"/>
                <w:sz w:val="28"/>
                <w:szCs w:val="28"/>
              </w:rPr>
            </w:pPr>
          </w:p>
        </w:tc>
      </w:tr>
      <w:tr w:rsidR="003B19CA" w:rsidRPr="00934136" w:rsidTr="00934136">
        <w:trPr>
          <w:trHeight w:val="70"/>
        </w:trPr>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rPr>
              <w:t>4. Інші Статті Протоколу залишаються без змін.</w:t>
            </w:r>
          </w:p>
        </w:tc>
        <w:tc>
          <w:tcPr>
            <w:tcW w:w="4820" w:type="dxa"/>
            <w:shd w:val="clear" w:color="auto" w:fill="auto"/>
          </w:tcPr>
          <w:p w:rsidR="003B19CA" w:rsidRPr="00934136" w:rsidRDefault="003B19CA" w:rsidP="00934136">
            <w:pPr>
              <w:spacing w:after="0" w:line="240" w:lineRule="auto"/>
              <w:jc w:val="both"/>
              <w:rPr>
                <w:rFonts w:ascii="Times New Roman" w:hAnsi="Times New Roman"/>
                <w:sz w:val="28"/>
                <w:szCs w:val="28"/>
              </w:rPr>
            </w:pPr>
            <w:r w:rsidRPr="00934136">
              <w:rPr>
                <w:rFonts w:ascii="Times New Roman" w:hAnsi="Times New Roman"/>
                <w:sz w:val="28"/>
                <w:szCs w:val="28"/>
                <w:lang w:val="de-DE"/>
              </w:rPr>
              <w:t>4.</w:t>
            </w:r>
            <w:r w:rsidRPr="00934136">
              <w:rPr>
                <w:rFonts w:ascii="Times New Roman" w:hAnsi="Times New Roman"/>
                <w:sz w:val="28"/>
                <w:szCs w:val="28"/>
              </w:rPr>
              <w:t xml:space="preserve"> Die anderen Artikel dieses Vertrags bleiben ohne Änderungen.</w:t>
            </w:r>
          </w:p>
          <w:p w:rsidR="00934136" w:rsidRPr="00934136" w:rsidRDefault="00934136" w:rsidP="00934136">
            <w:pPr>
              <w:spacing w:after="0" w:line="240" w:lineRule="auto"/>
              <w:jc w:val="both"/>
              <w:rPr>
                <w:rFonts w:ascii="Times New Roman" w:hAnsi="Times New Roman"/>
                <w:sz w:val="28"/>
                <w:szCs w:val="28"/>
              </w:rPr>
            </w:pPr>
          </w:p>
        </w:tc>
      </w:tr>
      <w:tr w:rsidR="00934136" w:rsidRPr="00934136" w:rsidTr="00934136">
        <w:trPr>
          <w:trHeight w:val="1425"/>
        </w:trPr>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 xml:space="preserve">5. Цей Додаток №1 до Протоколу набуває чинності після його затвердження рішенням Виконавчого комітету Чернівецької міської ради. </w:t>
            </w:r>
          </w:p>
          <w:p w:rsidR="00934136" w:rsidRPr="00934136" w:rsidRDefault="00934136" w:rsidP="00934136">
            <w:pPr>
              <w:spacing w:after="0" w:line="240" w:lineRule="auto"/>
              <w:jc w:val="both"/>
              <w:rPr>
                <w:rFonts w:ascii="Times New Roman" w:hAnsi="Times New Roman"/>
                <w:sz w:val="28"/>
                <w:szCs w:val="28"/>
              </w:rPr>
            </w:pPr>
          </w:p>
        </w:tc>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5. D</w:t>
            </w:r>
            <w:r w:rsidRPr="00934136">
              <w:rPr>
                <w:rFonts w:ascii="Times New Roman" w:hAnsi="Times New Roman"/>
                <w:sz w:val="28"/>
                <w:szCs w:val="28"/>
                <w:lang w:val="de-DE"/>
              </w:rPr>
              <w:t>er</w:t>
            </w:r>
            <w:r w:rsidRPr="00934136">
              <w:rPr>
                <w:rFonts w:ascii="Times New Roman" w:hAnsi="Times New Roman"/>
                <w:sz w:val="28"/>
                <w:szCs w:val="28"/>
              </w:rPr>
              <w:t xml:space="preserve"> vorliegende Anhang </w:t>
            </w:r>
            <w:r w:rsidRPr="00934136">
              <w:rPr>
                <w:rFonts w:ascii="Times New Roman" w:hAnsi="Times New Roman"/>
                <w:sz w:val="28"/>
                <w:szCs w:val="28"/>
                <w:lang w:val="de-DE"/>
              </w:rPr>
              <w:t xml:space="preserve">Nr. 1 </w:t>
            </w:r>
            <w:r w:rsidRPr="00934136">
              <w:rPr>
                <w:rFonts w:ascii="Times New Roman" w:hAnsi="Times New Roman"/>
                <w:sz w:val="28"/>
                <w:szCs w:val="28"/>
              </w:rPr>
              <w:t xml:space="preserve">zum Protokoll tritt </w:t>
            </w:r>
            <w:r w:rsidRPr="00934136">
              <w:rPr>
                <w:rFonts w:ascii="Times New Roman" w:hAnsi="Times New Roman"/>
                <w:sz w:val="28"/>
                <w:szCs w:val="28"/>
                <w:lang w:val="de-DE"/>
              </w:rPr>
              <w:t xml:space="preserve">nach dem Beschluss vom </w:t>
            </w:r>
            <w:r w:rsidRPr="00934136">
              <w:rPr>
                <w:rFonts w:ascii="Times New Roman" w:hAnsi="Times New Roman"/>
                <w:sz w:val="28"/>
                <w:szCs w:val="28"/>
              </w:rPr>
              <w:t>Exekutivkomitee des Rates der Stadt Tscherniwzi in Kraft.</w:t>
            </w:r>
          </w:p>
        </w:tc>
      </w:tr>
      <w:tr w:rsidR="00934136" w:rsidRPr="00934136" w:rsidTr="00934136">
        <w:trPr>
          <w:trHeight w:val="4667"/>
        </w:trPr>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lastRenderedPageBreak/>
              <w:t>6. Додаток №1  виконаний у двох примірниках (українською та німецькою мовами), при цьому український і німецький варіанти мають однакову юридичну силу.</w:t>
            </w: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 xml:space="preserve">м. Чернівці </w:t>
            </w: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lang w:val="ru-RU"/>
              </w:rPr>
            </w:pPr>
            <w:r w:rsidRPr="00934136">
              <w:rPr>
                <w:rFonts w:ascii="Times New Roman" w:hAnsi="Times New Roman"/>
                <w:sz w:val="28"/>
                <w:szCs w:val="28"/>
                <w:lang w:val="ru-RU"/>
              </w:rPr>
              <w:t xml:space="preserve">Дата: </w:t>
            </w: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rPr>
                <w:rFonts w:ascii="Times New Roman" w:hAnsi="Times New Roman"/>
                <w:sz w:val="28"/>
                <w:szCs w:val="28"/>
              </w:rPr>
            </w:pPr>
          </w:p>
        </w:tc>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6. Der Anhang №1 wird in zwei Urschriften (jeweils in ukrainischer und deutscher Sprache) ausgefertigt. Dabei sind die ukrainische und deutsche Fassung gleichermaßen juristisch gültig.</w:t>
            </w: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lang w:val="de-DE"/>
              </w:rPr>
            </w:pPr>
            <w:r w:rsidRPr="00934136">
              <w:rPr>
                <w:rFonts w:ascii="Times New Roman" w:hAnsi="Times New Roman"/>
                <w:sz w:val="28"/>
                <w:szCs w:val="28"/>
                <w:lang w:val="de-DE"/>
              </w:rPr>
              <w:t xml:space="preserve">Stadt Tscherniwtsi </w:t>
            </w:r>
          </w:p>
          <w:p w:rsidR="00934136" w:rsidRPr="00934136" w:rsidRDefault="00934136" w:rsidP="00934136">
            <w:pPr>
              <w:spacing w:after="0" w:line="240" w:lineRule="auto"/>
              <w:jc w:val="both"/>
              <w:rPr>
                <w:rFonts w:ascii="Times New Roman" w:hAnsi="Times New Roman"/>
                <w:sz w:val="28"/>
                <w:szCs w:val="28"/>
                <w:lang w:val="de-DE"/>
              </w:rPr>
            </w:pPr>
          </w:p>
          <w:p w:rsidR="00934136" w:rsidRPr="00934136" w:rsidRDefault="00934136" w:rsidP="00934136">
            <w:pPr>
              <w:spacing w:after="0" w:line="240" w:lineRule="auto"/>
              <w:jc w:val="both"/>
              <w:rPr>
                <w:rFonts w:ascii="Times New Roman" w:hAnsi="Times New Roman"/>
                <w:sz w:val="28"/>
                <w:szCs w:val="28"/>
                <w:lang w:val="de-DE"/>
              </w:rPr>
            </w:pPr>
          </w:p>
          <w:p w:rsidR="00934136" w:rsidRPr="00934136" w:rsidRDefault="00934136" w:rsidP="00934136">
            <w:pPr>
              <w:spacing w:after="0" w:line="240" w:lineRule="auto"/>
              <w:jc w:val="both"/>
              <w:rPr>
                <w:rFonts w:ascii="Times New Roman" w:hAnsi="Times New Roman"/>
                <w:sz w:val="28"/>
                <w:szCs w:val="28"/>
                <w:lang w:val="de-DE"/>
              </w:rPr>
            </w:pPr>
            <w:r w:rsidRPr="00934136">
              <w:rPr>
                <w:rFonts w:ascii="Times New Roman" w:hAnsi="Times New Roman"/>
                <w:sz w:val="28"/>
                <w:szCs w:val="28"/>
                <w:lang w:val="de-DE"/>
              </w:rPr>
              <w:t xml:space="preserve">Datum: </w:t>
            </w:r>
          </w:p>
        </w:tc>
      </w:tr>
      <w:tr w:rsidR="00934136" w:rsidRPr="00934136" w:rsidTr="00934136">
        <w:trPr>
          <w:trHeight w:val="70"/>
        </w:trPr>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Матіас Брандт</w:t>
            </w:r>
          </w:p>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Директор проекту «Інтегрований розвиток міст в Україні»</w:t>
            </w:r>
          </w:p>
        </w:tc>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Mathias Brandt</w:t>
            </w:r>
          </w:p>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Leiter des Projektes „Integrierte Stadtentwicklung in der Ukraine</w:t>
            </w: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rPr>
            </w:pPr>
          </w:p>
        </w:tc>
      </w:tr>
      <w:tr w:rsidR="00934136" w:rsidRPr="00934136" w:rsidTr="00934136">
        <w:trPr>
          <w:trHeight w:val="70"/>
        </w:trPr>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Андрій Зуєв</w:t>
            </w:r>
          </w:p>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Заступник директора проекту «Інтегрований розвиток міст в Україні»</w:t>
            </w:r>
          </w:p>
        </w:tc>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lang w:val="de-DE"/>
              </w:rPr>
            </w:pPr>
            <w:r w:rsidRPr="00934136">
              <w:rPr>
                <w:rFonts w:ascii="Times New Roman" w:hAnsi="Times New Roman"/>
                <w:sz w:val="28"/>
                <w:szCs w:val="28"/>
                <w:lang w:val="de-DE"/>
              </w:rPr>
              <w:t>Andrii Zuiev</w:t>
            </w:r>
          </w:p>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lang w:val="de-DE"/>
              </w:rPr>
              <w:t>Stellvertretender</w:t>
            </w:r>
            <w:r w:rsidRPr="00934136">
              <w:rPr>
                <w:rFonts w:ascii="Times New Roman" w:hAnsi="Times New Roman"/>
                <w:sz w:val="28"/>
                <w:szCs w:val="28"/>
              </w:rPr>
              <w:t>Leiter des Projektes „Integrierte Stadtentwicklung in der Ukraine</w:t>
            </w: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rPr>
            </w:pPr>
          </w:p>
          <w:p w:rsidR="00934136" w:rsidRPr="00934136" w:rsidRDefault="00934136" w:rsidP="00934136">
            <w:pPr>
              <w:spacing w:after="0" w:line="240" w:lineRule="auto"/>
              <w:jc w:val="both"/>
              <w:rPr>
                <w:rFonts w:ascii="Times New Roman" w:hAnsi="Times New Roman"/>
                <w:sz w:val="28"/>
                <w:szCs w:val="28"/>
              </w:rPr>
            </w:pPr>
          </w:p>
        </w:tc>
      </w:tr>
      <w:tr w:rsidR="00934136" w:rsidRPr="00934136" w:rsidTr="00934136">
        <w:trPr>
          <w:trHeight w:val="711"/>
        </w:trPr>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Олексій Каспрук</w:t>
            </w:r>
          </w:p>
          <w:p w:rsidR="00934136" w:rsidRPr="00934136" w:rsidRDefault="00844F7B" w:rsidP="00844F7B">
            <w:pPr>
              <w:spacing w:after="0" w:line="240" w:lineRule="auto"/>
              <w:jc w:val="both"/>
              <w:rPr>
                <w:rFonts w:ascii="Times New Roman" w:hAnsi="Times New Roman"/>
                <w:sz w:val="28"/>
                <w:szCs w:val="28"/>
              </w:rPr>
            </w:pPr>
            <w:r>
              <w:rPr>
                <w:rFonts w:ascii="Times New Roman" w:hAnsi="Times New Roman"/>
                <w:sz w:val="28"/>
                <w:szCs w:val="28"/>
              </w:rPr>
              <w:t>Чернівецький м</w:t>
            </w:r>
            <w:r w:rsidR="00934136" w:rsidRPr="00934136">
              <w:rPr>
                <w:rFonts w:ascii="Times New Roman" w:hAnsi="Times New Roman"/>
                <w:sz w:val="28"/>
                <w:szCs w:val="28"/>
              </w:rPr>
              <w:t xml:space="preserve">іський голова </w:t>
            </w:r>
          </w:p>
        </w:tc>
        <w:tc>
          <w:tcPr>
            <w:tcW w:w="4820" w:type="dxa"/>
            <w:shd w:val="clear" w:color="auto" w:fill="auto"/>
          </w:tcPr>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Oleksij Kaspruk</w:t>
            </w:r>
          </w:p>
          <w:p w:rsidR="00934136" w:rsidRPr="00934136" w:rsidRDefault="00934136" w:rsidP="00934136">
            <w:pPr>
              <w:spacing w:after="0" w:line="240" w:lineRule="auto"/>
              <w:jc w:val="both"/>
              <w:rPr>
                <w:rFonts w:ascii="Times New Roman" w:hAnsi="Times New Roman"/>
                <w:sz w:val="28"/>
                <w:szCs w:val="28"/>
              </w:rPr>
            </w:pPr>
            <w:r w:rsidRPr="00934136">
              <w:rPr>
                <w:rFonts w:ascii="Times New Roman" w:hAnsi="Times New Roman"/>
                <w:sz w:val="28"/>
                <w:szCs w:val="28"/>
              </w:rPr>
              <w:t>Bürgermeister der Stadt Tscherniwzi</w:t>
            </w:r>
          </w:p>
        </w:tc>
      </w:tr>
    </w:tbl>
    <w:p w:rsidR="009F5B13" w:rsidRDefault="009F5B13" w:rsidP="0056542A">
      <w:pPr>
        <w:spacing w:line="240" w:lineRule="auto"/>
        <w:jc w:val="both"/>
        <w:rPr>
          <w:rFonts w:ascii="Times New Roman" w:hAnsi="Times New Roman"/>
          <w:sz w:val="24"/>
          <w:szCs w:val="24"/>
        </w:rPr>
      </w:pPr>
    </w:p>
    <w:p w:rsidR="00983934" w:rsidRDefault="00983934" w:rsidP="0056542A">
      <w:pPr>
        <w:spacing w:line="240" w:lineRule="auto"/>
        <w:jc w:val="both"/>
        <w:rPr>
          <w:rFonts w:ascii="Times New Roman" w:hAnsi="Times New Roman"/>
          <w:sz w:val="24"/>
          <w:szCs w:val="24"/>
        </w:rPr>
      </w:pPr>
    </w:p>
    <w:p w:rsidR="00934136" w:rsidRDefault="00934136" w:rsidP="0056542A">
      <w:pPr>
        <w:spacing w:line="240" w:lineRule="auto"/>
        <w:jc w:val="both"/>
        <w:rPr>
          <w:rFonts w:ascii="Times New Roman" w:hAnsi="Times New Roman"/>
          <w:sz w:val="24"/>
          <w:szCs w:val="24"/>
        </w:rPr>
      </w:pPr>
    </w:p>
    <w:p w:rsidR="00983934" w:rsidRPr="00983934" w:rsidRDefault="00983934" w:rsidP="00983934">
      <w:pPr>
        <w:tabs>
          <w:tab w:val="left" w:pos="8080"/>
        </w:tabs>
        <w:spacing w:line="240" w:lineRule="auto"/>
        <w:jc w:val="both"/>
        <w:rPr>
          <w:rFonts w:ascii="Times New Roman" w:hAnsi="Times New Roman"/>
          <w:b/>
          <w:sz w:val="28"/>
          <w:szCs w:val="28"/>
        </w:rPr>
      </w:pPr>
      <w:r w:rsidRPr="00983934">
        <w:rPr>
          <w:rFonts w:ascii="Times New Roman" w:hAnsi="Times New Roman"/>
          <w:b/>
          <w:sz w:val="28"/>
          <w:szCs w:val="28"/>
        </w:rPr>
        <w:t>Чернівецький міський голова</w:t>
      </w:r>
      <w:r w:rsidRPr="00983934">
        <w:rPr>
          <w:rFonts w:ascii="Times New Roman" w:hAnsi="Times New Roman"/>
          <w:b/>
          <w:sz w:val="28"/>
          <w:szCs w:val="28"/>
        </w:rPr>
        <w:tab/>
        <w:t>О.Каспрук</w:t>
      </w:r>
    </w:p>
    <w:sectPr w:rsidR="00983934" w:rsidRPr="00983934" w:rsidSect="00AB6F94">
      <w:headerReference w:type="default" r:id="rId7"/>
      <w:pgSz w:w="12240" w:h="15840"/>
      <w:pgMar w:top="567" w:right="851" w:bottom="709"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346" w:rsidRDefault="00205346" w:rsidP="008B164F">
      <w:pPr>
        <w:spacing w:after="0" w:line="240" w:lineRule="auto"/>
      </w:pPr>
      <w:r>
        <w:separator/>
      </w:r>
    </w:p>
  </w:endnote>
  <w:endnote w:type="continuationSeparator" w:id="0">
    <w:p w:rsidR="00205346" w:rsidRDefault="00205346" w:rsidP="008B1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346" w:rsidRDefault="00205346" w:rsidP="008B164F">
      <w:pPr>
        <w:spacing w:after="0" w:line="240" w:lineRule="auto"/>
      </w:pPr>
      <w:r>
        <w:separator/>
      </w:r>
    </w:p>
  </w:footnote>
  <w:footnote w:type="continuationSeparator" w:id="0">
    <w:p w:rsidR="00205346" w:rsidRDefault="00205346" w:rsidP="008B164F">
      <w:pPr>
        <w:spacing w:after="0" w:line="240" w:lineRule="auto"/>
      </w:pPr>
      <w:r>
        <w:continuationSeparator/>
      </w:r>
    </w:p>
  </w:footnote>
  <w:footnote w:id="1">
    <w:p w:rsidR="003B19CA" w:rsidRPr="00A35231" w:rsidRDefault="003B19CA" w:rsidP="00C41ED8">
      <w:pPr>
        <w:pStyle w:val="a4"/>
        <w:jc w:val="both"/>
        <w:rPr>
          <w:rFonts w:ascii="Times New Roman" w:hAnsi="Times New Roman"/>
        </w:rPr>
      </w:pPr>
      <w:r w:rsidRPr="00A35231">
        <w:rPr>
          <w:rStyle w:val="a6"/>
          <w:rFonts w:ascii="Times New Roman" w:hAnsi="Times New Roman"/>
        </w:rPr>
        <w:footnoteRef/>
      </w:r>
      <w:r w:rsidRPr="00A35231">
        <w:rPr>
          <w:rFonts w:ascii="Times New Roman" w:hAnsi="Times New Roman"/>
          <w:lang w:val="de-DE"/>
        </w:rPr>
        <w:t>Das Centrum für internationale Migration und Entwicklung (CIM) ist eine Arbeitsgemeinschaft der Deutschen Gesellschaft für Internationale Zusammenarbeit (GIZ) GmbH und der Zentralen Auslands- und Fachvermittlung (ZAV) der Bundesagentur für Arbeit (BA).</w:t>
      </w:r>
    </w:p>
  </w:footnote>
  <w:footnote w:id="2">
    <w:p w:rsidR="003B19CA" w:rsidRPr="00A35231" w:rsidRDefault="003B19CA" w:rsidP="00C41ED8">
      <w:pPr>
        <w:pStyle w:val="a4"/>
        <w:jc w:val="both"/>
        <w:rPr>
          <w:rFonts w:ascii="Times New Roman" w:hAnsi="Times New Roman"/>
        </w:rPr>
      </w:pPr>
      <w:r w:rsidRPr="00A35231">
        <w:rPr>
          <w:rStyle w:val="a6"/>
          <w:rFonts w:ascii="Times New Roman" w:hAnsi="Times New Roman"/>
        </w:rPr>
        <w:footnoteRef/>
      </w:r>
      <w:r w:rsidRPr="00A35231">
        <w:rPr>
          <w:rFonts w:ascii="Times New Roman" w:hAnsi="Times New Roman"/>
          <w:lang w:val="de-DE"/>
        </w:rPr>
        <w:t>IF steht für Integrierte Fachkraft und bezeichnet einen in der EU angeworbenen hochqualifizierten Experten, der integriert in den Strukturen eines ukrainischen Arbeitgebers vor Ort arbeitet.</w:t>
      </w:r>
    </w:p>
  </w:footnote>
  <w:footnote w:id="3">
    <w:p w:rsidR="003B19CA" w:rsidRPr="00A35231" w:rsidRDefault="003B19CA" w:rsidP="00C41ED8">
      <w:pPr>
        <w:spacing w:after="0"/>
        <w:jc w:val="both"/>
        <w:rPr>
          <w:rFonts w:ascii="Times New Roman" w:hAnsi="Times New Roman"/>
          <w:sz w:val="20"/>
          <w:szCs w:val="20"/>
        </w:rPr>
      </w:pPr>
      <w:r w:rsidRPr="00A35231">
        <w:rPr>
          <w:rStyle w:val="Funotenzeichen"/>
          <w:rFonts w:ascii="Times New Roman" w:hAnsi="Times New Roman"/>
          <w:sz w:val="20"/>
          <w:szCs w:val="20"/>
        </w:rPr>
        <w:footnoteRef/>
      </w:r>
      <w:r w:rsidRPr="00A35231">
        <w:rPr>
          <w:rFonts w:ascii="Times New Roman" w:hAnsi="Times New Roman"/>
          <w:sz w:val="20"/>
          <w:szCs w:val="20"/>
        </w:rPr>
        <w:t>Центр з міжнародної міграції та розвитку (</w:t>
      </w:r>
      <w:r w:rsidRPr="00A35231">
        <w:rPr>
          <w:rFonts w:ascii="Times New Roman" w:hAnsi="Times New Roman"/>
          <w:sz w:val="20"/>
          <w:szCs w:val="20"/>
          <w:lang w:val="de-DE"/>
        </w:rPr>
        <w:t>CIM</w:t>
      </w:r>
      <w:r>
        <w:rPr>
          <w:rFonts w:ascii="Times New Roman" w:hAnsi="Times New Roman"/>
          <w:sz w:val="20"/>
          <w:szCs w:val="20"/>
        </w:rPr>
        <w:t>)</w:t>
      </w:r>
      <w:r w:rsidRPr="00A35231">
        <w:rPr>
          <w:rFonts w:ascii="Times New Roman" w:hAnsi="Times New Roman"/>
          <w:sz w:val="20"/>
          <w:szCs w:val="20"/>
        </w:rPr>
        <w:t xml:space="preserve"> є професійним об`єднанням Німецького товариства міжнародного співробітництва (</w:t>
      </w:r>
      <w:r w:rsidRPr="00A35231">
        <w:rPr>
          <w:rFonts w:ascii="Times New Roman" w:hAnsi="Times New Roman"/>
          <w:sz w:val="20"/>
          <w:szCs w:val="20"/>
          <w:lang w:val="de-DE"/>
        </w:rPr>
        <w:t>GIZ</w:t>
      </w:r>
      <w:r w:rsidRPr="00A35231">
        <w:rPr>
          <w:rFonts w:ascii="Times New Roman" w:hAnsi="Times New Roman"/>
          <w:sz w:val="20"/>
          <w:szCs w:val="20"/>
        </w:rPr>
        <w:t xml:space="preserve">) ГмбХ та </w:t>
      </w:r>
      <w:r w:rsidRPr="00A35231">
        <w:rPr>
          <w:rStyle w:val="st"/>
          <w:rFonts w:ascii="Times New Roman" w:hAnsi="Times New Roman"/>
          <w:sz w:val="20"/>
          <w:szCs w:val="20"/>
        </w:rPr>
        <w:t>Центральної служби допомоги з працевлаштування за кордоном (</w:t>
      </w:r>
      <w:r w:rsidRPr="00A35231">
        <w:rPr>
          <w:rStyle w:val="a7"/>
          <w:rFonts w:ascii="Times New Roman" w:hAnsi="Times New Roman"/>
          <w:sz w:val="20"/>
          <w:szCs w:val="20"/>
        </w:rPr>
        <w:t>ZAV</w:t>
      </w:r>
      <w:r w:rsidRPr="00A35231">
        <w:rPr>
          <w:rStyle w:val="st"/>
          <w:rFonts w:ascii="Times New Roman" w:hAnsi="Times New Roman"/>
          <w:sz w:val="20"/>
          <w:szCs w:val="20"/>
        </w:rPr>
        <w:t>)</w:t>
      </w:r>
      <w:r w:rsidRPr="00A35231">
        <w:rPr>
          <w:rFonts w:ascii="Times New Roman" w:hAnsi="Times New Roman"/>
          <w:sz w:val="20"/>
          <w:szCs w:val="20"/>
        </w:rPr>
        <w:t xml:space="preserve"> Федеральної служби зайнятості (</w:t>
      </w:r>
      <w:r w:rsidRPr="00A35231">
        <w:rPr>
          <w:rFonts w:ascii="Times New Roman" w:hAnsi="Times New Roman"/>
          <w:sz w:val="20"/>
          <w:szCs w:val="20"/>
          <w:lang w:val="de-DE"/>
        </w:rPr>
        <w:t>BA</w:t>
      </w:r>
      <w:r w:rsidRPr="00A35231">
        <w:rPr>
          <w:rFonts w:ascii="Times New Roman" w:hAnsi="Times New Roman"/>
          <w:sz w:val="20"/>
          <w:szCs w:val="20"/>
        </w:rPr>
        <w:t>).</w:t>
      </w:r>
    </w:p>
  </w:footnote>
  <w:footnote w:id="4">
    <w:p w:rsidR="003B19CA" w:rsidRPr="00A35231" w:rsidRDefault="003B19CA" w:rsidP="00C41ED8">
      <w:pPr>
        <w:spacing w:after="0"/>
        <w:jc w:val="both"/>
        <w:rPr>
          <w:rFonts w:ascii="Times New Roman" w:hAnsi="Times New Roman"/>
          <w:sz w:val="20"/>
          <w:szCs w:val="20"/>
        </w:rPr>
      </w:pPr>
      <w:r w:rsidRPr="00A35231">
        <w:rPr>
          <w:rStyle w:val="Funotenzeichen"/>
          <w:rFonts w:ascii="Times New Roman" w:hAnsi="Times New Roman"/>
          <w:sz w:val="20"/>
          <w:szCs w:val="20"/>
        </w:rPr>
        <w:footnoteRef/>
      </w:r>
      <w:r w:rsidRPr="00A35231">
        <w:rPr>
          <w:rFonts w:ascii="Times New Roman" w:hAnsi="Times New Roman"/>
          <w:sz w:val="20"/>
          <w:szCs w:val="20"/>
          <w:lang w:val="de-DE"/>
        </w:rPr>
        <w:t>IF</w:t>
      </w:r>
      <w:r w:rsidRPr="00A35231">
        <w:rPr>
          <w:rFonts w:ascii="Times New Roman" w:hAnsi="Times New Roman"/>
          <w:sz w:val="20"/>
          <w:szCs w:val="20"/>
        </w:rPr>
        <w:t xml:space="preserve"> означає </w:t>
      </w:r>
      <w:r w:rsidRPr="00A35231">
        <w:rPr>
          <w:rFonts w:ascii="Times New Roman" w:hAnsi="Times New Roman"/>
          <w:sz w:val="20"/>
          <w:szCs w:val="20"/>
          <w:lang w:val="de-DE"/>
        </w:rPr>
        <w:t>Integrierte</w:t>
      </w:r>
      <w:r>
        <w:rPr>
          <w:rFonts w:ascii="Times New Roman" w:hAnsi="Times New Roman"/>
          <w:sz w:val="20"/>
          <w:szCs w:val="20"/>
        </w:rPr>
        <w:t xml:space="preserve"> </w:t>
      </w:r>
      <w:r w:rsidRPr="00A35231">
        <w:rPr>
          <w:rFonts w:ascii="Times New Roman" w:hAnsi="Times New Roman"/>
          <w:sz w:val="20"/>
          <w:szCs w:val="20"/>
          <w:lang w:val="de-DE"/>
        </w:rPr>
        <w:t>Fachkraft</w:t>
      </w:r>
      <w:r>
        <w:rPr>
          <w:rFonts w:ascii="Times New Roman" w:hAnsi="Times New Roman"/>
          <w:sz w:val="20"/>
          <w:szCs w:val="20"/>
        </w:rPr>
        <w:t xml:space="preserve"> (інтегрований експерт) та означає залучен</w:t>
      </w:r>
      <w:r w:rsidRPr="00A35231">
        <w:rPr>
          <w:rFonts w:ascii="Times New Roman" w:hAnsi="Times New Roman"/>
          <w:sz w:val="20"/>
          <w:szCs w:val="20"/>
        </w:rPr>
        <w:t>ого висококваліфікованого експерта з країн ЄС, який працевлаштовується та інтегруєть</w:t>
      </w:r>
      <w:r>
        <w:rPr>
          <w:rFonts w:ascii="Times New Roman" w:hAnsi="Times New Roman"/>
          <w:sz w:val="20"/>
          <w:szCs w:val="20"/>
        </w:rPr>
        <w:t>ся до структур місцевого україн</w:t>
      </w:r>
      <w:r w:rsidRPr="00A35231">
        <w:rPr>
          <w:rFonts w:ascii="Times New Roman" w:hAnsi="Times New Roman"/>
          <w:sz w:val="20"/>
          <w:szCs w:val="20"/>
        </w:rPr>
        <w:t xml:space="preserve">ського роботодавця. </w:t>
      </w:r>
      <w:r w:rsidRPr="00A35231">
        <w:br w:type="page"/>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F94" w:rsidRPr="00AB6F94" w:rsidRDefault="00AB6F94">
    <w:pPr>
      <w:pStyle w:val="ab"/>
      <w:jc w:val="center"/>
      <w:rPr>
        <w:rFonts w:ascii="Times New Roman" w:hAnsi="Times New Roman"/>
        <w:sz w:val="28"/>
        <w:szCs w:val="28"/>
      </w:rPr>
    </w:pPr>
    <w:r w:rsidRPr="00AB6F94">
      <w:rPr>
        <w:rFonts w:ascii="Times New Roman" w:hAnsi="Times New Roman"/>
        <w:sz w:val="28"/>
        <w:szCs w:val="28"/>
      </w:rPr>
      <w:fldChar w:fldCharType="begin"/>
    </w:r>
    <w:r w:rsidRPr="00AB6F94">
      <w:rPr>
        <w:rFonts w:ascii="Times New Roman" w:hAnsi="Times New Roman"/>
        <w:sz w:val="28"/>
        <w:szCs w:val="28"/>
      </w:rPr>
      <w:instrText>PAGE   \* MERGEFORMAT</w:instrText>
    </w:r>
    <w:r w:rsidRPr="00AB6F94">
      <w:rPr>
        <w:rFonts w:ascii="Times New Roman" w:hAnsi="Times New Roman"/>
        <w:sz w:val="28"/>
        <w:szCs w:val="28"/>
      </w:rPr>
      <w:fldChar w:fldCharType="separate"/>
    </w:r>
    <w:r w:rsidR="00A0504D" w:rsidRPr="00A0504D">
      <w:rPr>
        <w:rFonts w:ascii="Times New Roman" w:hAnsi="Times New Roman"/>
        <w:noProof/>
        <w:sz w:val="28"/>
        <w:szCs w:val="28"/>
        <w:lang w:val="ru-RU"/>
      </w:rPr>
      <w:t>4</w:t>
    </w:r>
    <w:r w:rsidRPr="00AB6F94">
      <w:rPr>
        <w:rFonts w:ascii="Times New Roman" w:hAnsi="Times New Roman"/>
        <w:sz w:val="28"/>
        <w:szCs w:val="28"/>
      </w:rPr>
      <w:fldChar w:fldCharType="end"/>
    </w:r>
  </w:p>
  <w:p w:rsidR="00AB6F94" w:rsidRDefault="00AB6F94">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9"/>
    <w:lvl w:ilvl="0">
      <w:start w:val="1"/>
      <w:numFmt w:val="bullet"/>
      <w:lvlText w:val=""/>
      <w:lvlJc w:val="left"/>
      <w:pPr>
        <w:tabs>
          <w:tab w:val="num" w:pos="0"/>
        </w:tabs>
        <w:ind w:left="1150" w:hanging="360"/>
      </w:pPr>
      <w:rPr>
        <w:rFonts w:ascii="Symbol" w:hAnsi="Symbol"/>
      </w:rPr>
    </w:lvl>
    <w:lvl w:ilvl="1">
      <w:start w:val="1"/>
      <w:numFmt w:val="bullet"/>
      <w:lvlText w:val="o"/>
      <w:lvlJc w:val="left"/>
      <w:pPr>
        <w:tabs>
          <w:tab w:val="num" w:pos="0"/>
        </w:tabs>
        <w:ind w:left="1870" w:hanging="360"/>
      </w:pPr>
      <w:rPr>
        <w:rFonts w:ascii="Courier New" w:hAnsi="Courier New" w:cs="Courier New"/>
      </w:rPr>
    </w:lvl>
    <w:lvl w:ilvl="2">
      <w:start w:val="1"/>
      <w:numFmt w:val="bullet"/>
      <w:lvlText w:val=""/>
      <w:lvlJc w:val="left"/>
      <w:pPr>
        <w:tabs>
          <w:tab w:val="num" w:pos="0"/>
        </w:tabs>
        <w:ind w:left="2590" w:hanging="360"/>
      </w:pPr>
      <w:rPr>
        <w:rFonts w:ascii="Wingdings" w:hAnsi="Wingdings"/>
      </w:rPr>
    </w:lvl>
    <w:lvl w:ilvl="3">
      <w:start w:val="1"/>
      <w:numFmt w:val="bullet"/>
      <w:lvlText w:val=""/>
      <w:lvlJc w:val="left"/>
      <w:pPr>
        <w:tabs>
          <w:tab w:val="num" w:pos="0"/>
        </w:tabs>
        <w:ind w:left="3310" w:hanging="360"/>
      </w:pPr>
      <w:rPr>
        <w:rFonts w:ascii="Symbol" w:hAnsi="Symbol"/>
      </w:rPr>
    </w:lvl>
    <w:lvl w:ilvl="4">
      <w:start w:val="1"/>
      <w:numFmt w:val="bullet"/>
      <w:lvlText w:val="o"/>
      <w:lvlJc w:val="left"/>
      <w:pPr>
        <w:tabs>
          <w:tab w:val="num" w:pos="0"/>
        </w:tabs>
        <w:ind w:left="4030" w:hanging="360"/>
      </w:pPr>
      <w:rPr>
        <w:rFonts w:ascii="Courier New" w:hAnsi="Courier New" w:cs="Courier New"/>
      </w:rPr>
    </w:lvl>
    <w:lvl w:ilvl="5">
      <w:start w:val="1"/>
      <w:numFmt w:val="bullet"/>
      <w:lvlText w:val=""/>
      <w:lvlJc w:val="left"/>
      <w:pPr>
        <w:tabs>
          <w:tab w:val="num" w:pos="0"/>
        </w:tabs>
        <w:ind w:left="4750" w:hanging="360"/>
      </w:pPr>
      <w:rPr>
        <w:rFonts w:ascii="Wingdings" w:hAnsi="Wingdings"/>
      </w:rPr>
    </w:lvl>
    <w:lvl w:ilvl="6">
      <w:start w:val="1"/>
      <w:numFmt w:val="bullet"/>
      <w:lvlText w:val=""/>
      <w:lvlJc w:val="left"/>
      <w:pPr>
        <w:tabs>
          <w:tab w:val="num" w:pos="0"/>
        </w:tabs>
        <w:ind w:left="5470" w:hanging="360"/>
      </w:pPr>
      <w:rPr>
        <w:rFonts w:ascii="Symbol" w:hAnsi="Symbol"/>
      </w:rPr>
    </w:lvl>
    <w:lvl w:ilvl="7">
      <w:start w:val="1"/>
      <w:numFmt w:val="bullet"/>
      <w:lvlText w:val="o"/>
      <w:lvlJc w:val="left"/>
      <w:pPr>
        <w:tabs>
          <w:tab w:val="num" w:pos="0"/>
        </w:tabs>
        <w:ind w:left="6190" w:hanging="360"/>
      </w:pPr>
      <w:rPr>
        <w:rFonts w:ascii="Courier New" w:hAnsi="Courier New" w:cs="Courier New"/>
      </w:rPr>
    </w:lvl>
    <w:lvl w:ilvl="8">
      <w:start w:val="1"/>
      <w:numFmt w:val="bullet"/>
      <w:lvlText w:val=""/>
      <w:lvlJc w:val="left"/>
      <w:pPr>
        <w:tabs>
          <w:tab w:val="num" w:pos="0"/>
        </w:tabs>
        <w:ind w:left="6910" w:hanging="360"/>
      </w:pPr>
      <w:rPr>
        <w:rFonts w:ascii="Wingdings" w:hAnsi="Wingdings"/>
      </w:rPr>
    </w:lvl>
  </w:abstractNum>
  <w:abstractNum w:abstractNumId="3" w15:restartNumberingAfterBreak="0">
    <w:nsid w:val="00000004"/>
    <w:multiLevelType w:val="multilevel"/>
    <w:tmpl w:val="00000004"/>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DE36CD4"/>
    <w:multiLevelType w:val="hybridMultilevel"/>
    <w:tmpl w:val="AAC49928"/>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35646"/>
    <w:multiLevelType w:val="hybridMultilevel"/>
    <w:tmpl w:val="0D360C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3100E66"/>
    <w:multiLevelType w:val="hybridMultilevel"/>
    <w:tmpl w:val="1EECC358"/>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6D50CA"/>
    <w:multiLevelType w:val="hybridMultilevel"/>
    <w:tmpl w:val="23BAF5D4"/>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503B22"/>
    <w:multiLevelType w:val="hybridMultilevel"/>
    <w:tmpl w:val="7A4294A8"/>
    <w:lvl w:ilvl="0" w:tplc="AE14E7BA">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1DF571FE"/>
    <w:multiLevelType w:val="hybridMultilevel"/>
    <w:tmpl w:val="F03A73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C8521B"/>
    <w:multiLevelType w:val="hybridMultilevel"/>
    <w:tmpl w:val="3C168390"/>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3E0DB5"/>
    <w:multiLevelType w:val="hybridMultilevel"/>
    <w:tmpl w:val="23BAF5D4"/>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1051A"/>
    <w:multiLevelType w:val="hybridMultilevel"/>
    <w:tmpl w:val="A7A02DE6"/>
    <w:lvl w:ilvl="0" w:tplc="EEFAB22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80F75"/>
    <w:multiLevelType w:val="hybridMultilevel"/>
    <w:tmpl w:val="7DE05FEE"/>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9D3114"/>
    <w:multiLevelType w:val="hybridMultilevel"/>
    <w:tmpl w:val="0E6490B8"/>
    <w:lvl w:ilvl="0" w:tplc="041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6895253"/>
    <w:multiLevelType w:val="hybridMultilevel"/>
    <w:tmpl w:val="0D360C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8C06641"/>
    <w:multiLevelType w:val="hybridMultilevel"/>
    <w:tmpl w:val="3FC4994E"/>
    <w:lvl w:ilvl="0" w:tplc="041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C486573"/>
    <w:multiLevelType w:val="hybridMultilevel"/>
    <w:tmpl w:val="C352BF06"/>
    <w:lvl w:ilvl="0" w:tplc="041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8D730A6"/>
    <w:multiLevelType w:val="hybridMultilevel"/>
    <w:tmpl w:val="F6B07576"/>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B509FA"/>
    <w:multiLevelType w:val="hybridMultilevel"/>
    <w:tmpl w:val="8F24D43E"/>
    <w:lvl w:ilvl="0" w:tplc="ADA07FA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ED7622F"/>
    <w:multiLevelType w:val="hybridMultilevel"/>
    <w:tmpl w:val="EB68A53A"/>
    <w:lvl w:ilvl="0" w:tplc="041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19"/>
  </w:num>
  <w:num w:numId="4">
    <w:abstractNumId w:val="12"/>
  </w:num>
  <w:num w:numId="5">
    <w:abstractNumId w:val="1"/>
  </w:num>
  <w:num w:numId="6">
    <w:abstractNumId w:val="15"/>
  </w:num>
  <w:num w:numId="7">
    <w:abstractNumId w:val="8"/>
  </w:num>
  <w:num w:numId="8">
    <w:abstractNumId w:val="2"/>
  </w:num>
  <w:num w:numId="9">
    <w:abstractNumId w:val="3"/>
  </w:num>
  <w:num w:numId="10">
    <w:abstractNumId w:val="18"/>
  </w:num>
  <w:num w:numId="11">
    <w:abstractNumId w:val="11"/>
  </w:num>
  <w:num w:numId="12">
    <w:abstractNumId w:val="13"/>
  </w:num>
  <w:num w:numId="13">
    <w:abstractNumId w:val="7"/>
  </w:num>
  <w:num w:numId="14">
    <w:abstractNumId w:val="4"/>
  </w:num>
  <w:num w:numId="15">
    <w:abstractNumId w:val="14"/>
  </w:num>
  <w:num w:numId="16">
    <w:abstractNumId w:val="16"/>
  </w:num>
  <w:num w:numId="17">
    <w:abstractNumId w:val="10"/>
  </w:num>
  <w:num w:numId="18">
    <w:abstractNumId w:val="17"/>
  </w:num>
  <w:num w:numId="19">
    <w:abstractNumId w:val="20"/>
  </w:num>
  <w:num w:numId="20">
    <w:abstractNumId w:val="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5A3"/>
    <w:rsid w:val="00005C61"/>
    <w:rsid w:val="0001615A"/>
    <w:rsid w:val="000A1595"/>
    <w:rsid w:val="000D1AD9"/>
    <w:rsid w:val="000E40E5"/>
    <w:rsid w:val="000F0CC6"/>
    <w:rsid w:val="000F4FF6"/>
    <w:rsid w:val="00157BC1"/>
    <w:rsid w:val="001653A3"/>
    <w:rsid w:val="001875B0"/>
    <w:rsid w:val="00191365"/>
    <w:rsid w:val="001A7085"/>
    <w:rsid w:val="001E18D8"/>
    <w:rsid w:val="001F24AB"/>
    <w:rsid w:val="00205346"/>
    <w:rsid w:val="00224203"/>
    <w:rsid w:val="00245FE3"/>
    <w:rsid w:val="00274F26"/>
    <w:rsid w:val="0029568B"/>
    <w:rsid w:val="002A3845"/>
    <w:rsid w:val="002E5AA6"/>
    <w:rsid w:val="0034103A"/>
    <w:rsid w:val="00350921"/>
    <w:rsid w:val="00356D74"/>
    <w:rsid w:val="00362FCA"/>
    <w:rsid w:val="003802F2"/>
    <w:rsid w:val="0039475D"/>
    <w:rsid w:val="003B19CA"/>
    <w:rsid w:val="003B39BF"/>
    <w:rsid w:val="003B739A"/>
    <w:rsid w:val="003F7678"/>
    <w:rsid w:val="004240F8"/>
    <w:rsid w:val="00442AE6"/>
    <w:rsid w:val="004C122A"/>
    <w:rsid w:val="004C3F96"/>
    <w:rsid w:val="004F4E8A"/>
    <w:rsid w:val="00514687"/>
    <w:rsid w:val="00522F30"/>
    <w:rsid w:val="0056542A"/>
    <w:rsid w:val="005912A3"/>
    <w:rsid w:val="005B041A"/>
    <w:rsid w:val="005C44FC"/>
    <w:rsid w:val="006268A2"/>
    <w:rsid w:val="006464E8"/>
    <w:rsid w:val="00651555"/>
    <w:rsid w:val="0069028C"/>
    <w:rsid w:val="006A6D98"/>
    <w:rsid w:val="006E783E"/>
    <w:rsid w:val="006F1492"/>
    <w:rsid w:val="00723278"/>
    <w:rsid w:val="00724A18"/>
    <w:rsid w:val="00752F49"/>
    <w:rsid w:val="00754F00"/>
    <w:rsid w:val="0075609F"/>
    <w:rsid w:val="00786B0A"/>
    <w:rsid w:val="0079121E"/>
    <w:rsid w:val="00796B10"/>
    <w:rsid w:val="00825283"/>
    <w:rsid w:val="0083234B"/>
    <w:rsid w:val="00844F7B"/>
    <w:rsid w:val="008B164F"/>
    <w:rsid w:val="008C79A2"/>
    <w:rsid w:val="008D4E5E"/>
    <w:rsid w:val="008E7FD1"/>
    <w:rsid w:val="009000C9"/>
    <w:rsid w:val="00903264"/>
    <w:rsid w:val="009245A3"/>
    <w:rsid w:val="00934136"/>
    <w:rsid w:val="00950ED7"/>
    <w:rsid w:val="00966548"/>
    <w:rsid w:val="00980633"/>
    <w:rsid w:val="00983934"/>
    <w:rsid w:val="009F5B13"/>
    <w:rsid w:val="00A0504D"/>
    <w:rsid w:val="00A10AAF"/>
    <w:rsid w:val="00A61175"/>
    <w:rsid w:val="00A65048"/>
    <w:rsid w:val="00A83AA4"/>
    <w:rsid w:val="00AB2413"/>
    <w:rsid w:val="00AB6F94"/>
    <w:rsid w:val="00AC4AF4"/>
    <w:rsid w:val="00B44AF2"/>
    <w:rsid w:val="00B53990"/>
    <w:rsid w:val="00C2766E"/>
    <w:rsid w:val="00C41ED8"/>
    <w:rsid w:val="00C45CA6"/>
    <w:rsid w:val="00C54593"/>
    <w:rsid w:val="00C74C11"/>
    <w:rsid w:val="00CA111D"/>
    <w:rsid w:val="00D347B4"/>
    <w:rsid w:val="00D41546"/>
    <w:rsid w:val="00D94E6B"/>
    <w:rsid w:val="00DA4966"/>
    <w:rsid w:val="00E20C2A"/>
    <w:rsid w:val="00E32849"/>
    <w:rsid w:val="00E67033"/>
    <w:rsid w:val="00E72C59"/>
    <w:rsid w:val="00E7473D"/>
    <w:rsid w:val="00E95104"/>
    <w:rsid w:val="00EF6584"/>
    <w:rsid w:val="00F4597D"/>
    <w:rsid w:val="00FE7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216F1F-A4B9-482F-AF84-AAA97FD8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AA6"/>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5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uiPriority w:val="99"/>
    <w:rsid w:val="002E5AA6"/>
    <w:rPr>
      <w:rFonts w:ascii="Times New Roman" w:eastAsia="Times New Roman" w:hAnsi="Times New Roman" w:cs="Times New Roman"/>
      <w:shd w:val="clear" w:color="auto" w:fill="FFFFFF"/>
    </w:rPr>
  </w:style>
  <w:style w:type="paragraph" w:customStyle="1" w:styleId="Bodytext20">
    <w:name w:val="Body text (2)"/>
    <w:basedOn w:val="a"/>
    <w:link w:val="Bodytext2"/>
    <w:uiPriority w:val="99"/>
    <w:rsid w:val="002E5AA6"/>
    <w:pPr>
      <w:widowControl w:val="0"/>
      <w:shd w:val="clear" w:color="auto" w:fill="FFFFFF"/>
      <w:spacing w:after="360" w:line="403" w:lineRule="exact"/>
      <w:ind w:hanging="400"/>
      <w:jc w:val="both"/>
    </w:pPr>
    <w:rPr>
      <w:rFonts w:ascii="Times New Roman" w:eastAsia="Times New Roman" w:hAnsi="Times New Roman"/>
      <w:lang w:val="en-US"/>
    </w:rPr>
  </w:style>
  <w:style w:type="paragraph" w:customStyle="1" w:styleId="ListParagraph1">
    <w:name w:val="List Paragraph1"/>
    <w:basedOn w:val="a"/>
    <w:rsid w:val="00D94E6B"/>
    <w:pPr>
      <w:suppressAutoHyphens/>
      <w:spacing w:line="256" w:lineRule="auto"/>
      <w:ind w:left="720"/>
    </w:pPr>
    <w:rPr>
      <w:rFonts w:eastAsia="SimSun"/>
      <w:lang w:eastAsia="ar-SA"/>
    </w:rPr>
  </w:style>
  <w:style w:type="paragraph" w:styleId="a4">
    <w:name w:val="footnote text"/>
    <w:basedOn w:val="a"/>
    <w:link w:val="a5"/>
    <w:uiPriority w:val="99"/>
    <w:semiHidden/>
    <w:unhideWhenUsed/>
    <w:rsid w:val="008B164F"/>
    <w:pPr>
      <w:spacing w:after="0" w:line="240" w:lineRule="auto"/>
    </w:pPr>
    <w:rPr>
      <w:sz w:val="20"/>
      <w:szCs w:val="20"/>
    </w:rPr>
  </w:style>
  <w:style w:type="character" w:customStyle="1" w:styleId="a5">
    <w:name w:val="Текст сноски Знак"/>
    <w:link w:val="a4"/>
    <w:uiPriority w:val="99"/>
    <w:semiHidden/>
    <w:rsid w:val="008B164F"/>
    <w:rPr>
      <w:sz w:val="20"/>
      <w:szCs w:val="20"/>
      <w:lang w:val="uk-UA"/>
    </w:rPr>
  </w:style>
  <w:style w:type="character" w:styleId="a6">
    <w:name w:val="footnote reference"/>
    <w:unhideWhenUsed/>
    <w:rsid w:val="008B164F"/>
    <w:rPr>
      <w:vertAlign w:val="superscript"/>
    </w:rPr>
  </w:style>
  <w:style w:type="character" w:customStyle="1" w:styleId="st">
    <w:name w:val="st"/>
    <w:basedOn w:val="a0"/>
    <w:rsid w:val="008B164F"/>
  </w:style>
  <w:style w:type="character" w:styleId="a7">
    <w:name w:val="Emphasis"/>
    <w:qFormat/>
    <w:rsid w:val="008B164F"/>
    <w:rPr>
      <w:i/>
      <w:iCs/>
    </w:rPr>
  </w:style>
  <w:style w:type="character" w:customStyle="1" w:styleId="Funotenzeichen">
    <w:name w:val="Fußnotenzeichen"/>
    <w:rsid w:val="008B164F"/>
  </w:style>
  <w:style w:type="paragraph" w:customStyle="1" w:styleId="1Spiegel">
    <w:name w:val="1. Spiegel"/>
    <w:basedOn w:val="a"/>
    <w:rsid w:val="008B164F"/>
    <w:pPr>
      <w:spacing w:after="0" w:line="240" w:lineRule="auto"/>
      <w:ind w:left="567" w:hanging="567"/>
    </w:pPr>
    <w:rPr>
      <w:rFonts w:ascii="Arial" w:eastAsia="Times New Roman" w:hAnsi="Arial"/>
      <w:szCs w:val="20"/>
      <w:lang w:val="de-DE" w:eastAsia="de-DE"/>
    </w:rPr>
  </w:style>
  <w:style w:type="paragraph" w:styleId="a8">
    <w:name w:val="List Paragraph"/>
    <w:basedOn w:val="a"/>
    <w:uiPriority w:val="34"/>
    <w:qFormat/>
    <w:rsid w:val="00651555"/>
    <w:pPr>
      <w:ind w:left="720"/>
      <w:contextualSpacing/>
    </w:pPr>
  </w:style>
  <w:style w:type="paragraph" w:styleId="a9">
    <w:name w:val="Balloon Text"/>
    <w:basedOn w:val="a"/>
    <w:link w:val="aa"/>
    <w:uiPriority w:val="99"/>
    <w:semiHidden/>
    <w:unhideWhenUsed/>
    <w:rsid w:val="00514687"/>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514687"/>
    <w:rPr>
      <w:rFonts w:ascii="Segoe UI" w:hAnsi="Segoe UI" w:cs="Segoe UI"/>
      <w:sz w:val="18"/>
      <w:szCs w:val="18"/>
      <w:lang w:val="uk-UA"/>
    </w:rPr>
  </w:style>
  <w:style w:type="paragraph" w:styleId="ab">
    <w:name w:val="header"/>
    <w:basedOn w:val="a"/>
    <w:link w:val="ac"/>
    <w:uiPriority w:val="99"/>
    <w:unhideWhenUsed/>
    <w:rsid w:val="00AB6F94"/>
    <w:pPr>
      <w:tabs>
        <w:tab w:val="center" w:pos="4819"/>
        <w:tab w:val="right" w:pos="9639"/>
      </w:tabs>
    </w:pPr>
  </w:style>
  <w:style w:type="character" w:customStyle="1" w:styleId="ac">
    <w:name w:val="Верхний колонтитул Знак"/>
    <w:link w:val="ab"/>
    <w:uiPriority w:val="99"/>
    <w:rsid w:val="00AB6F94"/>
    <w:rPr>
      <w:sz w:val="22"/>
      <w:szCs w:val="22"/>
      <w:lang w:eastAsia="en-US"/>
    </w:rPr>
  </w:style>
  <w:style w:type="paragraph" w:styleId="ad">
    <w:name w:val="footer"/>
    <w:basedOn w:val="a"/>
    <w:link w:val="ae"/>
    <w:uiPriority w:val="99"/>
    <w:unhideWhenUsed/>
    <w:rsid w:val="00AB6F94"/>
    <w:pPr>
      <w:tabs>
        <w:tab w:val="center" w:pos="4819"/>
        <w:tab w:val="right" w:pos="9639"/>
      </w:tabs>
    </w:pPr>
  </w:style>
  <w:style w:type="character" w:customStyle="1" w:styleId="ae">
    <w:name w:val="Нижний колонтитул Знак"/>
    <w:link w:val="ad"/>
    <w:uiPriority w:val="99"/>
    <w:rsid w:val="00AB6F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5393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Iana Chubenko</dc:creator>
  <cp:keywords/>
  <cp:lastModifiedBy>Kompvid2</cp:lastModifiedBy>
  <cp:revision>2</cp:revision>
  <cp:lastPrinted>2018-06-11T13:33:00Z</cp:lastPrinted>
  <dcterms:created xsi:type="dcterms:W3CDTF">2018-08-15T13:16:00Z</dcterms:created>
  <dcterms:modified xsi:type="dcterms:W3CDTF">2018-08-15T13:16:00Z</dcterms:modified>
</cp:coreProperties>
</file>