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96" w:rsidRDefault="007123F1" w:rsidP="004B2096">
      <w:pPr>
        <w:shd w:val="clear" w:color="auto" w:fill="FFFFFF"/>
        <w:spacing w:line="322" w:lineRule="exact"/>
        <w:jc w:val="center"/>
        <w:rPr>
          <w:b/>
          <w:bCs/>
          <w:color w:val="000000"/>
          <w:lang w:val="uk-UA"/>
        </w:rPr>
      </w:pPr>
      <w:bookmarkStart w:id="0" w:name="_GoBack"/>
      <w:bookmarkEnd w:id="0"/>
      <w:r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110490</wp:posOffset>
                </wp:positionV>
                <wp:extent cx="3028315" cy="803910"/>
                <wp:effectExtent l="3810" t="1905" r="0" b="381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315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375E" w:rsidRPr="00A1572F" w:rsidRDefault="00D6375E" w:rsidP="003228AE">
                            <w:pPr>
                              <w:rPr>
                                <w:b/>
                                <w:caps/>
                                <w:lang w:val="uk-UA"/>
                              </w:rPr>
                            </w:pPr>
                            <w:r w:rsidRPr="00A1572F">
                              <w:rPr>
                                <w:b/>
                                <w:caps/>
                                <w:lang w:val="uk-UA"/>
                              </w:rPr>
                              <w:t>Затверджено</w:t>
                            </w:r>
                          </w:p>
                          <w:p w:rsidR="00D6375E" w:rsidRPr="003228AE" w:rsidRDefault="00A1572F" w:rsidP="003228AE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</w:t>
                            </w:r>
                            <w:r w:rsidR="00D6375E" w:rsidRPr="003228AE">
                              <w:rPr>
                                <w:lang w:val="uk-UA"/>
                              </w:rPr>
                              <w:t xml:space="preserve"> виконавчого комітету</w:t>
                            </w:r>
                          </w:p>
                          <w:p w:rsidR="00D6375E" w:rsidRPr="003228AE" w:rsidRDefault="00A1572F" w:rsidP="003228AE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міської ради </w:t>
                            </w:r>
                            <w:r w:rsidR="00657B64">
                              <w:rPr>
                                <w:u w:val="single"/>
                                <w:lang w:val="uk-UA"/>
                              </w:rPr>
                              <w:t>25.06.2018</w:t>
                            </w:r>
                            <w:r w:rsidR="003228AE">
                              <w:rPr>
                                <w:lang w:val="uk-UA"/>
                              </w:rPr>
                              <w:t xml:space="preserve"> №</w:t>
                            </w:r>
                            <w:r w:rsidR="00657B64">
                              <w:rPr>
                                <w:lang w:val="uk-UA"/>
                              </w:rPr>
                              <w:t xml:space="preserve"> </w:t>
                            </w:r>
                            <w:r w:rsidR="00657B64" w:rsidRPr="00657B64">
                              <w:rPr>
                                <w:u w:val="single"/>
                                <w:lang w:val="uk-UA"/>
                              </w:rPr>
                              <w:t>290/12</w:t>
                            </w:r>
                            <w:r w:rsidR="00D6375E" w:rsidRPr="003228AE"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25pt;margin-top:8.7pt;width:238.45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" stroked="f">
                <v:textbox>
                  <w:txbxContent>
                    <w:p w:rsidR="00D6375E" w:rsidRPr="00A1572F" w:rsidRDefault="00D6375E" w:rsidP="003228AE">
                      <w:pPr>
                        <w:rPr>
                          <w:b/>
                          <w:caps/>
                          <w:lang w:val="uk-UA"/>
                        </w:rPr>
                      </w:pPr>
                      <w:r w:rsidRPr="00A1572F">
                        <w:rPr>
                          <w:b/>
                          <w:caps/>
                          <w:lang w:val="uk-UA"/>
                        </w:rPr>
                        <w:t>Затверджено</w:t>
                      </w:r>
                    </w:p>
                    <w:p w:rsidR="00D6375E" w:rsidRPr="003228AE" w:rsidRDefault="00A1572F" w:rsidP="003228AE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</w:t>
                      </w:r>
                      <w:r w:rsidR="00D6375E" w:rsidRPr="003228AE">
                        <w:rPr>
                          <w:lang w:val="uk-UA"/>
                        </w:rPr>
                        <w:t xml:space="preserve"> виконавчого комітету</w:t>
                      </w:r>
                    </w:p>
                    <w:p w:rsidR="00D6375E" w:rsidRPr="003228AE" w:rsidRDefault="00A1572F" w:rsidP="003228AE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міської ради </w:t>
                      </w:r>
                      <w:r w:rsidR="00657B64">
                        <w:rPr>
                          <w:u w:val="single"/>
                          <w:lang w:val="uk-UA"/>
                        </w:rPr>
                        <w:t>25.06.2018</w:t>
                      </w:r>
                      <w:r w:rsidR="003228AE">
                        <w:rPr>
                          <w:lang w:val="uk-UA"/>
                        </w:rPr>
                        <w:t xml:space="preserve"> №</w:t>
                      </w:r>
                      <w:r w:rsidR="00657B64">
                        <w:rPr>
                          <w:lang w:val="uk-UA"/>
                        </w:rPr>
                        <w:t xml:space="preserve"> </w:t>
                      </w:r>
                      <w:r w:rsidR="00657B64" w:rsidRPr="00657B64">
                        <w:rPr>
                          <w:u w:val="single"/>
                          <w:lang w:val="uk-UA"/>
                        </w:rPr>
                        <w:t>290/12</w:t>
                      </w:r>
                      <w:r w:rsidR="00D6375E" w:rsidRPr="003228AE">
                        <w:rPr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6375E" w:rsidRDefault="00D6375E" w:rsidP="004B2096">
      <w:pPr>
        <w:shd w:val="clear" w:color="auto" w:fill="FFFFFF"/>
        <w:spacing w:line="322" w:lineRule="exact"/>
        <w:jc w:val="center"/>
        <w:rPr>
          <w:b/>
          <w:bCs/>
          <w:color w:val="000000"/>
          <w:lang w:val="uk-UA"/>
        </w:rPr>
      </w:pPr>
    </w:p>
    <w:p w:rsidR="00D6375E" w:rsidRDefault="007123F1" w:rsidP="004B2096">
      <w:pPr>
        <w:shd w:val="clear" w:color="auto" w:fill="FFFFFF"/>
        <w:spacing w:line="322" w:lineRule="exact"/>
        <w:jc w:val="center"/>
        <w:rPr>
          <w:b/>
          <w:bCs/>
          <w:color w:val="000000"/>
          <w:lang w:val="uk-UA"/>
        </w:rPr>
      </w:pPr>
      <w:r>
        <w:rPr>
          <w:b/>
          <w:bCs/>
          <w:noProof/>
          <w:color w:val="000000"/>
        </w:rPr>
        <mc:AlternateContent>
          <mc:Choice Requires="wpc">
            <w:drawing>
              <wp:inline distT="0" distB="0" distL="0" distR="0">
                <wp:extent cx="5829300" cy="3543300"/>
                <wp:effectExtent l="2540" t="0" r="0" b="3810"/>
                <wp:docPr id="6" name="Полотно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59818DC5" id="Полотно 6" o:spid="_x0000_s1026" editas="canvas" style="width:459pt;height:279pt;mso-position-horizontal-relative:char;mso-position-vertical-relative:line" coordsize="58293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HVxOgTcAAAABQEAAA8AAABkcnMv&#10;ZG93bnJldi54bWxMj0FLw0AQhe+C/2EZwYvYTdSUNGZTRBBE8NDWQo+b7JiNZmdDdtPGf+/oRS/D&#10;PN7w5nvlena9OOIYOk8K0kUCAqnxpqNWwdvu6ToHEaImo3tPqOALA6yr87NSF8afaIPHbWwFh1Ao&#10;tAIb41BIGRqLToeFH5DYe/ej05Hl2Eoz6hOHu17eJMlSOt0Rf7B6wEeLzed2cgpemuXVR1pPB5e/&#10;7u1t1h+e4+5OqcuL+eEeRMQ5/h3DDz6jQ8VMtZ/IBNEr4CLxd7K3SnOWtYIs40VWpfxPX30D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dXE6BNwAAAAFAQAADwAAAAAAAAAAAAAAAABu&#10;AwAAZHJzL2Rvd25yZXYueG1sUEsFBgAAAAAEAAQA8wAAAHc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3543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D6375E" w:rsidRPr="00762B9D" w:rsidRDefault="00D6375E" w:rsidP="00D6375E">
      <w:pPr>
        <w:shd w:val="clear" w:color="auto" w:fill="FFFFFF"/>
        <w:spacing w:line="322" w:lineRule="exact"/>
        <w:jc w:val="right"/>
        <w:rPr>
          <w:b/>
          <w:bCs/>
          <w:color w:val="000000"/>
          <w:lang w:val="uk-UA"/>
        </w:rPr>
      </w:pPr>
    </w:p>
    <w:p w:rsidR="00D6375E" w:rsidRDefault="00D6375E" w:rsidP="004B2096">
      <w:pPr>
        <w:shd w:val="clear" w:color="auto" w:fill="FFFFFF"/>
        <w:spacing w:line="322" w:lineRule="exact"/>
        <w:jc w:val="center"/>
        <w:rPr>
          <w:b/>
          <w:bCs/>
          <w:color w:val="000000"/>
          <w:lang w:val="uk-UA"/>
        </w:rPr>
      </w:pPr>
    </w:p>
    <w:p w:rsidR="00D6375E" w:rsidRDefault="00D6375E" w:rsidP="004B2096">
      <w:pPr>
        <w:shd w:val="clear" w:color="auto" w:fill="FFFFFF"/>
        <w:spacing w:line="322" w:lineRule="exact"/>
        <w:jc w:val="center"/>
        <w:rPr>
          <w:b/>
          <w:bCs/>
          <w:color w:val="000000"/>
          <w:lang w:val="uk-UA"/>
        </w:rPr>
      </w:pPr>
    </w:p>
    <w:p w:rsidR="00904D1F" w:rsidRPr="00762B9D" w:rsidRDefault="00904D1F" w:rsidP="004B2096">
      <w:pPr>
        <w:shd w:val="clear" w:color="auto" w:fill="FFFFFF"/>
        <w:spacing w:line="322" w:lineRule="exact"/>
        <w:jc w:val="center"/>
        <w:rPr>
          <w:lang w:val="uk-UA"/>
        </w:rPr>
      </w:pPr>
      <w:r w:rsidRPr="00762B9D">
        <w:rPr>
          <w:b/>
          <w:bCs/>
          <w:color w:val="000000"/>
          <w:lang w:val="uk-UA"/>
        </w:rPr>
        <w:t>ПОЛОЖЕННЯ</w:t>
      </w:r>
    </w:p>
    <w:p w:rsidR="00904D1F" w:rsidRPr="00943DFF" w:rsidRDefault="00904D1F" w:rsidP="004B2096">
      <w:pPr>
        <w:shd w:val="clear" w:color="auto" w:fill="FFFFFF"/>
        <w:spacing w:line="322" w:lineRule="exact"/>
        <w:jc w:val="center"/>
        <w:rPr>
          <w:b/>
          <w:bCs/>
          <w:color w:val="000000"/>
          <w:lang w:val="uk-UA"/>
        </w:rPr>
      </w:pPr>
      <w:r w:rsidRPr="00860DF3">
        <w:rPr>
          <w:b/>
          <w:bCs/>
          <w:color w:val="000000"/>
          <w:lang w:val="uk-UA"/>
        </w:rPr>
        <w:t>про дорадчий орган</w:t>
      </w:r>
      <w:r w:rsidRPr="00860DF3">
        <w:rPr>
          <w:bCs/>
          <w:color w:val="000000"/>
          <w:lang w:val="uk-UA"/>
        </w:rPr>
        <w:t xml:space="preserve"> </w:t>
      </w:r>
      <w:r w:rsidR="007129EB">
        <w:rPr>
          <w:rStyle w:val="a3"/>
          <w:color w:val="000000"/>
          <w:lang w:val="uk-UA"/>
        </w:rPr>
        <w:t>з питань</w:t>
      </w:r>
      <w:r w:rsidR="00860DF3" w:rsidRPr="00860DF3">
        <w:rPr>
          <w:rStyle w:val="a3"/>
          <w:color w:val="000000"/>
          <w:lang w:val="uk-UA"/>
        </w:rPr>
        <w:t xml:space="preserve"> соціальної роботи із сім’ями,</w:t>
      </w:r>
      <w:r w:rsidR="00860DF3" w:rsidRPr="00860DF3">
        <w:rPr>
          <w:rStyle w:val="apple-converted-space"/>
          <w:bCs/>
          <w:color w:val="000000"/>
          <w:lang w:val="uk-UA"/>
        </w:rPr>
        <w:t> </w:t>
      </w:r>
      <w:r w:rsidR="00860DF3" w:rsidRPr="00860DF3">
        <w:rPr>
          <w:rStyle w:val="a3"/>
          <w:color w:val="000000"/>
          <w:lang w:val="uk-UA"/>
        </w:rPr>
        <w:t>які опинилися в складних життєвих обставинах</w:t>
      </w:r>
      <w:r w:rsidR="00943DFF" w:rsidRPr="00943DFF">
        <w:rPr>
          <w:color w:val="000000"/>
          <w:lang w:val="uk-UA"/>
        </w:rPr>
        <w:t xml:space="preserve"> </w:t>
      </w:r>
      <w:r w:rsidR="00943DFF" w:rsidRPr="00943DFF">
        <w:rPr>
          <w:b/>
          <w:color w:val="000000"/>
          <w:lang w:val="uk-UA"/>
        </w:rPr>
        <w:t xml:space="preserve">при відділі у справах сім`ї та молоді </w:t>
      </w:r>
      <w:r w:rsidR="00007416">
        <w:rPr>
          <w:b/>
          <w:color w:val="000000"/>
          <w:lang w:val="uk-UA"/>
        </w:rPr>
        <w:t xml:space="preserve"> Чернівецької </w:t>
      </w:r>
      <w:r w:rsidR="00943DFF" w:rsidRPr="00943DFF">
        <w:rPr>
          <w:b/>
          <w:color w:val="000000"/>
          <w:lang w:val="uk-UA"/>
        </w:rPr>
        <w:t>міської ради</w:t>
      </w:r>
    </w:p>
    <w:p w:rsidR="001A0D42" w:rsidRPr="00762B9D" w:rsidRDefault="001A0D42" w:rsidP="004B2096">
      <w:pPr>
        <w:shd w:val="clear" w:color="auto" w:fill="FFFFFF"/>
        <w:jc w:val="center"/>
        <w:rPr>
          <w:b/>
          <w:bCs/>
          <w:color w:val="000000"/>
          <w:lang w:val="uk-UA"/>
        </w:rPr>
      </w:pPr>
    </w:p>
    <w:p w:rsidR="00904D1F" w:rsidRPr="00762B9D" w:rsidRDefault="00904D1F" w:rsidP="004B2096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762B9D">
        <w:rPr>
          <w:b/>
          <w:bCs/>
          <w:color w:val="000000"/>
          <w:lang w:val="uk-UA"/>
        </w:rPr>
        <w:t>1. ЗАГАЛЬНІ ПОЛОЖЕННЯ</w:t>
      </w:r>
    </w:p>
    <w:p w:rsidR="00007416" w:rsidRDefault="00007416" w:rsidP="00007416">
      <w:pPr>
        <w:shd w:val="clear" w:color="auto" w:fill="FFFFFF"/>
        <w:tabs>
          <w:tab w:val="left" w:pos="9355"/>
        </w:tabs>
        <w:spacing w:line="322" w:lineRule="exact"/>
        <w:ind w:firstLine="57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p w:rsidR="000E28AC" w:rsidRDefault="00A873FB" w:rsidP="000E28AC">
      <w:pPr>
        <w:shd w:val="clear" w:color="auto" w:fill="FFFFFF"/>
        <w:tabs>
          <w:tab w:val="left" w:pos="9355"/>
        </w:tabs>
        <w:spacing w:line="322" w:lineRule="exact"/>
        <w:ind w:firstLine="570"/>
        <w:jc w:val="both"/>
        <w:rPr>
          <w:color w:val="000000"/>
          <w:lang w:val="uk-UA"/>
        </w:rPr>
      </w:pPr>
      <w:r w:rsidRPr="00DC31EC">
        <w:rPr>
          <w:color w:val="000000"/>
          <w:lang w:val="uk-UA"/>
        </w:rPr>
        <w:t>1.1</w:t>
      </w:r>
      <w:r w:rsidR="000E28AC">
        <w:rPr>
          <w:color w:val="000000"/>
          <w:lang w:val="uk-UA"/>
        </w:rPr>
        <w:t xml:space="preserve">. </w:t>
      </w:r>
      <w:r w:rsidR="00007416" w:rsidRPr="00762B9D">
        <w:rPr>
          <w:color w:val="000000"/>
          <w:lang w:val="uk-UA"/>
        </w:rPr>
        <w:t>Дорадчий орган</w:t>
      </w:r>
      <w:r w:rsidR="00007416" w:rsidRPr="00007416">
        <w:rPr>
          <w:rStyle w:val="a3"/>
          <w:color w:val="000000"/>
          <w:lang w:val="uk-UA"/>
        </w:rPr>
        <w:t xml:space="preserve"> </w:t>
      </w:r>
      <w:r w:rsidR="00007416" w:rsidRPr="00007416">
        <w:rPr>
          <w:rStyle w:val="a3"/>
          <w:b w:val="0"/>
          <w:color w:val="000000"/>
          <w:lang w:val="uk-UA"/>
        </w:rPr>
        <w:t>для координації взаємодії суб'єктів соціальної роботи із сім’ями/особами,</w:t>
      </w:r>
      <w:r w:rsidR="00007416" w:rsidRPr="00007416">
        <w:rPr>
          <w:rStyle w:val="apple-converted-space"/>
          <w:b/>
          <w:bCs/>
          <w:color w:val="000000"/>
          <w:lang w:val="uk-UA"/>
        </w:rPr>
        <w:t> </w:t>
      </w:r>
      <w:r w:rsidR="00007416" w:rsidRPr="00007416">
        <w:rPr>
          <w:rStyle w:val="a3"/>
          <w:b w:val="0"/>
          <w:color w:val="000000"/>
          <w:lang w:val="uk-UA"/>
        </w:rPr>
        <w:t>які опинилися в складних життєвих обставинах</w:t>
      </w:r>
      <w:r w:rsidR="00007416" w:rsidRPr="00762B9D">
        <w:rPr>
          <w:color w:val="000000"/>
          <w:lang w:val="uk-UA"/>
        </w:rPr>
        <w:t xml:space="preserve"> </w:t>
      </w:r>
      <w:r w:rsidR="00007416">
        <w:rPr>
          <w:color w:val="000000"/>
          <w:lang w:val="uk-UA"/>
        </w:rPr>
        <w:t xml:space="preserve">(далі – Дорадчий орган) </w:t>
      </w:r>
      <w:r w:rsidR="00007416" w:rsidRPr="00762B9D">
        <w:rPr>
          <w:color w:val="000000"/>
          <w:lang w:val="uk-UA"/>
        </w:rPr>
        <w:t>створюється при відділі у справах сім`ї та молоді міської ради</w:t>
      </w:r>
      <w:r w:rsidR="00962DC6">
        <w:rPr>
          <w:color w:val="000000"/>
          <w:lang w:val="uk-UA"/>
        </w:rPr>
        <w:t xml:space="preserve"> (далі – Відділ)</w:t>
      </w:r>
      <w:r w:rsidR="00007416" w:rsidRPr="00762B9D">
        <w:rPr>
          <w:color w:val="000000"/>
          <w:lang w:val="uk-UA"/>
        </w:rPr>
        <w:t xml:space="preserve"> для здійснення координації між суб`єктами соціальної роботи з сім`ями</w:t>
      </w:r>
      <w:r w:rsidR="00EF22B8">
        <w:rPr>
          <w:color w:val="000000"/>
          <w:lang w:val="uk-UA"/>
        </w:rPr>
        <w:t>/особами</w:t>
      </w:r>
      <w:r w:rsidR="00007416" w:rsidRPr="00762B9D">
        <w:rPr>
          <w:color w:val="000000"/>
          <w:lang w:val="uk-UA"/>
        </w:rPr>
        <w:t>, які опинились в складних життєвих обставинах та комплексного вирішення питань зазначених сімей</w:t>
      </w:r>
      <w:r w:rsidR="00962DC6">
        <w:rPr>
          <w:color w:val="000000"/>
          <w:lang w:val="uk-UA"/>
        </w:rPr>
        <w:t>/осіб</w:t>
      </w:r>
      <w:r w:rsidR="00007416" w:rsidRPr="00762B9D">
        <w:rPr>
          <w:color w:val="000000"/>
          <w:lang w:val="uk-UA"/>
        </w:rPr>
        <w:t xml:space="preserve">. </w:t>
      </w:r>
    </w:p>
    <w:p w:rsidR="000E28AC" w:rsidRDefault="00A873FB" w:rsidP="000E28AC">
      <w:pPr>
        <w:shd w:val="clear" w:color="auto" w:fill="FFFFFF"/>
        <w:tabs>
          <w:tab w:val="left" w:pos="9355"/>
        </w:tabs>
        <w:spacing w:line="322" w:lineRule="exact"/>
        <w:ind w:firstLine="57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1.2.</w:t>
      </w:r>
      <w:r w:rsidR="000E28AC">
        <w:rPr>
          <w:color w:val="000000"/>
          <w:lang w:val="uk-UA"/>
        </w:rPr>
        <w:t xml:space="preserve"> </w:t>
      </w:r>
      <w:r w:rsidRPr="000E28AC">
        <w:rPr>
          <w:color w:val="000000"/>
          <w:lang w:val="uk-UA"/>
        </w:rPr>
        <w:t>Дорадчий орган  у своїй діяльності керується Конституцією  і законами України, а також указами Президента України та Постановами Верховної Ради України,</w:t>
      </w:r>
      <w:r w:rsidR="00DC31EC">
        <w:rPr>
          <w:color w:val="000000"/>
          <w:lang w:val="uk-UA"/>
        </w:rPr>
        <w:t xml:space="preserve"> Кабінету Міністрів України,</w:t>
      </w:r>
      <w:r w:rsidRPr="000E28AC">
        <w:rPr>
          <w:color w:val="000000"/>
          <w:lang w:val="uk-UA"/>
        </w:rPr>
        <w:t xml:space="preserve"> прийнятими відповідно до Конституції і законів України, </w:t>
      </w:r>
      <w:r w:rsidR="00DC31EC">
        <w:rPr>
          <w:color w:val="000000"/>
          <w:lang w:val="uk-UA"/>
        </w:rPr>
        <w:t xml:space="preserve">нормативними </w:t>
      </w:r>
      <w:r w:rsidRPr="000E28AC">
        <w:rPr>
          <w:color w:val="000000"/>
          <w:lang w:val="uk-UA"/>
        </w:rPr>
        <w:t>актами мін</w:t>
      </w:r>
      <w:r w:rsidR="00DC31EC" w:rsidRPr="000E28AC">
        <w:rPr>
          <w:color w:val="000000"/>
          <w:lang w:val="uk-UA"/>
        </w:rPr>
        <w:t>істерств та відомств України</w:t>
      </w:r>
      <w:r w:rsidR="00DC31EC">
        <w:rPr>
          <w:color w:val="000000"/>
          <w:lang w:val="uk-UA"/>
        </w:rPr>
        <w:t xml:space="preserve">, </w:t>
      </w:r>
      <w:r w:rsidRPr="000E28AC">
        <w:rPr>
          <w:color w:val="000000"/>
          <w:lang w:val="uk-UA"/>
        </w:rPr>
        <w:t>цим Положенням тощо.</w:t>
      </w:r>
    </w:p>
    <w:p w:rsidR="000E28AC" w:rsidRDefault="00280907" w:rsidP="000E28AC">
      <w:pPr>
        <w:shd w:val="clear" w:color="auto" w:fill="FFFFFF"/>
        <w:tabs>
          <w:tab w:val="left" w:pos="9355"/>
        </w:tabs>
        <w:spacing w:line="322" w:lineRule="exact"/>
        <w:ind w:firstLine="570"/>
        <w:jc w:val="both"/>
        <w:rPr>
          <w:lang w:val="uk-UA"/>
        </w:rPr>
      </w:pPr>
      <w:r>
        <w:rPr>
          <w:bCs/>
          <w:lang w:val="uk-UA"/>
        </w:rPr>
        <w:t>1.3.</w:t>
      </w:r>
      <w:r w:rsidR="000E28AC">
        <w:rPr>
          <w:bCs/>
          <w:lang w:val="uk-UA"/>
        </w:rPr>
        <w:t xml:space="preserve"> </w:t>
      </w:r>
      <w:r w:rsidRPr="00280907">
        <w:rPr>
          <w:bCs/>
        </w:rPr>
        <w:t>Дорадчий орган</w:t>
      </w:r>
      <w:r w:rsidRPr="00280907">
        <w:t xml:space="preserve"> очолює голова – </w:t>
      </w:r>
      <w:r>
        <w:rPr>
          <w:lang w:val="uk-UA"/>
        </w:rPr>
        <w:t>начальник відділу у справах сім</w:t>
      </w:r>
      <w:r w:rsidRPr="00280907">
        <w:t>’</w:t>
      </w:r>
      <w:r w:rsidR="002D6239">
        <w:rPr>
          <w:lang w:val="uk-UA"/>
        </w:rPr>
        <w:t>ї та молоді Чернівецької міської ради.</w:t>
      </w:r>
    </w:p>
    <w:p w:rsidR="00DC31EC" w:rsidRPr="00007416" w:rsidRDefault="00DC31EC" w:rsidP="000E28AC">
      <w:pPr>
        <w:shd w:val="clear" w:color="auto" w:fill="FFFFFF"/>
        <w:tabs>
          <w:tab w:val="left" w:pos="9355"/>
        </w:tabs>
        <w:spacing w:line="322" w:lineRule="exact"/>
        <w:ind w:firstLine="570"/>
        <w:jc w:val="both"/>
        <w:rPr>
          <w:color w:val="FF0000"/>
          <w:lang w:val="uk-UA"/>
        </w:rPr>
      </w:pPr>
      <w:r>
        <w:rPr>
          <w:color w:val="000000"/>
          <w:lang w:val="uk-UA"/>
        </w:rPr>
        <w:t>1.4</w:t>
      </w:r>
      <w:r w:rsidR="000E28AC">
        <w:rPr>
          <w:color w:val="000000"/>
          <w:lang w:val="uk-UA"/>
        </w:rPr>
        <w:t>.</w:t>
      </w:r>
      <w:r w:rsidR="00280907">
        <w:rPr>
          <w:color w:val="000000"/>
          <w:lang w:val="uk-UA"/>
        </w:rPr>
        <w:t>Персональний с</w:t>
      </w:r>
      <w:r w:rsidR="00D6375E">
        <w:rPr>
          <w:color w:val="000000"/>
          <w:lang w:val="uk-UA"/>
        </w:rPr>
        <w:t>клад Д</w:t>
      </w:r>
      <w:r w:rsidR="00B82A83" w:rsidRPr="00762B9D">
        <w:rPr>
          <w:color w:val="000000"/>
          <w:lang w:val="uk-UA"/>
        </w:rPr>
        <w:t xml:space="preserve">орадчого органу затверджується </w:t>
      </w:r>
      <w:r w:rsidRPr="00007416">
        <w:rPr>
          <w:color w:val="000000"/>
          <w:lang w:val="uk-UA"/>
        </w:rPr>
        <w:t>р</w:t>
      </w:r>
      <w:r w:rsidR="00007416" w:rsidRPr="00007416">
        <w:rPr>
          <w:color w:val="000000"/>
          <w:lang w:val="uk-UA"/>
        </w:rPr>
        <w:t>озпорядженням міського голови.</w:t>
      </w:r>
    </w:p>
    <w:p w:rsidR="00904D1F" w:rsidRPr="002D6239" w:rsidRDefault="00904D1F" w:rsidP="004B2096">
      <w:pPr>
        <w:shd w:val="clear" w:color="auto" w:fill="FFFFFF"/>
        <w:spacing w:line="322" w:lineRule="exact"/>
        <w:ind w:firstLine="570"/>
        <w:jc w:val="both"/>
        <w:rPr>
          <w:color w:val="FF0000"/>
          <w:lang w:val="uk-UA"/>
        </w:rPr>
      </w:pPr>
    </w:p>
    <w:p w:rsidR="00B82A83" w:rsidRPr="00E63333" w:rsidRDefault="00B82A83" w:rsidP="004B2096">
      <w:pPr>
        <w:shd w:val="clear" w:color="auto" w:fill="FFFFFF"/>
        <w:spacing w:line="322" w:lineRule="exact"/>
        <w:ind w:firstLine="570"/>
        <w:jc w:val="both"/>
        <w:rPr>
          <w:lang w:val="uk-UA"/>
        </w:rPr>
      </w:pPr>
    </w:p>
    <w:p w:rsidR="00904D1F" w:rsidRDefault="00B82A83" w:rsidP="00B82A83">
      <w:pPr>
        <w:shd w:val="clear" w:color="auto" w:fill="FFFFFF"/>
        <w:jc w:val="center"/>
        <w:rPr>
          <w:b/>
          <w:bCs/>
          <w:color w:val="000000"/>
          <w:spacing w:val="-14"/>
          <w:lang w:val="uk-UA"/>
        </w:rPr>
      </w:pPr>
      <w:r>
        <w:rPr>
          <w:b/>
          <w:bCs/>
          <w:color w:val="000000"/>
          <w:spacing w:val="-14"/>
          <w:lang w:val="uk-UA"/>
        </w:rPr>
        <w:t>2. ФУНКЦІЇ</w:t>
      </w:r>
      <w:r w:rsidR="00904D1F" w:rsidRPr="00CE2E40">
        <w:rPr>
          <w:b/>
          <w:bCs/>
          <w:color w:val="000000"/>
          <w:spacing w:val="-14"/>
          <w:lang w:val="uk-UA"/>
        </w:rPr>
        <w:t xml:space="preserve"> </w:t>
      </w:r>
      <w:r w:rsidR="00910CB0">
        <w:rPr>
          <w:b/>
          <w:bCs/>
          <w:color w:val="000000"/>
          <w:spacing w:val="-14"/>
          <w:lang w:val="uk-UA"/>
        </w:rPr>
        <w:t xml:space="preserve">  ТА  ПОВНОВАЖЕННЯ </w:t>
      </w:r>
      <w:r w:rsidR="000F59B8">
        <w:rPr>
          <w:b/>
          <w:bCs/>
          <w:color w:val="000000"/>
          <w:spacing w:val="-14"/>
          <w:lang w:val="uk-UA"/>
        </w:rPr>
        <w:t xml:space="preserve"> </w:t>
      </w:r>
      <w:r w:rsidR="00904D1F" w:rsidRPr="00CE2E40">
        <w:rPr>
          <w:b/>
          <w:bCs/>
          <w:color w:val="000000"/>
          <w:spacing w:val="-14"/>
          <w:lang w:val="uk-UA"/>
        </w:rPr>
        <w:t xml:space="preserve">ДОРАДЧОГО </w:t>
      </w:r>
      <w:r w:rsidR="000F59B8">
        <w:rPr>
          <w:b/>
          <w:bCs/>
          <w:color w:val="000000"/>
          <w:spacing w:val="-14"/>
          <w:lang w:val="uk-UA"/>
        </w:rPr>
        <w:t xml:space="preserve"> </w:t>
      </w:r>
      <w:r w:rsidR="00904D1F" w:rsidRPr="00CE2E40">
        <w:rPr>
          <w:b/>
          <w:bCs/>
          <w:color w:val="000000"/>
          <w:spacing w:val="-14"/>
          <w:lang w:val="uk-UA"/>
        </w:rPr>
        <w:t>ОРГАНУ</w:t>
      </w:r>
    </w:p>
    <w:p w:rsidR="00B82A83" w:rsidRPr="00CE2E40" w:rsidRDefault="00B82A83" w:rsidP="004B2096">
      <w:pPr>
        <w:shd w:val="clear" w:color="auto" w:fill="FFFFFF"/>
        <w:ind w:firstLine="570"/>
        <w:jc w:val="both"/>
      </w:pPr>
    </w:p>
    <w:p w:rsidR="00762B9D" w:rsidRDefault="00904D1F" w:rsidP="00762B9D">
      <w:pPr>
        <w:shd w:val="clear" w:color="auto" w:fill="FFFFFF"/>
        <w:spacing w:line="317" w:lineRule="exact"/>
        <w:ind w:firstLine="570"/>
        <w:jc w:val="both"/>
        <w:rPr>
          <w:color w:val="000000"/>
          <w:spacing w:val="-13"/>
          <w:lang w:val="uk-UA"/>
        </w:rPr>
      </w:pPr>
      <w:r w:rsidRPr="003160BA">
        <w:rPr>
          <w:color w:val="000000"/>
          <w:spacing w:val="-13"/>
          <w:lang w:val="uk-UA"/>
        </w:rPr>
        <w:t>2.1.</w:t>
      </w:r>
      <w:r w:rsidR="00B82A83">
        <w:rPr>
          <w:color w:val="000000"/>
          <w:spacing w:val="-13"/>
          <w:lang w:val="uk-UA"/>
        </w:rPr>
        <w:t xml:space="preserve"> Розглядає матеріали про стан сімей</w:t>
      </w:r>
      <w:r w:rsidR="002D6239">
        <w:rPr>
          <w:color w:val="000000"/>
          <w:spacing w:val="-13"/>
          <w:lang w:val="uk-UA"/>
        </w:rPr>
        <w:t>/осіб</w:t>
      </w:r>
      <w:r w:rsidR="00B82A83">
        <w:rPr>
          <w:color w:val="000000"/>
          <w:spacing w:val="-13"/>
          <w:lang w:val="uk-UA"/>
        </w:rPr>
        <w:t>, які опинились у складних життєв</w:t>
      </w:r>
      <w:r w:rsidR="00B31682">
        <w:rPr>
          <w:color w:val="000000"/>
          <w:spacing w:val="-13"/>
          <w:lang w:val="uk-UA"/>
        </w:rPr>
        <w:t>их обставинах</w:t>
      </w:r>
      <w:r w:rsidR="007F1FCC">
        <w:rPr>
          <w:color w:val="000000"/>
          <w:spacing w:val="-13"/>
          <w:lang w:val="uk-UA"/>
        </w:rPr>
        <w:t>, а саме</w:t>
      </w:r>
      <w:r w:rsidR="00762B9D">
        <w:rPr>
          <w:color w:val="000000"/>
          <w:spacing w:val="-13"/>
          <w:lang w:val="uk-UA"/>
        </w:rPr>
        <w:t>:</w:t>
      </w:r>
    </w:p>
    <w:p w:rsidR="00025853" w:rsidRDefault="00762B9D" w:rsidP="00762B9D">
      <w:pPr>
        <w:shd w:val="clear" w:color="auto" w:fill="FFFFFF"/>
        <w:spacing w:line="317" w:lineRule="exact"/>
        <w:ind w:firstLine="540"/>
        <w:jc w:val="both"/>
        <w:rPr>
          <w:spacing w:val="-7"/>
          <w:lang w:val="uk-UA"/>
        </w:rPr>
      </w:pPr>
      <w:r>
        <w:rPr>
          <w:color w:val="000000"/>
          <w:spacing w:val="-13"/>
          <w:lang w:val="uk-UA"/>
        </w:rPr>
        <w:t>2.1.1. С</w:t>
      </w:r>
      <w:r w:rsidR="00904D1F" w:rsidRPr="00762B9D">
        <w:rPr>
          <w:lang w:val="uk-UA"/>
        </w:rPr>
        <w:t>імей з дітьми</w:t>
      </w:r>
      <w:r w:rsidR="004F7251">
        <w:rPr>
          <w:lang w:val="uk-UA"/>
        </w:rPr>
        <w:t>/осіб</w:t>
      </w:r>
      <w:r w:rsidR="00904D1F" w:rsidRPr="00762B9D">
        <w:rPr>
          <w:lang w:val="uk-UA"/>
        </w:rPr>
        <w:t xml:space="preserve">, які опинилися у складних життєвих обставинах </w:t>
      </w:r>
      <w:r w:rsidR="007F1FCC" w:rsidRPr="00762B9D">
        <w:rPr>
          <w:lang w:val="uk-UA"/>
        </w:rPr>
        <w:t xml:space="preserve">і не в змозі подолати їх самостійно </w:t>
      </w:r>
      <w:r w:rsidR="00904D1F" w:rsidRPr="00762B9D">
        <w:rPr>
          <w:lang w:val="uk-UA"/>
        </w:rPr>
        <w:t xml:space="preserve">у зв'язку </w:t>
      </w:r>
      <w:r w:rsidR="00904D1F" w:rsidRPr="00762B9D">
        <w:rPr>
          <w:spacing w:val="-5"/>
          <w:lang w:val="uk-UA"/>
        </w:rPr>
        <w:t>з</w:t>
      </w:r>
      <w:r>
        <w:rPr>
          <w:spacing w:val="-5"/>
          <w:lang w:val="uk-UA"/>
        </w:rPr>
        <w:t xml:space="preserve"> </w:t>
      </w:r>
      <w:r w:rsidR="00904D1F" w:rsidRPr="00762B9D">
        <w:rPr>
          <w:spacing w:val="-5"/>
          <w:lang w:val="uk-UA"/>
        </w:rPr>
        <w:t xml:space="preserve">інвалідністю, вимушеною міграцією, наркотичною </w:t>
      </w:r>
      <w:r w:rsidR="00904D1F" w:rsidRPr="00762B9D">
        <w:rPr>
          <w:spacing w:val="-2"/>
          <w:lang w:val="uk-UA"/>
        </w:rPr>
        <w:t xml:space="preserve">або алкогольною залежністю одного з членів сім'ї, </w:t>
      </w:r>
      <w:r w:rsidR="007F1FCC" w:rsidRPr="00762B9D">
        <w:rPr>
          <w:spacing w:val="-2"/>
          <w:lang w:val="uk-UA"/>
        </w:rPr>
        <w:t>його перебуванням у місцях позбавлення волі,</w:t>
      </w:r>
      <w:r>
        <w:rPr>
          <w:spacing w:val="-2"/>
          <w:lang w:val="uk-UA"/>
        </w:rPr>
        <w:t xml:space="preserve"> </w:t>
      </w:r>
      <w:r w:rsidR="007F1FCC" w:rsidRPr="00762B9D">
        <w:rPr>
          <w:spacing w:val="-2"/>
          <w:lang w:val="uk-UA"/>
        </w:rPr>
        <w:t xml:space="preserve">ВІЛ-інфекцією, </w:t>
      </w:r>
      <w:r w:rsidR="00744EF3">
        <w:rPr>
          <w:spacing w:val="-2"/>
          <w:lang w:val="uk-UA"/>
        </w:rPr>
        <w:t>домашнім насильством</w:t>
      </w:r>
      <w:r w:rsidR="007F1FCC" w:rsidRPr="00762B9D">
        <w:rPr>
          <w:spacing w:val="-2"/>
          <w:lang w:val="uk-UA"/>
        </w:rPr>
        <w:t xml:space="preserve">, </w:t>
      </w:r>
      <w:r w:rsidRPr="00762B9D">
        <w:rPr>
          <w:lang w:val="uk-UA"/>
        </w:rPr>
        <w:t>обставинами, спричиненими наслідками від торгівлі людьми</w:t>
      </w:r>
      <w:r>
        <w:rPr>
          <w:lang w:val="uk-UA"/>
        </w:rPr>
        <w:t xml:space="preserve">, </w:t>
      </w:r>
      <w:r w:rsidR="00904D1F" w:rsidRPr="00762B9D">
        <w:rPr>
          <w:spacing w:val="-2"/>
          <w:lang w:val="uk-UA"/>
        </w:rPr>
        <w:t>безпри</w:t>
      </w:r>
      <w:r>
        <w:rPr>
          <w:spacing w:val="-2"/>
          <w:lang w:val="uk-UA"/>
        </w:rPr>
        <w:t xml:space="preserve">тульністю та </w:t>
      </w:r>
      <w:r w:rsidR="00904D1F" w:rsidRPr="00762B9D">
        <w:rPr>
          <w:spacing w:val="-7"/>
          <w:lang w:val="uk-UA"/>
        </w:rPr>
        <w:t>сирітством, зневажливим ставленням і негативними</w:t>
      </w:r>
      <w:r w:rsidR="00904D1F" w:rsidRPr="003160BA">
        <w:rPr>
          <w:spacing w:val="-7"/>
          <w:lang w:val="uk-UA"/>
        </w:rPr>
        <w:t xml:space="preserve"> стосунками в сім'ї</w:t>
      </w:r>
      <w:r w:rsidR="00025853">
        <w:rPr>
          <w:spacing w:val="-7"/>
          <w:lang w:val="uk-UA"/>
        </w:rPr>
        <w:t>.</w:t>
      </w:r>
    </w:p>
    <w:p w:rsidR="00904D1F" w:rsidRPr="00B31682" w:rsidRDefault="007F1FCC" w:rsidP="00762B9D">
      <w:pPr>
        <w:shd w:val="clear" w:color="auto" w:fill="FFFFFF"/>
        <w:spacing w:line="317" w:lineRule="exact"/>
        <w:ind w:firstLine="540"/>
        <w:jc w:val="both"/>
        <w:rPr>
          <w:lang w:val="uk-UA"/>
        </w:rPr>
      </w:pPr>
      <w:r>
        <w:rPr>
          <w:color w:val="000000"/>
          <w:spacing w:val="-9"/>
          <w:lang w:val="uk-UA"/>
        </w:rPr>
        <w:t>2.1</w:t>
      </w:r>
      <w:r w:rsidR="00742DCA">
        <w:rPr>
          <w:color w:val="000000"/>
          <w:spacing w:val="-9"/>
          <w:lang w:val="uk-UA"/>
        </w:rPr>
        <w:t>.2</w:t>
      </w:r>
      <w:r>
        <w:rPr>
          <w:color w:val="000000"/>
          <w:spacing w:val="-9"/>
          <w:lang w:val="uk-UA"/>
        </w:rPr>
        <w:t>. С</w:t>
      </w:r>
      <w:r w:rsidR="00904D1F" w:rsidRPr="003160BA">
        <w:rPr>
          <w:color w:val="000000"/>
          <w:spacing w:val="-9"/>
          <w:lang w:val="uk-UA"/>
        </w:rPr>
        <w:t xml:space="preserve">імей, в яких </w:t>
      </w:r>
      <w:r w:rsidR="00B31682">
        <w:rPr>
          <w:color w:val="000000"/>
          <w:spacing w:val="-9"/>
          <w:lang w:val="uk-UA"/>
        </w:rPr>
        <w:t xml:space="preserve"> батьки ухиляються або неналежно виконують батьківські обов</w:t>
      </w:r>
      <w:r w:rsidR="00B31682" w:rsidRPr="00B31682">
        <w:rPr>
          <w:color w:val="000000"/>
          <w:spacing w:val="-9"/>
          <w:lang w:val="uk-UA"/>
        </w:rPr>
        <w:t>’</w:t>
      </w:r>
      <w:r w:rsidR="00B31682">
        <w:rPr>
          <w:color w:val="000000"/>
          <w:spacing w:val="-9"/>
          <w:lang w:val="uk-UA"/>
        </w:rPr>
        <w:t xml:space="preserve">язки та </w:t>
      </w:r>
      <w:r w:rsidR="00904D1F" w:rsidRPr="003160BA">
        <w:rPr>
          <w:color w:val="000000"/>
          <w:spacing w:val="-9"/>
          <w:lang w:val="uk-UA"/>
        </w:rPr>
        <w:t xml:space="preserve">існує ризик </w:t>
      </w:r>
      <w:r w:rsidR="00B31682">
        <w:rPr>
          <w:color w:val="000000"/>
          <w:spacing w:val="-9"/>
          <w:lang w:val="uk-UA"/>
        </w:rPr>
        <w:t>вилучення дитини із сім</w:t>
      </w:r>
      <w:r w:rsidR="00B31682" w:rsidRPr="00B31682">
        <w:rPr>
          <w:color w:val="000000"/>
          <w:spacing w:val="-9"/>
          <w:lang w:val="uk-UA"/>
        </w:rPr>
        <w:t>’</w:t>
      </w:r>
      <w:r w:rsidR="00B31682">
        <w:rPr>
          <w:color w:val="000000"/>
          <w:spacing w:val="-9"/>
          <w:lang w:val="uk-UA"/>
        </w:rPr>
        <w:t>ї.</w:t>
      </w:r>
    </w:p>
    <w:p w:rsidR="007F1FCC" w:rsidRDefault="00742DCA" w:rsidP="004B2096">
      <w:pPr>
        <w:shd w:val="clear" w:color="auto" w:fill="FFFFFF"/>
        <w:spacing w:line="322" w:lineRule="exact"/>
        <w:ind w:firstLine="570"/>
        <w:jc w:val="both"/>
        <w:rPr>
          <w:color w:val="000000"/>
          <w:spacing w:val="-10"/>
          <w:lang w:val="uk-UA"/>
        </w:rPr>
      </w:pPr>
      <w:r>
        <w:rPr>
          <w:color w:val="000000"/>
          <w:spacing w:val="-10"/>
          <w:lang w:val="uk-UA"/>
        </w:rPr>
        <w:t>2.1.3</w:t>
      </w:r>
      <w:r w:rsidR="007F1FCC">
        <w:rPr>
          <w:color w:val="000000"/>
          <w:spacing w:val="-10"/>
          <w:lang w:val="uk-UA"/>
        </w:rPr>
        <w:t xml:space="preserve">. </w:t>
      </w:r>
      <w:r w:rsidR="00744EF3">
        <w:rPr>
          <w:color w:val="000000"/>
          <w:spacing w:val="-10"/>
          <w:lang w:val="uk-UA"/>
        </w:rPr>
        <w:t xml:space="preserve"> </w:t>
      </w:r>
      <w:r w:rsidR="007F1FCC">
        <w:rPr>
          <w:color w:val="000000"/>
          <w:spacing w:val="-10"/>
          <w:lang w:val="uk-UA"/>
        </w:rPr>
        <w:t>Н</w:t>
      </w:r>
      <w:r w:rsidR="00904D1F" w:rsidRPr="003160BA">
        <w:rPr>
          <w:color w:val="000000"/>
          <w:spacing w:val="-10"/>
          <w:lang w:val="uk-UA"/>
        </w:rPr>
        <w:t>еповнолітніх одиноких матерів (бат</w:t>
      </w:r>
      <w:r w:rsidR="00762B9D">
        <w:rPr>
          <w:color w:val="000000"/>
          <w:spacing w:val="-10"/>
          <w:lang w:val="uk-UA"/>
        </w:rPr>
        <w:t>ьків), яким потрібна підтримка.</w:t>
      </w:r>
    </w:p>
    <w:p w:rsidR="007F1FCC" w:rsidRDefault="00742DCA" w:rsidP="004B2096">
      <w:pPr>
        <w:shd w:val="clear" w:color="auto" w:fill="FFFFFF"/>
        <w:spacing w:line="322" w:lineRule="exact"/>
        <w:ind w:firstLine="570"/>
        <w:jc w:val="both"/>
        <w:rPr>
          <w:color w:val="000000"/>
          <w:spacing w:val="-11"/>
          <w:lang w:val="uk-UA"/>
        </w:rPr>
      </w:pPr>
      <w:r>
        <w:rPr>
          <w:color w:val="000000"/>
          <w:spacing w:val="-10"/>
          <w:lang w:val="uk-UA"/>
        </w:rPr>
        <w:t>2.1.4</w:t>
      </w:r>
      <w:r w:rsidR="007F1FCC">
        <w:rPr>
          <w:color w:val="000000"/>
          <w:spacing w:val="-10"/>
          <w:lang w:val="uk-UA"/>
        </w:rPr>
        <w:t xml:space="preserve">. </w:t>
      </w:r>
      <w:r w:rsidR="00744EF3">
        <w:rPr>
          <w:color w:val="000000"/>
          <w:spacing w:val="-10"/>
          <w:lang w:val="uk-UA"/>
        </w:rPr>
        <w:t xml:space="preserve"> </w:t>
      </w:r>
      <w:r w:rsidR="007F1FCC">
        <w:rPr>
          <w:color w:val="000000"/>
          <w:spacing w:val="-10"/>
          <w:lang w:val="uk-UA"/>
        </w:rPr>
        <w:t>С</w:t>
      </w:r>
      <w:r w:rsidR="00904D1F" w:rsidRPr="003160BA">
        <w:rPr>
          <w:color w:val="000000"/>
          <w:spacing w:val="-11"/>
          <w:lang w:val="uk-UA"/>
        </w:rPr>
        <w:t>іме</w:t>
      </w:r>
      <w:r w:rsidR="00025853">
        <w:rPr>
          <w:color w:val="000000"/>
          <w:spacing w:val="-11"/>
          <w:lang w:val="uk-UA"/>
        </w:rPr>
        <w:t xml:space="preserve">й, </w:t>
      </w:r>
      <w:r>
        <w:rPr>
          <w:color w:val="000000"/>
          <w:spacing w:val="-11"/>
          <w:lang w:val="uk-UA"/>
        </w:rPr>
        <w:t>в яких виховуються діти-правопорушники.</w:t>
      </w:r>
    </w:p>
    <w:p w:rsidR="00742DCA" w:rsidRDefault="00742DCA" w:rsidP="002D6239">
      <w:pPr>
        <w:pStyle w:val="a4"/>
        <w:spacing w:before="0" w:beforeAutospacing="0" w:after="0" w:afterAutospacing="0"/>
        <w:ind w:firstLine="5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2.1.5.Сімей</w:t>
      </w:r>
      <w:r w:rsidR="0002585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B16E8">
        <w:rPr>
          <w:sz w:val="28"/>
          <w:szCs w:val="28"/>
          <w:lang w:val="uk-UA"/>
        </w:rPr>
        <w:t xml:space="preserve">учасників антитерористичної операції та </w:t>
      </w:r>
      <w:r w:rsidR="00D614F7">
        <w:rPr>
          <w:sz w:val="28"/>
          <w:szCs w:val="28"/>
          <w:lang w:val="uk-UA"/>
        </w:rPr>
        <w:t>тимчасово</w:t>
      </w:r>
      <w:r w:rsidRPr="000B16E8">
        <w:rPr>
          <w:sz w:val="28"/>
          <w:szCs w:val="28"/>
          <w:lang w:val="uk-UA"/>
        </w:rPr>
        <w:t xml:space="preserve"> переміщених осіб</w:t>
      </w:r>
      <w:r w:rsidR="00D614F7">
        <w:rPr>
          <w:sz w:val="28"/>
          <w:szCs w:val="28"/>
          <w:lang w:val="uk-UA"/>
        </w:rPr>
        <w:t xml:space="preserve"> із зони проведення </w:t>
      </w:r>
      <w:r w:rsidR="00D614F7" w:rsidRPr="000B16E8">
        <w:rPr>
          <w:sz w:val="28"/>
          <w:szCs w:val="28"/>
          <w:lang w:val="uk-UA"/>
        </w:rPr>
        <w:t>антитерористичної операції</w:t>
      </w:r>
      <w:r w:rsidR="00D614F7">
        <w:rPr>
          <w:sz w:val="28"/>
          <w:szCs w:val="28"/>
          <w:lang w:val="uk-UA"/>
        </w:rPr>
        <w:t>.</w:t>
      </w:r>
    </w:p>
    <w:p w:rsidR="00744EF3" w:rsidRDefault="00744EF3" w:rsidP="002D6239">
      <w:pPr>
        <w:pStyle w:val="a4"/>
        <w:spacing w:before="0" w:beforeAutospacing="0" w:after="0" w:afterAutospacing="0"/>
        <w:ind w:firstLine="573"/>
        <w:jc w:val="both"/>
        <w:rPr>
          <w:rFonts w:eastAsia="Arial Unicode MS"/>
          <w:color w:val="000000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2.1.6. Сімей, в яких діти </w:t>
      </w:r>
      <w:r w:rsidRPr="00F851B1">
        <w:rPr>
          <w:rFonts w:eastAsia="Arial Unicode MS"/>
          <w:color w:val="000000"/>
          <w:sz w:val="28"/>
          <w:szCs w:val="28"/>
          <w:lang w:eastAsia="ar-SA"/>
        </w:rPr>
        <w:t>систематично самовільно залишають місце постійного проживання</w:t>
      </w:r>
      <w:r>
        <w:rPr>
          <w:rFonts w:eastAsia="Arial Unicode MS"/>
          <w:color w:val="000000"/>
          <w:sz w:val="28"/>
          <w:szCs w:val="28"/>
          <w:lang w:val="uk-UA" w:eastAsia="ar-SA"/>
        </w:rPr>
        <w:t>.</w:t>
      </w:r>
    </w:p>
    <w:p w:rsidR="00744EF3" w:rsidRDefault="00744EF3" w:rsidP="002D6239">
      <w:pPr>
        <w:pStyle w:val="a4"/>
        <w:spacing w:before="0" w:beforeAutospacing="0" w:after="0" w:afterAutospacing="0"/>
        <w:ind w:firstLine="573"/>
        <w:jc w:val="both"/>
        <w:rPr>
          <w:rFonts w:eastAsia="Arial Unicode MS"/>
          <w:color w:val="000000"/>
          <w:sz w:val="28"/>
          <w:szCs w:val="28"/>
          <w:lang w:val="uk-UA" w:eastAsia="ar-SA"/>
        </w:rPr>
      </w:pPr>
      <w:r>
        <w:rPr>
          <w:rFonts w:eastAsia="Arial Unicode MS"/>
          <w:color w:val="000000"/>
          <w:sz w:val="28"/>
          <w:szCs w:val="28"/>
          <w:lang w:val="uk-UA" w:eastAsia="ar-SA"/>
        </w:rPr>
        <w:t xml:space="preserve">2.1.7. </w:t>
      </w:r>
      <w:r w:rsidRPr="00744EF3">
        <w:rPr>
          <w:color w:val="000000"/>
          <w:spacing w:val="-9"/>
          <w:sz w:val="28"/>
          <w:szCs w:val="28"/>
          <w:lang w:val="uk-UA"/>
        </w:rPr>
        <w:t>Сімей, в яких</w:t>
      </w:r>
      <w:r w:rsidRPr="003160BA">
        <w:rPr>
          <w:color w:val="000000"/>
          <w:spacing w:val="-9"/>
          <w:lang w:val="uk-UA"/>
        </w:rPr>
        <w:t xml:space="preserve"> </w:t>
      </w:r>
      <w:r>
        <w:rPr>
          <w:color w:val="000000"/>
          <w:spacing w:val="-9"/>
          <w:lang w:val="uk-UA"/>
        </w:rPr>
        <w:t xml:space="preserve"> </w:t>
      </w:r>
      <w:r w:rsidRPr="00F851B1">
        <w:rPr>
          <w:rFonts w:eastAsia="Arial Unicode MS"/>
          <w:color w:val="000000"/>
          <w:sz w:val="28"/>
          <w:szCs w:val="28"/>
          <w:lang w:eastAsia="ar-SA"/>
        </w:rPr>
        <w:t>батьки у зв’язку з тривалою хворобою не можуть виконувати належним чином свої батьківські обов’язки</w:t>
      </w:r>
      <w:r>
        <w:rPr>
          <w:rFonts w:eastAsia="Arial Unicode MS"/>
          <w:color w:val="000000"/>
          <w:sz w:val="28"/>
          <w:szCs w:val="28"/>
          <w:lang w:val="uk-UA" w:eastAsia="ar-SA"/>
        </w:rPr>
        <w:t>.</w:t>
      </w:r>
    </w:p>
    <w:p w:rsidR="00744EF3" w:rsidRDefault="00744EF3" w:rsidP="002D6239">
      <w:pPr>
        <w:pStyle w:val="a4"/>
        <w:spacing w:before="0" w:beforeAutospacing="0" w:after="0" w:afterAutospacing="0"/>
        <w:ind w:firstLine="573"/>
        <w:jc w:val="both"/>
        <w:rPr>
          <w:rFonts w:eastAsia="Arial Unicode MS"/>
          <w:color w:val="000000"/>
          <w:sz w:val="28"/>
          <w:szCs w:val="28"/>
          <w:lang w:val="uk-UA" w:eastAsia="ar-SA"/>
        </w:rPr>
      </w:pPr>
      <w:r>
        <w:rPr>
          <w:rFonts w:eastAsia="Arial Unicode MS"/>
          <w:color w:val="000000"/>
          <w:sz w:val="28"/>
          <w:szCs w:val="28"/>
          <w:lang w:val="uk-UA" w:eastAsia="ar-SA"/>
        </w:rPr>
        <w:t>2.1.8.</w:t>
      </w:r>
      <w:r w:rsidRPr="00744EF3">
        <w:rPr>
          <w:rFonts w:eastAsia="Arial Unicode MS"/>
          <w:color w:val="000000"/>
          <w:sz w:val="28"/>
          <w:szCs w:val="28"/>
          <w:lang w:val="uk-UA" w:eastAsia="ar-SA"/>
        </w:rPr>
        <w:t xml:space="preserve"> </w:t>
      </w:r>
      <w:r w:rsidRPr="00744EF3">
        <w:rPr>
          <w:color w:val="000000"/>
          <w:spacing w:val="-9"/>
          <w:sz w:val="28"/>
          <w:szCs w:val="28"/>
          <w:lang w:val="uk-UA"/>
        </w:rPr>
        <w:t>Сімей, в яких</w:t>
      </w:r>
      <w:r w:rsidRPr="003160BA">
        <w:rPr>
          <w:color w:val="000000"/>
          <w:spacing w:val="-9"/>
          <w:lang w:val="uk-UA"/>
        </w:rPr>
        <w:t xml:space="preserve"> </w:t>
      </w:r>
      <w:r>
        <w:rPr>
          <w:color w:val="000000"/>
          <w:spacing w:val="-9"/>
          <w:lang w:val="uk-UA"/>
        </w:rPr>
        <w:t xml:space="preserve"> </w:t>
      </w:r>
      <w:r w:rsidRPr="00F851B1">
        <w:rPr>
          <w:rFonts w:eastAsia="Arial Unicode MS"/>
          <w:color w:val="000000"/>
          <w:sz w:val="28"/>
          <w:szCs w:val="28"/>
          <w:lang w:eastAsia="ar-SA"/>
        </w:rPr>
        <w:t>діти шкільного віку не зараховані для навчання до загальноосвітніх навчальних закладів або систематично без поважних причи</w:t>
      </w:r>
      <w:r>
        <w:rPr>
          <w:rFonts w:eastAsia="Arial Unicode MS"/>
          <w:color w:val="000000"/>
          <w:sz w:val="28"/>
          <w:szCs w:val="28"/>
          <w:lang w:eastAsia="ar-SA"/>
        </w:rPr>
        <w:t>н пропускають навчальні заняття</w:t>
      </w:r>
      <w:r>
        <w:rPr>
          <w:rFonts w:eastAsia="Arial Unicode MS"/>
          <w:color w:val="000000"/>
          <w:sz w:val="28"/>
          <w:szCs w:val="28"/>
          <w:lang w:val="uk-UA" w:eastAsia="ar-SA"/>
        </w:rPr>
        <w:t>.</w:t>
      </w:r>
    </w:p>
    <w:p w:rsidR="00744EF3" w:rsidRPr="00744EF3" w:rsidRDefault="00744EF3" w:rsidP="002D6239">
      <w:pPr>
        <w:pStyle w:val="a4"/>
        <w:spacing w:before="0" w:beforeAutospacing="0" w:after="0" w:afterAutospacing="0"/>
        <w:ind w:firstLine="573"/>
        <w:jc w:val="both"/>
        <w:rPr>
          <w:rFonts w:eastAsia="Arial Unicode MS"/>
          <w:color w:val="000000"/>
          <w:sz w:val="28"/>
          <w:szCs w:val="28"/>
          <w:lang w:val="uk-UA" w:eastAsia="ar-SA"/>
        </w:rPr>
      </w:pPr>
      <w:r>
        <w:rPr>
          <w:rFonts w:eastAsia="Arial Unicode MS"/>
          <w:color w:val="000000"/>
          <w:sz w:val="28"/>
          <w:szCs w:val="28"/>
          <w:lang w:val="uk-UA" w:eastAsia="ar-SA"/>
        </w:rPr>
        <w:t xml:space="preserve">2.1.9. </w:t>
      </w:r>
      <w:r w:rsidR="00CA61CE">
        <w:rPr>
          <w:rFonts w:eastAsia="Arial Unicode MS"/>
          <w:color w:val="000000"/>
          <w:sz w:val="28"/>
          <w:szCs w:val="28"/>
          <w:lang w:val="uk-UA" w:eastAsia="ar-SA"/>
        </w:rPr>
        <w:t>Осіб з числа дітей-сиріт та дітей, позбавлених батьківського піклування, зокрема щодо поселення в квартири та виселення з квартир маневрового житлового фонду Чернівецької міської ради</w:t>
      </w:r>
      <w:r w:rsidR="00D614F7">
        <w:rPr>
          <w:rFonts w:eastAsia="Arial Unicode MS"/>
          <w:color w:val="000000"/>
          <w:sz w:val="28"/>
          <w:szCs w:val="28"/>
          <w:lang w:val="uk-UA" w:eastAsia="ar-SA"/>
        </w:rPr>
        <w:t xml:space="preserve">, призначеного для проживання таких осіб, які розташовані за адресами: </w:t>
      </w:r>
      <w:r w:rsidR="00D614F7" w:rsidRPr="000D02C3">
        <w:rPr>
          <w:sz w:val="28"/>
          <w:szCs w:val="28"/>
          <w:lang w:val="uk-UA"/>
        </w:rPr>
        <w:t xml:space="preserve">м. Чернівці, </w:t>
      </w:r>
      <w:r w:rsidR="00A1572F">
        <w:rPr>
          <w:sz w:val="28"/>
          <w:szCs w:val="28"/>
          <w:lang w:val="uk-UA"/>
        </w:rPr>
        <w:t xml:space="preserve">                   </w:t>
      </w:r>
      <w:r w:rsidR="00D614F7" w:rsidRPr="000D02C3">
        <w:rPr>
          <w:sz w:val="28"/>
          <w:szCs w:val="28"/>
          <w:lang w:val="uk-UA"/>
        </w:rPr>
        <w:t xml:space="preserve">вул. </w:t>
      </w:r>
      <w:r w:rsidR="00D614F7">
        <w:rPr>
          <w:sz w:val="28"/>
          <w:szCs w:val="28"/>
          <w:lang w:val="uk-UA"/>
        </w:rPr>
        <w:t>В.</w:t>
      </w:r>
      <w:r w:rsidR="00D614F7" w:rsidRPr="000D02C3">
        <w:rPr>
          <w:sz w:val="28"/>
          <w:szCs w:val="28"/>
          <w:lang w:val="uk-UA"/>
        </w:rPr>
        <w:t>Комарова, 40/42, вул. Садова, 24/5, вул. Авангардна, 43</w:t>
      </w:r>
      <w:r w:rsidR="00D614F7">
        <w:rPr>
          <w:sz w:val="28"/>
          <w:szCs w:val="28"/>
          <w:lang w:val="uk-UA"/>
        </w:rPr>
        <w:t xml:space="preserve"> - А кв. </w:t>
      </w:r>
      <w:r w:rsidR="00D614F7" w:rsidRPr="000D02C3">
        <w:rPr>
          <w:sz w:val="28"/>
          <w:szCs w:val="28"/>
          <w:lang w:val="uk-UA"/>
        </w:rPr>
        <w:t>32, 35</w:t>
      </w:r>
      <w:r w:rsidR="00D614F7">
        <w:rPr>
          <w:sz w:val="28"/>
          <w:szCs w:val="28"/>
          <w:lang w:val="uk-UA"/>
        </w:rPr>
        <w:t>.</w:t>
      </w:r>
    </w:p>
    <w:p w:rsidR="00D614F7" w:rsidRDefault="00904D1F" w:rsidP="00301E17">
      <w:pPr>
        <w:pStyle w:val="a5"/>
        <w:spacing w:before="0" w:after="0"/>
        <w:ind w:firstLine="708"/>
        <w:jc w:val="both"/>
        <w:rPr>
          <w:rFonts w:eastAsia="Arial Unicode MS"/>
          <w:color w:val="000000"/>
          <w:sz w:val="28"/>
          <w:szCs w:val="28"/>
          <w:lang w:val="uk-UA" w:eastAsia="ar-SA"/>
        </w:rPr>
      </w:pPr>
      <w:r w:rsidRPr="00301E17">
        <w:rPr>
          <w:color w:val="000000"/>
          <w:spacing w:val="-8"/>
          <w:sz w:val="28"/>
          <w:szCs w:val="28"/>
          <w:lang w:val="uk-UA"/>
        </w:rPr>
        <w:t xml:space="preserve">2.2. </w:t>
      </w:r>
      <w:r w:rsidR="007F1FCC" w:rsidRPr="00301E17">
        <w:rPr>
          <w:color w:val="000000"/>
          <w:spacing w:val="-8"/>
          <w:sz w:val="28"/>
          <w:szCs w:val="28"/>
          <w:lang w:val="uk-UA"/>
        </w:rPr>
        <w:t>Приймає рішення щодо</w:t>
      </w:r>
      <w:r w:rsidR="00742DCA" w:rsidRPr="00301E17">
        <w:rPr>
          <w:color w:val="000000"/>
          <w:spacing w:val="-8"/>
          <w:sz w:val="28"/>
          <w:szCs w:val="28"/>
          <w:lang w:val="uk-UA"/>
        </w:rPr>
        <w:t xml:space="preserve"> внесення сім’ї</w:t>
      </w:r>
      <w:r w:rsidR="004F7251" w:rsidRPr="00301E17">
        <w:rPr>
          <w:color w:val="000000"/>
          <w:spacing w:val="-8"/>
          <w:sz w:val="28"/>
          <w:szCs w:val="28"/>
          <w:lang w:val="uk-UA"/>
        </w:rPr>
        <w:t>/особи</w:t>
      </w:r>
      <w:r w:rsidR="00742DCA" w:rsidRPr="00301E17">
        <w:rPr>
          <w:color w:val="000000"/>
          <w:spacing w:val="-8"/>
          <w:sz w:val="28"/>
          <w:szCs w:val="28"/>
          <w:lang w:val="uk-UA"/>
        </w:rPr>
        <w:t xml:space="preserve"> до банку даних сімей</w:t>
      </w:r>
      <w:r w:rsidR="004F7251" w:rsidRPr="00301E17">
        <w:rPr>
          <w:color w:val="000000"/>
          <w:spacing w:val="-8"/>
          <w:sz w:val="28"/>
          <w:szCs w:val="28"/>
          <w:lang w:val="uk-UA"/>
        </w:rPr>
        <w:t>/осіб</w:t>
      </w:r>
      <w:r w:rsidR="00742DCA" w:rsidRPr="00301E17">
        <w:rPr>
          <w:color w:val="000000"/>
          <w:spacing w:val="-8"/>
          <w:sz w:val="28"/>
          <w:szCs w:val="28"/>
          <w:lang w:val="uk-UA"/>
        </w:rPr>
        <w:t>, які опинились в складних життєвих обставинах та</w:t>
      </w:r>
      <w:r w:rsidR="007F1FCC" w:rsidRPr="00301E17">
        <w:rPr>
          <w:color w:val="000000"/>
          <w:spacing w:val="-8"/>
          <w:sz w:val="28"/>
          <w:szCs w:val="28"/>
          <w:lang w:val="uk-UA"/>
        </w:rPr>
        <w:t xml:space="preserve"> взяття сім`ї</w:t>
      </w:r>
      <w:r w:rsidR="004F7251" w:rsidRPr="00301E17">
        <w:rPr>
          <w:color w:val="000000"/>
          <w:spacing w:val="-8"/>
          <w:sz w:val="28"/>
          <w:szCs w:val="28"/>
          <w:lang w:val="uk-UA"/>
        </w:rPr>
        <w:t>/особи</w:t>
      </w:r>
      <w:r w:rsidR="007F1FCC" w:rsidRPr="00301E17">
        <w:rPr>
          <w:color w:val="000000"/>
          <w:spacing w:val="-8"/>
          <w:sz w:val="28"/>
          <w:szCs w:val="28"/>
          <w:lang w:val="uk-UA"/>
        </w:rPr>
        <w:t xml:space="preserve"> під соціальний супровід або ві</w:t>
      </w:r>
      <w:r w:rsidR="00742DCA" w:rsidRPr="00301E17">
        <w:rPr>
          <w:color w:val="000000"/>
          <w:spacing w:val="-8"/>
          <w:sz w:val="28"/>
          <w:szCs w:val="28"/>
          <w:lang w:val="uk-UA"/>
        </w:rPr>
        <w:t xml:space="preserve">дсутність такої необхідності, </w:t>
      </w:r>
      <w:r w:rsidR="007F1FCC" w:rsidRPr="00301E17">
        <w:rPr>
          <w:color w:val="000000"/>
          <w:spacing w:val="-8"/>
          <w:sz w:val="28"/>
          <w:szCs w:val="28"/>
          <w:lang w:val="uk-UA"/>
        </w:rPr>
        <w:t>встановлює термін здійснення соціального супроводу.</w:t>
      </w:r>
      <w:r w:rsidR="00D614F7" w:rsidRPr="00D614F7">
        <w:rPr>
          <w:rFonts w:eastAsia="Arial Unicode MS"/>
          <w:color w:val="000000"/>
          <w:sz w:val="28"/>
          <w:szCs w:val="28"/>
          <w:lang w:val="uk-UA" w:eastAsia="ar-SA"/>
        </w:rPr>
        <w:t xml:space="preserve"> </w:t>
      </w:r>
    </w:p>
    <w:p w:rsidR="00D614F7" w:rsidRDefault="00D614F7" w:rsidP="00301E17">
      <w:pPr>
        <w:pStyle w:val="a5"/>
        <w:spacing w:before="0" w:after="0"/>
        <w:ind w:firstLine="708"/>
        <w:jc w:val="both"/>
        <w:rPr>
          <w:rFonts w:eastAsia="Arial Unicode MS"/>
          <w:bCs/>
          <w:color w:val="000000"/>
          <w:sz w:val="28"/>
          <w:szCs w:val="28"/>
          <w:lang w:val="uk-UA" w:eastAsia="ar-SA"/>
        </w:rPr>
      </w:pPr>
      <w:r w:rsidRPr="00A849C5">
        <w:rPr>
          <w:rFonts w:eastAsia="Arial Unicode MS"/>
          <w:color w:val="000000"/>
          <w:sz w:val="28"/>
          <w:szCs w:val="28"/>
          <w:lang w:eastAsia="ar-SA"/>
        </w:rPr>
        <w:t>У разі, якщо ситуація не за</w:t>
      </w:r>
      <w:r>
        <w:rPr>
          <w:rFonts w:eastAsia="Arial Unicode MS"/>
          <w:color w:val="000000"/>
          <w:sz w:val="28"/>
          <w:szCs w:val="28"/>
          <w:lang w:eastAsia="ar-SA"/>
        </w:rPr>
        <w:t xml:space="preserve">грожує життю та здоров’ю дитини, не порушуються її права та ситуація в родині не призводить до неналежного утримання дитини та догляду за нею, </w:t>
      </w:r>
      <w:r w:rsidRPr="00A849C5">
        <w:rPr>
          <w:rFonts w:eastAsia="Arial Unicode MS"/>
          <w:color w:val="000000"/>
          <w:sz w:val="28"/>
          <w:szCs w:val="28"/>
          <w:lang w:eastAsia="ar-SA"/>
        </w:rPr>
        <w:t xml:space="preserve"> робота з сім’єю може здійснюватися за </w:t>
      </w:r>
      <w:r w:rsidRPr="00A849C5">
        <w:rPr>
          <w:rFonts w:eastAsia="Arial Unicode MS"/>
          <w:bCs/>
          <w:color w:val="000000"/>
          <w:sz w:val="28"/>
          <w:szCs w:val="28"/>
          <w:lang w:eastAsia="ar-SA"/>
        </w:rPr>
        <w:t>карткою обліку роботи з сім’єю (особою)</w:t>
      </w:r>
      <w:r>
        <w:rPr>
          <w:rFonts w:eastAsia="Arial Unicode MS"/>
          <w:bCs/>
          <w:color w:val="000000"/>
          <w:sz w:val="28"/>
          <w:szCs w:val="28"/>
          <w:lang w:val="uk-UA" w:eastAsia="ar-SA"/>
        </w:rPr>
        <w:t>.</w:t>
      </w:r>
    </w:p>
    <w:p w:rsidR="001943BB" w:rsidRDefault="00301E17" w:rsidP="00301E17">
      <w:pPr>
        <w:pStyle w:val="a5"/>
        <w:spacing w:before="0" w:after="0"/>
        <w:ind w:firstLine="708"/>
        <w:jc w:val="both"/>
        <w:rPr>
          <w:color w:val="000000"/>
          <w:sz w:val="28"/>
          <w:szCs w:val="28"/>
          <w:lang w:val="uk-UA"/>
        </w:rPr>
      </w:pPr>
      <w:r w:rsidRPr="00301E17">
        <w:rPr>
          <w:sz w:val="28"/>
          <w:szCs w:val="28"/>
          <w:lang w:val="uk-UA"/>
        </w:rPr>
        <w:t xml:space="preserve"> </w:t>
      </w:r>
      <w:r w:rsidR="001943BB">
        <w:rPr>
          <w:color w:val="000000"/>
          <w:sz w:val="28"/>
          <w:szCs w:val="28"/>
          <w:lang w:val="uk-UA"/>
        </w:rPr>
        <w:t>На засіданні</w:t>
      </w:r>
      <w:r w:rsidR="001943BB" w:rsidRPr="001943BB">
        <w:rPr>
          <w:color w:val="000000"/>
          <w:sz w:val="28"/>
          <w:szCs w:val="28"/>
          <w:lang w:val="uk-UA"/>
        </w:rPr>
        <w:t xml:space="preserve"> розглядаються пропозиції центру та інших суб’єктів соціальної роботи до Індивідуального плану. </w:t>
      </w:r>
    </w:p>
    <w:p w:rsidR="00301E17" w:rsidRPr="009B32AC" w:rsidRDefault="001943BB" w:rsidP="00301E17">
      <w:pPr>
        <w:pStyle w:val="a5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301E17">
        <w:rPr>
          <w:sz w:val="28"/>
          <w:szCs w:val="28"/>
          <w:lang w:val="uk-UA"/>
        </w:rPr>
        <w:t>Після закінчення терміну соціального супроводу</w:t>
      </w:r>
      <w:r w:rsidR="00301E17" w:rsidRPr="009B32AC">
        <w:rPr>
          <w:sz w:val="28"/>
          <w:szCs w:val="28"/>
          <w:lang w:val="uk-UA"/>
        </w:rPr>
        <w:t xml:space="preserve"> справа розглядається на засіданні </w:t>
      </w:r>
      <w:r>
        <w:rPr>
          <w:sz w:val="28"/>
          <w:szCs w:val="28"/>
          <w:lang w:val="uk-UA"/>
        </w:rPr>
        <w:t>д</w:t>
      </w:r>
      <w:r w:rsidR="00301E17" w:rsidRPr="009B32AC">
        <w:rPr>
          <w:sz w:val="28"/>
          <w:szCs w:val="28"/>
          <w:lang w:val="uk-UA"/>
        </w:rPr>
        <w:t>орадчого органу повторно і вирішується питання щодо продовження або припинення соціального супроводу.</w:t>
      </w:r>
      <w:r w:rsidRPr="001943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разі отримання в процесі соціального супроводу </w:t>
      </w:r>
      <w:r w:rsidRPr="0061394D">
        <w:rPr>
          <w:sz w:val="28"/>
          <w:szCs w:val="28"/>
        </w:rPr>
        <w:t>письмов</w:t>
      </w:r>
      <w:r>
        <w:rPr>
          <w:sz w:val="28"/>
          <w:szCs w:val="28"/>
        </w:rPr>
        <w:t>ої</w:t>
      </w:r>
      <w:r w:rsidRPr="0061394D">
        <w:rPr>
          <w:sz w:val="28"/>
          <w:szCs w:val="28"/>
        </w:rPr>
        <w:t xml:space="preserve"> відмов</w:t>
      </w:r>
      <w:r>
        <w:rPr>
          <w:sz w:val="28"/>
          <w:szCs w:val="28"/>
        </w:rPr>
        <w:t>и</w:t>
      </w:r>
      <w:r w:rsidRPr="0061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сім’ї </w:t>
      </w:r>
      <w:r>
        <w:rPr>
          <w:color w:val="000000"/>
          <w:sz w:val="28"/>
          <w:szCs w:val="28"/>
        </w:rPr>
        <w:t>від надання послуг</w:t>
      </w:r>
      <w:r>
        <w:rPr>
          <w:sz w:val="28"/>
          <w:szCs w:val="28"/>
        </w:rPr>
        <w:t xml:space="preserve"> або систематичного не</w:t>
      </w:r>
      <w:r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</w:rPr>
        <w:t>нею</w:t>
      </w:r>
      <w:r w:rsidRPr="0061394D">
        <w:rPr>
          <w:sz w:val="28"/>
          <w:szCs w:val="28"/>
        </w:rPr>
        <w:t xml:space="preserve"> без поважних причин заходів, передбачених планом</w:t>
      </w:r>
      <w:r>
        <w:rPr>
          <w:sz w:val="28"/>
          <w:szCs w:val="28"/>
        </w:rPr>
        <w:t>, центр соціальних</w:t>
      </w:r>
      <w:r>
        <w:rPr>
          <w:sz w:val="28"/>
          <w:szCs w:val="28"/>
          <w:lang w:val="uk-UA"/>
        </w:rPr>
        <w:t xml:space="preserve"> служб може винести питання щодо подальшої роботи з родиною на розгляд дорадчого органу до завершення терміну соціального супроводу</w:t>
      </w:r>
      <w:r w:rsidR="00025853">
        <w:rPr>
          <w:sz w:val="28"/>
          <w:szCs w:val="28"/>
          <w:lang w:val="uk-UA"/>
        </w:rPr>
        <w:t xml:space="preserve"> щодо подальшої роботи з родиною</w:t>
      </w:r>
      <w:r>
        <w:rPr>
          <w:sz w:val="28"/>
          <w:szCs w:val="28"/>
        </w:rPr>
        <w:t xml:space="preserve">, зокрема, </w:t>
      </w:r>
      <w:r>
        <w:rPr>
          <w:sz w:val="28"/>
          <w:szCs w:val="28"/>
          <w:lang w:val="uk-UA"/>
        </w:rPr>
        <w:t>ініціювати вилучення дитини із сім</w:t>
      </w:r>
      <w:r w:rsidRPr="001943BB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</w:rPr>
        <w:t>позбавлення батьків батьківських прав.</w:t>
      </w:r>
    </w:p>
    <w:p w:rsidR="00904D1F" w:rsidRDefault="001943BB" w:rsidP="004B2096">
      <w:pPr>
        <w:shd w:val="clear" w:color="auto" w:fill="FFFFFF"/>
        <w:spacing w:line="317" w:lineRule="exact"/>
        <w:ind w:firstLine="570"/>
        <w:jc w:val="both"/>
        <w:rPr>
          <w:color w:val="000000"/>
          <w:spacing w:val="-8"/>
          <w:lang w:val="uk-UA"/>
        </w:rPr>
      </w:pPr>
      <w:r>
        <w:rPr>
          <w:color w:val="000000"/>
          <w:spacing w:val="-8"/>
          <w:lang w:val="uk-UA"/>
        </w:rPr>
        <w:t>2.4</w:t>
      </w:r>
      <w:r w:rsidR="00904D1F" w:rsidRPr="003160BA">
        <w:rPr>
          <w:color w:val="000000"/>
          <w:spacing w:val="-8"/>
          <w:lang w:val="uk-UA"/>
        </w:rPr>
        <w:t xml:space="preserve">. </w:t>
      </w:r>
      <w:r w:rsidR="00EE1359">
        <w:rPr>
          <w:color w:val="000000"/>
          <w:spacing w:val="-8"/>
          <w:lang w:val="uk-UA"/>
        </w:rPr>
        <w:t>Здійснює контроль за проведенн</w:t>
      </w:r>
      <w:r w:rsidR="00A873FB">
        <w:rPr>
          <w:color w:val="000000"/>
          <w:spacing w:val="-8"/>
          <w:lang w:val="uk-UA"/>
        </w:rPr>
        <w:t>ям соціального супроводу сім`ї</w:t>
      </w:r>
      <w:r w:rsidR="004F7251">
        <w:rPr>
          <w:color w:val="000000"/>
          <w:spacing w:val="-8"/>
          <w:lang w:val="uk-UA"/>
        </w:rPr>
        <w:t>/особи</w:t>
      </w:r>
      <w:r w:rsidR="00A873FB">
        <w:rPr>
          <w:color w:val="000000"/>
          <w:spacing w:val="-8"/>
          <w:lang w:val="uk-UA"/>
        </w:rPr>
        <w:t>.</w:t>
      </w:r>
    </w:p>
    <w:p w:rsidR="00280907" w:rsidRDefault="001943BB" w:rsidP="004B2096">
      <w:pPr>
        <w:shd w:val="clear" w:color="auto" w:fill="FFFFFF"/>
        <w:spacing w:line="317" w:lineRule="exact"/>
        <w:ind w:firstLine="570"/>
        <w:jc w:val="both"/>
        <w:rPr>
          <w:color w:val="000000"/>
          <w:spacing w:val="-8"/>
          <w:lang w:val="uk-UA"/>
        </w:rPr>
      </w:pPr>
      <w:r>
        <w:rPr>
          <w:color w:val="000000"/>
          <w:spacing w:val="-8"/>
          <w:lang w:val="uk-UA"/>
        </w:rPr>
        <w:t>2.5</w:t>
      </w:r>
      <w:r w:rsidR="00EE1359">
        <w:rPr>
          <w:color w:val="000000"/>
          <w:spacing w:val="-8"/>
          <w:lang w:val="uk-UA"/>
        </w:rPr>
        <w:t>.</w:t>
      </w:r>
      <w:r w:rsidR="00742DCA" w:rsidRPr="00742DCA">
        <w:rPr>
          <w:color w:val="000000"/>
          <w:sz w:val="25"/>
          <w:szCs w:val="25"/>
          <w:lang w:val="uk-UA"/>
        </w:rPr>
        <w:t xml:space="preserve"> </w:t>
      </w:r>
      <w:r w:rsidR="00742DCA">
        <w:rPr>
          <w:color w:val="000000"/>
          <w:lang w:val="uk-UA"/>
        </w:rPr>
        <w:t>В</w:t>
      </w:r>
      <w:r w:rsidR="00742DCA" w:rsidRPr="00742DCA">
        <w:rPr>
          <w:color w:val="000000"/>
          <w:lang w:val="uk-UA"/>
        </w:rPr>
        <w:t>изначає необхідність та приймає рішення щодо залучення кожного з суб’єктів соціальної роботи (відповідно до потреб</w:t>
      </w:r>
      <w:r w:rsidR="00993220">
        <w:rPr>
          <w:color w:val="000000"/>
          <w:lang w:val="uk-UA"/>
        </w:rPr>
        <w:t xml:space="preserve"> сім</w:t>
      </w:r>
      <w:r w:rsidR="00993220" w:rsidRPr="00993220">
        <w:rPr>
          <w:color w:val="000000"/>
          <w:lang w:val="uk-UA"/>
        </w:rPr>
        <w:t>’</w:t>
      </w:r>
      <w:r w:rsidR="00993220">
        <w:rPr>
          <w:color w:val="000000"/>
          <w:lang w:val="uk-UA"/>
        </w:rPr>
        <w:t>ї/особи</w:t>
      </w:r>
      <w:r w:rsidR="00CF31CD">
        <w:rPr>
          <w:color w:val="000000"/>
          <w:lang w:val="uk-UA"/>
        </w:rPr>
        <w:t xml:space="preserve">) до надання допомоги, </w:t>
      </w:r>
      <w:r w:rsidR="00742DCA" w:rsidRPr="00742DCA">
        <w:rPr>
          <w:color w:val="000000"/>
          <w:lang w:val="uk-UA"/>
        </w:rPr>
        <w:t>встановлює терміни виконання поставлених завдань щодо вирішення проблем</w:t>
      </w:r>
      <w:r w:rsidR="00CF31CD">
        <w:rPr>
          <w:color w:val="000000"/>
          <w:spacing w:val="-8"/>
          <w:lang w:val="uk-UA"/>
        </w:rPr>
        <w:t>.</w:t>
      </w:r>
    </w:p>
    <w:p w:rsidR="00EE1359" w:rsidRDefault="00EE1359" w:rsidP="004B2096">
      <w:pPr>
        <w:shd w:val="clear" w:color="auto" w:fill="FFFFFF"/>
        <w:spacing w:line="317" w:lineRule="exact"/>
        <w:ind w:firstLine="570"/>
        <w:jc w:val="both"/>
        <w:rPr>
          <w:color w:val="000000"/>
          <w:spacing w:val="-8"/>
          <w:lang w:val="uk-UA"/>
        </w:rPr>
      </w:pPr>
      <w:r>
        <w:rPr>
          <w:color w:val="000000"/>
          <w:spacing w:val="-8"/>
          <w:lang w:val="uk-UA"/>
        </w:rPr>
        <w:t>2.6. Направляє матер</w:t>
      </w:r>
      <w:r w:rsidR="00A873FB">
        <w:rPr>
          <w:color w:val="000000"/>
          <w:spacing w:val="-8"/>
          <w:lang w:val="uk-UA"/>
        </w:rPr>
        <w:t>іали на розгляд комісії з питань захисту прав дитини</w:t>
      </w:r>
      <w:r>
        <w:rPr>
          <w:color w:val="000000"/>
          <w:spacing w:val="-8"/>
          <w:lang w:val="uk-UA"/>
        </w:rPr>
        <w:t xml:space="preserve"> при виконавчому комітеті міської ради. </w:t>
      </w:r>
    </w:p>
    <w:p w:rsidR="00D6375E" w:rsidRDefault="001943BB" w:rsidP="001943BB">
      <w:pPr>
        <w:tabs>
          <w:tab w:val="left" w:pos="284"/>
        </w:tabs>
        <w:contextualSpacing/>
        <w:jc w:val="both"/>
        <w:rPr>
          <w:lang w:val="uk-UA"/>
        </w:rPr>
      </w:pPr>
      <w:r>
        <w:rPr>
          <w:lang w:val="uk-UA"/>
        </w:rPr>
        <w:tab/>
        <w:t xml:space="preserve">  </w:t>
      </w:r>
    </w:p>
    <w:p w:rsidR="001943BB" w:rsidRPr="00147BC6" w:rsidRDefault="00D6375E" w:rsidP="001943BB">
      <w:pPr>
        <w:tabs>
          <w:tab w:val="left" w:pos="284"/>
        </w:tabs>
        <w:contextualSpacing/>
        <w:jc w:val="both"/>
      </w:pPr>
      <w:r>
        <w:rPr>
          <w:lang w:val="uk-UA"/>
        </w:rPr>
        <w:tab/>
      </w:r>
      <w:r w:rsidR="001943BB">
        <w:rPr>
          <w:lang w:val="uk-UA"/>
        </w:rPr>
        <w:t xml:space="preserve">  2.7.</w:t>
      </w:r>
      <w:r w:rsidR="001943BB" w:rsidRPr="00147BC6">
        <w:rPr>
          <w:bCs/>
        </w:rPr>
        <w:t>Дорадчий орган</w:t>
      </w:r>
      <w:r w:rsidR="001943BB" w:rsidRPr="00147BC6">
        <w:t xml:space="preserve"> має право:</w:t>
      </w:r>
    </w:p>
    <w:p w:rsidR="001943BB" w:rsidRPr="00B97FC5" w:rsidRDefault="00D6375E" w:rsidP="004C7897">
      <w:pPr>
        <w:tabs>
          <w:tab w:val="left" w:pos="284"/>
        </w:tabs>
        <w:ind w:left="360"/>
        <w:contextualSpacing/>
        <w:jc w:val="both"/>
        <w:rPr>
          <w:lang w:val="uk-UA"/>
        </w:rPr>
      </w:pPr>
      <w:r>
        <w:rPr>
          <w:lang w:val="uk-UA"/>
        </w:rPr>
        <w:lastRenderedPageBreak/>
        <w:t xml:space="preserve">  2.7.1. О</w:t>
      </w:r>
      <w:r w:rsidR="001943BB" w:rsidRPr="00147BC6">
        <w:t>держувати в установленому порядку від органів виконавчої влади, органів місцевого самоврядування, підприємств, установ та організацій інформацію, необхідну</w:t>
      </w:r>
      <w:r w:rsidR="001943BB">
        <w:t xml:space="preserve"> для виконання покладених на </w:t>
      </w:r>
      <w:r w:rsidR="001943BB">
        <w:rPr>
          <w:lang w:val="uk-UA"/>
        </w:rPr>
        <w:t>нього</w:t>
      </w:r>
      <w:r w:rsidR="00B97FC5">
        <w:t xml:space="preserve"> завдань</w:t>
      </w:r>
      <w:r w:rsidR="00B97FC5">
        <w:rPr>
          <w:lang w:val="uk-UA"/>
        </w:rPr>
        <w:t>.</w:t>
      </w:r>
    </w:p>
    <w:p w:rsidR="001943BB" w:rsidRPr="00B97FC5" w:rsidRDefault="00D6375E" w:rsidP="00D6375E">
      <w:pPr>
        <w:tabs>
          <w:tab w:val="left" w:pos="0"/>
        </w:tabs>
        <w:contextualSpacing/>
        <w:jc w:val="both"/>
        <w:rPr>
          <w:lang w:val="uk-UA"/>
        </w:rPr>
      </w:pPr>
      <w:r>
        <w:rPr>
          <w:lang w:val="uk-UA"/>
        </w:rPr>
        <w:t xml:space="preserve">      2.7.2. У</w:t>
      </w:r>
      <w:r w:rsidR="001943BB" w:rsidRPr="00147BC6">
        <w:t>творювати у разі потреби тимчасові експертні та робочі групи, залучати до них представників органів виконавчої влади та місцевого самоврядування та громадських організацій (з</w:t>
      </w:r>
      <w:r w:rsidR="00B97FC5">
        <w:t>а погодженням з їх керівниками)</w:t>
      </w:r>
      <w:r w:rsidR="00B97FC5">
        <w:rPr>
          <w:lang w:val="uk-UA"/>
        </w:rPr>
        <w:t>.</w:t>
      </w:r>
    </w:p>
    <w:p w:rsidR="001943BB" w:rsidRPr="00147BC6" w:rsidRDefault="00D6375E" w:rsidP="00D6375E">
      <w:pPr>
        <w:tabs>
          <w:tab w:val="left" w:pos="0"/>
        </w:tabs>
        <w:contextualSpacing/>
        <w:jc w:val="both"/>
        <w:rPr>
          <w:lang w:val="uk-UA"/>
        </w:rPr>
      </w:pPr>
      <w:r>
        <w:rPr>
          <w:lang w:val="uk-UA"/>
        </w:rPr>
        <w:t xml:space="preserve">      2.7.3.</w:t>
      </w:r>
      <w:r w:rsidR="00B97FC5">
        <w:rPr>
          <w:lang w:val="uk-UA"/>
        </w:rPr>
        <w:t xml:space="preserve"> З</w:t>
      </w:r>
      <w:r w:rsidR="001943BB" w:rsidRPr="00147BC6">
        <w:rPr>
          <w:lang w:val="uk-UA"/>
        </w:rPr>
        <w:t>вертатися до підприємств, установ, організацій різних форм власності, фізичних осіб щодо надання допомоги сім’ям у вирішенні складних життєвих обставин.</w:t>
      </w:r>
    </w:p>
    <w:p w:rsidR="001943BB" w:rsidRPr="00301E17" w:rsidRDefault="001943BB" w:rsidP="00D6375E">
      <w:pPr>
        <w:pStyle w:val="a5"/>
        <w:tabs>
          <w:tab w:val="left" w:pos="0"/>
        </w:tabs>
        <w:spacing w:before="0" w:after="0"/>
        <w:ind w:firstLine="720"/>
        <w:jc w:val="both"/>
        <w:rPr>
          <w:sz w:val="26"/>
          <w:szCs w:val="26"/>
          <w:lang w:val="uk-UA"/>
        </w:rPr>
      </w:pPr>
    </w:p>
    <w:p w:rsidR="00904D1F" w:rsidRPr="001F0E69" w:rsidRDefault="00904D1F" w:rsidP="00EE1359">
      <w:pPr>
        <w:shd w:val="clear" w:color="auto" w:fill="FFFFFF"/>
        <w:ind w:firstLine="570"/>
        <w:jc w:val="center"/>
        <w:rPr>
          <w:b/>
          <w:bCs/>
          <w:caps/>
          <w:color w:val="000000"/>
          <w:spacing w:val="-23"/>
          <w:w w:val="110"/>
          <w:lang w:val="uk-UA"/>
        </w:rPr>
      </w:pPr>
      <w:r w:rsidRPr="001F0E69">
        <w:rPr>
          <w:b/>
          <w:bCs/>
          <w:caps/>
          <w:color w:val="000000"/>
          <w:spacing w:val="-23"/>
          <w:w w:val="110"/>
          <w:lang w:val="uk-UA"/>
        </w:rPr>
        <w:t xml:space="preserve">3. </w:t>
      </w:r>
      <w:r w:rsidR="00EE1359" w:rsidRPr="001F0E69">
        <w:rPr>
          <w:b/>
          <w:bCs/>
          <w:caps/>
          <w:color w:val="000000"/>
          <w:spacing w:val="-23"/>
          <w:w w:val="110"/>
          <w:lang w:val="uk-UA"/>
        </w:rPr>
        <w:t xml:space="preserve"> </w:t>
      </w:r>
      <w:r w:rsidR="00D7429C" w:rsidRPr="001F0E69">
        <w:rPr>
          <w:b/>
          <w:bCs/>
          <w:caps/>
          <w:lang w:val="uk-UA"/>
        </w:rPr>
        <w:t>П</w:t>
      </w:r>
      <w:r w:rsidR="00D7429C" w:rsidRPr="001F0E69">
        <w:rPr>
          <w:b/>
          <w:bCs/>
          <w:caps/>
        </w:rPr>
        <w:t>орядок роботи дорадчого органу</w:t>
      </w:r>
    </w:p>
    <w:p w:rsidR="00EE1359" w:rsidRPr="00904D1F" w:rsidRDefault="00EE1359" w:rsidP="00EE1359">
      <w:pPr>
        <w:shd w:val="clear" w:color="auto" w:fill="FFFFFF"/>
        <w:ind w:firstLine="570"/>
        <w:jc w:val="center"/>
        <w:rPr>
          <w:lang w:val="uk-UA"/>
        </w:rPr>
      </w:pPr>
    </w:p>
    <w:p w:rsidR="00147BC6" w:rsidRDefault="00D7429C" w:rsidP="00147BC6">
      <w:pPr>
        <w:tabs>
          <w:tab w:val="left" w:pos="284"/>
        </w:tabs>
        <w:contextualSpacing/>
        <w:jc w:val="both"/>
        <w:rPr>
          <w:lang w:val="uk-UA"/>
        </w:rPr>
      </w:pPr>
      <w:r>
        <w:rPr>
          <w:color w:val="000000"/>
          <w:spacing w:val="-4"/>
          <w:lang w:val="uk-UA"/>
        </w:rPr>
        <w:tab/>
        <w:t xml:space="preserve">     </w:t>
      </w:r>
      <w:r w:rsidR="00904D1F" w:rsidRPr="003160BA">
        <w:rPr>
          <w:color w:val="000000"/>
          <w:spacing w:val="-4"/>
          <w:lang w:val="uk-UA"/>
        </w:rPr>
        <w:t>3.1.</w:t>
      </w:r>
      <w:r w:rsidRPr="00D7429C">
        <w:rPr>
          <w:sz w:val="25"/>
          <w:szCs w:val="25"/>
        </w:rPr>
        <w:t xml:space="preserve"> </w:t>
      </w:r>
      <w:r w:rsidRPr="00D7429C">
        <w:t xml:space="preserve">Формою роботи </w:t>
      </w:r>
      <w:r w:rsidRPr="00D7429C">
        <w:rPr>
          <w:bCs/>
        </w:rPr>
        <w:t>Дорадчого органу</w:t>
      </w:r>
      <w:r w:rsidRPr="00D7429C">
        <w:t xml:space="preserve"> є засі</w:t>
      </w:r>
      <w:r>
        <w:t>дання, що проводяться за потреб</w:t>
      </w:r>
      <w:r>
        <w:rPr>
          <w:lang w:val="uk-UA"/>
        </w:rPr>
        <w:t>ою.</w:t>
      </w:r>
    </w:p>
    <w:p w:rsidR="00147BC6" w:rsidRDefault="00147BC6" w:rsidP="00147BC6">
      <w:pPr>
        <w:tabs>
          <w:tab w:val="left" w:pos="284"/>
        </w:tabs>
        <w:contextualSpacing/>
        <w:jc w:val="both"/>
        <w:rPr>
          <w:lang w:val="uk-UA"/>
        </w:rPr>
      </w:pPr>
      <w:r>
        <w:rPr>
          <w:lang w:val="uk-UA"/>
        </w:rPr>
        <w:tab/>
        <w:t xml:space="preserve">     3.2. </w:t>
      </w:r>
      <w:r w:rsidRPr="00147BC6">
        <w:rPr>
          <w:lang w:val="uk-UA"/>
        </w:rPr>
        <w:t xml:space="preserve">На своїх засіданнях </w:t>
      </w:r>
      <w:r w:rsidRPr="00147BC6">
        <w:rPr>
          <w:bCs/>
          <w:lang w:val="uk-UA"/>
        </w:rPr>
        <w:t>Дорадчий орган</w:t>
      </w:r>
      <w:r w:rsidRPr="00147BC6">
        <w:rPr>
          <w:lang w:val="uk-UA"/>
        </w:rPr>
        <w:t xml:space="preserve"> розгл</w:t>
      </w:r>
      <w:r>
        <w:rPr>
          <w:lang w:val="uk-UA"/>
        </w:rPr>
        <w:t xml:space="preserve">ядає питання, що належать до його </w:t>
      </w:r>
      <w:r w:rsidRPr="00147BC6">
        <w:rPr>
          <w:lang w:val="uk-UA"/>
        </w:rPr>
        <w:t>компетенції, та за результатами розгляду приймає відповідні рішення, організовує їх виконання, готує відповідні пропозиції та рекомендації.</w:t>
      </w:r>
    </w:p>
    <w:p w:rsidR="00147BC6" w:rsidRDefault="00147BC6" w:rsidP="00147BC6">
      <w:pPr>
        <w:tabs>
          <w:tab w:val="left" w:pos="284"/>
        </w:tabs>
        <w:contextualSpacing/>
        <w:jc w:val="both"/>
        <w:rPr>
          <w:color w:val="000000"/>
          <w:spacing w:val="-12"/>
          <w:lang w:val="uk-UA"/>
        </w:rPr>
      </w:pPr>
      <w:r>
        <w:rPr>
          <w:lang w:val="uk-UA"/>
        </w:rPr>
        <w:tab/>
        <w:t xml:space="preserve">     </w:t>
      </w:r>
      <w:r w:rsidR="00E45151" w:rsidRPr="00E4515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3.3</w:t>
      </w:r>
      <w:r w:rsidR="00D7429C">
        <w:rPr>
          <w:color w:val="000000"/>
          <w:lang w:val="uk-UA"/>
        </w:rPr>
        <w:t xml:space="preserve">. </w:t>
      </w:r>
      <w:r w:rsidR="00D7429C">
        <w:rPr>
          <w:color w:val="000000"/>
          <w:spacing w:val="-9"/>
          <w:lang w:val="uk-UA"/>
        </w:rPr>
        <w:t>М</w:t>
      </w:r>
      <w:r w:rsidR="00D7429C">
        <w:rPr>
          <w:color w:val="000000"/>
          <w:spacing w:val="-12"/>
          <w:lang w:val="uk-UA"/>
        </w:rPr>
        <w:t xml:space="preserve">атеріали, </w:t>
      </w:r>
      <w:r w:rsidR="00570C97">
        <w:rPr>
          <w:color w:val="000000"/>
          <w:spacing w:val="-12"/>
          <w:lang w:val="uk-UA"/>
        </w:rPr>
        <w:t>що розглядаються на засіданнях Д</w:t>
      </w:r>
      <w:r w:rsidR="00D7429C">
        <w:rPr>
          <w:color w:val="000000"/>
          <w:spacing w:val="-12"/>
          <w:lang w:val="uk-UA"/>
        </w:rPr>
        <w:t>орадчого о</w:t>
      </w:r>
      <w:r w:rsidR="00C02B63">
        <w:rPr>
          <w:color w:val="000000"/>
          <w:spacing w:val="-12"/>
          <w:lang w:val="uk-UA"/>
        </w:rPr>
        <w:t xml:space="preserve">ргану готуються </w:t>
      </w:r>
      <w:r w:rsidR="00D7429C">
        <w:rPr>
          <w:color w:val="000000"/>
          <w:spacing w:val="-12"/>
          <w:lang w:val="uk-UA"/>
        </w:rPr>
        <w:t>працівниками міського центру соціальних служб для сім`ї, дітей та молоді та передаються голові дорадчого органу для ознайомлення.</w:t>
      </w:r>
    </w:p>
    <w:p w:rsidR="00301E17" w:rsidRDefault="00147BC6" w:rsidP="00147BC6">
      <w:pPr>
        <w:tabs>
          <w:tab w:val="left" w:pos="284"/>
        </w:tabs>
        <w:contextualSpacing/>
        <w:jc w:val="both"/>
        <w:rPr>
          <w:color w:val="000000"/>
          <w:spacing w:val="-4"/>
          <w:lang w:val="uk-UA"/>
        </w:rPr>
      </w:pPr>
      <w:r>
        <w:rPr>
          <w:color w:val="000000"/>
          <w:spacing w:val="-12"/>
          <w:lang w:val="uk-UA"/>
        </w:rPr>
        <w:tab/>
      </w:r>
      <w:r>
        <w:rPr>
          <w:color w:val="000000"/>
          <w:spacing w:val="-12"/>
          <w:lang w:val="uk-UA"/>
        </w:rPr>
        <w:tab/>
      </w:r>
      <w:r>
        <w:rPr>
          <w:color w:val="000000"/>
          <w:lang w:val="uk-UA"/>
        </w:rPr>
        <w:t>3.4</w:t>
      </w:r>
      <w:r w:rsidR="00D7429C">
        <w:rPr>
          <w:color w:val="000000"/>
          <w:lang w:val="uk-UA"/>
        </w:rPr>
        <w:t xml:space="preserve">. </w:t>
      </w:r>
      <w:r w:rsidR="00E45151" w:rsidRPr="003160BA">
        <w:rPr>
          <w:color w:val="000000"/>
          <w:lang w:val="uk-UA"/>
        </w:rPr>
        <w:t xml:space="preserve">Засідання </w:t>
      </w:r>
      <w:r w:rsidR="00910284">
        <w:rPr>
          <w:color w:val="000000"/>
          <w:lang w:val="uk-UA"/>
        </w:rPr>
        <w:t>Д</w:t>
      </w:r>
      <w:r w:rsidR="00E45151">
        <w:rPr>
          <w:color w:val="000000"/>
          <w:lang w:val="uk-UA"/>
        </w:rPr>
        <w:t xml:space="preserve">орадчого </w:t>
      </w:r>
      <w:r w:rsidR="00E45151" w:rsidRPr="003160BA">
        <w:rPr>
          <w:color w:val="000000"/>
          <w:lang w:val="uk-UA"/>
        </w:rPr>
        <w:t xml:space="preserve">органу </w:t>
      </w:r>
      <w:r w:rsidR="00E45151" w:rsidRPr="003160BA">
        <w:rPr>
          <w:color w:val="000000"/>
          <w:spacing w:val="-4"/>
          <w:lang w:val="uk-UA"/>
        </w:rPr>
        <w:t>вважається чинним</w:t>
      </w:r>
      <w:r w:rsidR="00E45151">
        <w:rPr>
          <w:color w:val="000000"/>
          <w:spacing w:val="-4"/>
          <w:lang w:val="uk-UA"/>
        </w:rPr>
        <w:t xml:space="preserve">, якщо на ньому присутня проста більшість (50%+1) складу. </w:t>
      </w:r>
    </w:p>
    <w:p w:rsidR="00301E17" w:rsidRPr="004F3023" w:rsidRDefault="00301E17" w:rsidP="00301E17">
      <w:pPr>
        <w:ind w:firstLine="708"/>
        <w:jc w:val="both"/>
        <w:rPr>
          <w:lang w:val="uk-UA"/>
        </w:rPr>
      </w:pPr>
      <w:r>
        <w:rPr>
          <w:lang w:val="uk-UA"/>
        </w:rPr>
        <w:t>3.5.</w:t>
      </w:r>
      <w:r w:rsidR="00570C97">
        <w:rPr>
          <w:lang w:val="uk-UA"/>
        </w:rPr>
        <w:t xml:space="preserve"> </w:t>
      </w:r>
      <w:r w:rsidR="00910284">
        <w:rPr>
          <w:lang w:val="uk-UA"/>
        </w:rPr>
        <w:t>У разі відсутності члена Д</w:t>
      </w:r>
      <w:r>
        <w:rPr>
          <w:lang w:val="uk-UA"/>
        </w:rPr>
        <w:t>орадчого органу</w:t>
      </w:r>
      <w:r w:rsidRPr="00301E17">
        <w:rPr>
          <w:lang w:val="uk-UA"/>
        </w:rPr>
        <w:t xml:space="preserve"> у засіданні може </w:t>
      </w:r>
      <w:r>
        <w:rPr>
          <w:lang w:val="uk-UA"/>
        </w:rPr>
        <w:t>п</w:t>
      </w:r>
      <w:r w:rsidRPr="00301E17">
        <w:rPr>
          <w:lang w:val="uk-UA"/>
        </w:rPr>
        <w:t>риймати участь представник управління (відділу, установи</w:t>
      </w:r>
      <w:r>
        <w:rPr>
          <w:lang w:val="uk-UA"/>
        </w:rPr>
        <w:t>, організації</w:t>
      </w:r>
      <w:r w:rsidRPr="00301E17">
        <w:rPr>
          <w:lang w:val="uk-UA"/>
        </w:rPr>
        <w:t>)</w:t>
      </w:r>
      <w:r w:rsidR="004F3023">
        <w:rPr>
          <w:lang w:val="uk-UA"/>
        </w:rPr>
        <w:t>, відповідальний за напрямок роботи із сім</w:t>
      </w:r>
      <w:r w:rsidR="004F3023" w:rsidRPr="004F3023">
        <w:t>’</w:t>
      </w:r>
      <w:r w:rsidR="004F3023">
        <w:rPr>
          <w:lang w:val="uk-UA"/>
        </w:rPr>
        <w:t>ями, які опинились в складних життєвих обставинах.</w:t>
      </w:r>
    </w:p>
    <w:p w:rsidR="00904D1F" w:rsidRPr="00904D1F" w:rsidRDefault="001943BB" w:rsidP="00147BC6">
      <w:pPr>
        <w:tabs>
          <w:tab w:val="left" w:pos="284"/>
        </w:tabs>
        <w:contextualSpacing/>
        <w:jc w:val="both"/>
        <w:rPr>
          <w:lang w:val="uk-UA"/>
        </w:rPr>
      </w:pPr>
      <w:r>
        <w:rPr>
          <w:color w:val="000000"/>
          <w:spacing w:val="-4"/>
          <w:lang w:val="uk-UA"/>
        </w:rPr>
        <w:tab/>
      </w:r>
      <w:r>
        <w:rPr>
          <w:color w:val="000000"/>
          <w:spacing w:val="-4"/>
          <w:lang w:val="uk-UA"/>
        </w:rPr>
        <w:tab/>
        <w:t>3.6.</w:t>
      </w:r>
      <w:r w:rsidR="00570C97">
        <w:rPr>
          <w:color w:val="000000"/>
          <w:spacing w:val="-4"/>
          <w:lang w:val="uk-UA"/>
        </w:rPr>
        <w:t xml:space="preserve"> </w:t>
      </w:r>
      <w:r w:rsidR="00910284">
        <w:rPr>
          <w:color w:val="000000"/>
          <w:spacing w:val="-4"/>
          <w:lang w:val="uk-UA"/>
        </w:rPr>
        <w:t>Засідання Д</w:t>
      </w:r>
      <w:r w:rsidR="00E45151">
        <w:rPr>
          <w:color w:val="000000"/>
          <w:spacing w:val="-4"/>
          <w:lang w:val="uk-UA"/>
        </w:rPr>
        <w:t>орадчого органу протоколюється. Прото</w:t>
      </w:r>
      <w:r w:rsidR="00D7429C">
        <w:rPr>
          <w:color w:val="000000"/>
          <w:spacing w:val="-4"/>
          <w:lang w:val="uk-UA"/>
        </w:rPr>
        <w:t>кол підписується головою</w:t>
      </w:r>
      <w:r w:rsidR="00910284">
        <w:rPr>
          <w:color w:val="000000"/>
          <w:spacing w:val="-4"/>
          <w:lang w:val="uk-UA"/>
        </w:rPr>
        <w:t xml:space="preserve"> та секретарем Д</w:t>
      </w:r>
      <w:r w:rsidR="00E45151">
        <w:rPr>
          <w:color w:val="000000"/>
          <w:spacing w:val="-4"/>
          <w:lang w:val="uk-UA"/>
        </w:rPr>
        <w:t>орадчого органу</w:t>
      </w:r>
      <w:r w:rsidR="00C02B63">
        <w:rPr>
          <w:color w:val="000000"/>
          <w:spacing w:val="-4"/>
          <w:lang w:val="uk-UA"/>
        </w:rPr>
        <w:t xml:space="preserve"> та реєструється в спеціально</w:t>
      </w:r>
      <w:r w:rsidR="00910284">
        <w:rPr>
          <w:color w:val="000000"/>
          <w:spacing w:val="-4"/>
          <w:lang w:val="uk-UA"/>
        </w:rPr>
        <w:t>му журналі, який веде секретар Д</w:t>
      </w:r>
      <w:r w:rsidR="00C02B63">
        <w:rPr>
          <w:color w:val="000000"/>
          <w:spacing w:val="-4"/>
          <w:lang w:val="uk-UA"/>
        </w:rPr>
        <w:t>орадчого органу.</w:t>
      </w:r>
    </w:p>
    <w:p w:rsidR="00D7429C" w:rsidRPr="00D7429C" w:rsidRDefault="00ED55BA" w:rsidP="00D7429C">
      <w:pPr>
        <w:shd w:val="clear" w:color="auto" w:fill="FFFFFF"/>
        <w:spacing w:line="322" w:lineRule="exact"/>
        <w:ind w:firstLine="570"/>
        <w:jc w:val="both"/>
      </w:pPr>
      <w:r>
        <w:rPr>
          <w:color w:val="000000"/>
          <w:spacing w:val="-9"/>
          <w:lang w:val="uk-UA"/>
        </w:rPr>
        <w:t xml:space="preserve">  </w:t>
      </w:r>
      <w:r w:rsidR="001943BB">
        <w:rPr>
          <w:color w:val="000000"/>
          <w:spacing w:val="-9"/>
          <w:lang w:val="uk-UA"/>
        </w:rPr>
        <w:t>3.7</w:t>
      </w:r>
      <w:r w:rsidR="00D7429C">
        <w:rPr>
          <w:color w:val="000000"/>
          <w:spacing w:val="-9"/>
          <w:lang w:val="uk-UA"/>
        </w:rPr>
        <w:t>.</w:t>
      </w:r>
      <w:r w:rsidR="00D7429C">
        <w:rPr>
          <w:color w:val="000000"/>
          <w:spacing w:val="-12"/>
          <w:lang w:val="uk-UA"/>
        </w:rPr>
        <w:t xml:space="preserve"> </w:t>
      </w:r>
      <w:r w:rsidR="00147BC6">
        <w:rPr>
          <w:color w:val="000000"/>
          <w:spacing w:val="-12"/>
          <w:lang w:val="uk-UA"/>
        </w:rPr>
        <w:t xml:space="preserve">Рішення, </w:t>
      </w:r>
      <w:r w:rsidR="00147BC6">
        <w:rPr>
          <w:lang w:val="uk-UA"/>
        </w:rPr>
        <w:t>п</w:t>
      </w:r>
      <w:r w:rsidR="00D7429C" w:rsidRPr="00D7429C">
        <w:t xml:space="preserve">ропозиції та рекомендації вважаються схваленими, якщо за них проголосувало більше як половина присутніх на засіданні членів </w:t>
      </w:r>
      <w:r w:rsidR="00D7429C" w:rsidRPr="00D7429C">
        <w:rPr>
          <w:bCs/>
        </w:rPr>
        <w:t>Дорадчого органу</w:t>
      </w:r>
      <w:r w:rsidR="00D7429C" w:rsidRPr="00D7429C">
        <w:t>.</w:t>
      </w:r>
      <w:r w:rsidR="00D7429C">
        <w:rPr>
          <w:lang w:val="uk-UA"/>
        </w:rPr>
        <w:t xml:space="preserve"> </w:t>
      </w:r>
      <w:r w:rsidR="00D7429C" w:rsidRPr="00D7429C">
        <w:t>У разі рівного розподілу голосів вирішальними є голос головуючого на засіданні.</w:t>
      </w:r>
    </w:p>
    <w:p w:rsidR="00D7429C" w:rsidRDefault="001943BB" w:rsidP="00D7429C">
      <w:pPr>
        <w:tabs>
          <w:tab w:val="left" w:pos="284"/>
        </w:tabs>
        <w:contextualSpacing/>
        <w:jc w:val="both"/>
        <w:rPr>
          <w:lang w:val="uk-UA"/>
        </w:rPr>
      </w:pPr>
      <w:r>
        <w:rPr>
          <w:lang w:val="uk-UA"/>
        </w:rPr>
        <w:tab/>
        <w:t xml:space="preserve">  </w:t>
      </w:r>
      <w:r w:rsidR="00ED55BA">
        <w:rPr>
          <w:lang w:val="uk-UA"/>
        </w:rPr>
        <w:t xml:space="preserve">   </w:t>
      </w:r>
      <w:r>
        <w:rPr>
          <w:lang w:val="uk-UA"/>
        </w:rPr>
        <w:t>3.8</w:t>
      </w:r>
      <w:r w:rsidR="00D7429C">
        <w:rPr>
          <w:lang w:val="uk-UA"/>
        </w:rPr>
        <w:t>.</w:t>
      </w:r>
      <w:r w:rsidR="00147BC6">
        <w:rPr>
          <w:lang w:val="uk-UA"/>
        </w:rPr>
        <w:t xml:space="preserve"> </w:t>
      </w:r>
      <w:r w:rsidR="00D7429C" w:rsidRPr="00D7429C">
        <w:t xml:space="preserve">Член </w:t>
      </w:r>
      <w:r w:rsidR="00D7429C" w:rsidRPr="00D7429C">
        <w:rPr>
          <w:bCs/>
        </w:rPr>
        <w:t>Дорадчого органу,</w:t>
      </w:r>
      <w:r w:rsidR="00D7429C" w:rsidRPr="00D7429C">
        <w:t xml:space="preserve"> який не підтримує </w:t>
      </w:r>
      <w:r w:rsidR="00025853">
        <w:rPr>
          <w:lang w:val="uk-UA"/>
        </w:rPr>
        <w:t xml:space="preserve">рішення, </w:t>
      </w:r>
      <w:r w:rsidR="00D7429C" w:rsidRPr="00D7429C">
        <w:t>пропозицію або рекомендацію, може викласти у письмовій формі свою окрему думку, що додається до протоколу засідання.</w:t>
      </w:r>
    </w:p>
    <w:p w:rsidR="00E80853" w:rsidRDefault="00E80853" w:rsidP="00D7429C">
      <w:pPr>
        <w:tabs>
          <w:tab w:val="left" w:pos="284"/>
        </w:tabs>
        <w:contextualSpacing/>
        <w:jc w:val="both"/>
        <w:rPr>
          <w:lang w:val="uk-UA"/>
        </w:rPr>
      </w:pPr>
    </w:p>
    <w:p w:rsidR="00E80853" w:rsidRDefault="00E80853" w:rsidP="00D7429C">
      <w:pPr>
        <w:tabs>
          <w:tab w:val="left" w:pos="284"/>
        </w:tabs>
        <w:contextualSpacing/>
        <w:jc w:val="both"/>
        <w:rPr>
          <w:lang w:val="uk-UA"/>
        </w:rPr>
      </w:pPr>
    </w:p>
    <w:p w:rsidR="00E80853" w:rsidRDefault="00E80853" w:rsidP="00D7429C">
      <w:pPr>
        <w:tabs>
          <w:tab w:val="left" w:pos="284"/>
        </w:tabs>
        <w:contextualSpacing/>
        <w:jc w:val="both"/>
        <w:rPr>
          <w:lang w:val="uk-UA"/>
        </w:rPr>
      </w:pPr>
    </w:p>
    <w:p w:rsidR="00E80853" w:rsidRPr="00E80853" w:rsidRDefault="00E80853" w:rsidP="00D7429C">
      <w:pPr>
        <w:tabs>
          <w:tab w:val="left" w:pos="284"/>
        </w:tabs>
        <w:contextualSpacing/>
        <w:jc w:val="both"/>
        <w:rPr>
          <w:b/>
          <w:lang w:val="uk-UA"/>
        </w:rPr>
      </w:pPr>
      <w:r w:rsidRPr="00E80853">
        <w:rPr>
          <w:b/>
          <w:lang w:val="uk-UA"/>
        </w:rPr>
        <w:t>Чернівецький міський голова</w:t>
      </w:r>
      <w:r w:rsidRPr="00E80853">
        <w:rPr>
          <w:b/>
          <w:lang w:val="uk-UA"/>
        </w:rPr>
        <w:tab/>
      </w:r>
      <w:r w:rsidRPr="00E80853">
        <w:rPr>
          <w:b/>
          <w:lang w:val="uk-UA"/>
        </w:rPr>
        <w:tab/>
      </w:r>
      <w:r w:rsidRPr="00E80853">
        <w:rPr>
          <w:b/>
          <w:lang w:val="uk-UA"/>
        </w:rPr>
        <w:tab/>
      </w:r>
      <w:r w:rsidRPr="00E80853">
        <w:rPr>
          <w:b/>
          <w:lang w:val="uk-UA"/>
        </w:rPr>
        <w:tab/>
      </w:r>
      <w:r w:rsidRPr="00E80853">
        <w:rPr>
          <w:b/>
          <w:lang w:val="uk-UA"/>
        </w:rPr>
        <w:tab/>
        <w:t xml:space="preserve">           О. Каспрук</w:t>
      </w:r>
    </w:p>
    <w:p w:rsidR="001943BB" w:rsidRDefault="00147BC6" w:rsidP="00147BC6">
      <w:pPr>
        <w:tabs>
          <w:tab w:val="left" w:pos="284"/>
        </w:tabs>
        <w:contextualSpacing/>
        <w:jc w:val="both"/>
        <w:rPr>
          <w:lang w:val="uk-UA"/>
        </w:rPr>
      </w:pPr>
      <w:r>
        <w:rPr>
          <w:lang w:val="uk-UA"/>
        </w:rPr>
        <w:tab/>
        <w:t xml:space="preserve">    </w:t>
      </w:r>
    </w:p>
    <w:p w:rsidR="00E45151" w:rsidRPr="00147BC6" w:rsidRDefault="001943BB" w:rsidP="00D7429C">
      <w:pPr>
        <w:shd w:val="clear" w:color="auto" w:fill="FFFFFF"/>
        <w:ind w:firstLine="570"/>
        <w:jc w:val="both"/>
        <w:rPr>
          <w:color w:val="000000"/>
          <w:spacing w:val="-12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1943BB" w:rsidRPr="00147BC6" w:rsidRDefault="001943BB">
      <w:pPr>
        <w:rPr>
          <w:color w:val="000000"/>
          <w:spacing w:val="-12"/>
          <w:lang w:val="uk-UA"/>
        </w:rPr>
      </w:pPr>
    </w:p>
    <w:sectPr w:rsidR="001943BB" w:rsidRPr="00147BC6" w:rsidSect="00BC4EC0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83C" w:rsidRDefault="0002283C">
      <w:r>
        <w:separator/>
      </w:r>
    </w:p>
  </w:endnote>
  <w:endnote w:type="continuationSeparator" w:id="0">
    <w:p w:rsidR="0002283C" w:rsidRDefault="0002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83C" w:rsidRDefault="0002283C">
      <w:r>
        <w:separator/>
      </w:r>
    </w:p>
  </w:footnote>
  <w:footnote w:type="continuationSeparator" w:id="0">
    <w:p w:rsidR="0002283C" w:rsidRDefault="00022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75E" w:rsidRDefault="00D6375E" w:rsidP="00BC4E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375E" w:rsidRDefault="00D6375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75E" w:rsidRDefault="00D6375E" w:rsidP="00BC4EC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123F1">
      <w:rPr>
        <w:rStyle w:val="a7"/>
        <w:noProof/>
      </w:rPr>
      <w:t>3</w:t>
    </w:r>
    <w:r>
      <w:rPr>
        <w:rStyle w:val="a7"/>
      </w:rPr>
      <w:fldChar w:fldCharType="end"/>
    </w:r>
  </w:p>
  <w:p w:rsidR="00D6375E" w:rsidRDefault="00D637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15417"/>
    <w:multiLevelType w:val="hybridMultilevel"/>
    <w:tmpl w:val="7E96D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D1F"/>
    <w:rsid w:val="00007416"/>
    <w:rsid w:val="0002283C"/>
    <w:rsid w:val="00025853"/>
    <w:rsid w:val="000446C8"/>
    <w:rsid w:val="0005278A"/>
    <w:rsid w:val="000E28AC"/>
    <w:rsid w:val="000E4004"/>
    <w:rsid w:val="000F59B8"/>
    <w:rsid w:val="00147BC6"/>
    <w:rsid w:val="00173DCC"/>
    <w:rsid w:val="001943BB"/>
    <w:rsid w:val="001A0D42"/>
    <w:rsid w:val="001F0E69"/>
    <w:rsid w:val="00280907"/>
    <w:rsid w:val="002D6239"/>
    <w:rsid w:val="00301E17"/>
    <w:rsid w:val="00317063"/>
    <w:rsid w:val="003228AE"/>
    <w:rsid w:val="003C26F1"/>
    <w:rsid w:val="00415772"/>
    <w:rsid w:val="0045087A"/>
    <w:rsid w:val="004541A9"/>
    <w:rsid w:val="004B2096"/>
    <w:rsid w:val="004C7897"/>
    <w:rsid w:val="004F3023"/>
    <w:rsid w:val="004F7251"/>
    <w:rsid w:val="00570C97"/>
    <w:rsid w:val="00657B64"/>
    <w:rsid w:val="006F09F8"/>
    <w:rsid w:val="007123F1"/>
    <w:rsid w:val="007129EB"/>
    <w:rsid w:val="00742DCA"/>
    <w:rsid w:val="00744EF3"/>
    <w:rsid w:val="00762B9D"/>
    <w:rsid w:val="007E1610"/>
    <w:rsid w:val="007F1FCC"/>
    <w:rsid w:val="0085613F"/>
    <w:rsid w:val="00860DF3"/>
    <w:rsid w:val="00904D1F"/>
    <w:rsid w:val="00910284"/>
    <w:rsid w:val="00910CB0"/>
    <w:rsid w:val="00927A1F"/>
    <w:rsid w:val="00943DFF"/>
    <w:rsid w:val="00962DC6"/>
    <w:rsid w:val="00993220"/>
    <w:rsid w:val="009F1FD3"/>
    <w:rsid w:val="00A13F2C"/>
    <w:rsid w:val="00A1572F"/>
    <w:rsid w:val="00A3632E"/>
    <w:rsid w:val="00A873FB"/>
    <w:rsid w:val="00B03014"/>
    <w:rsid w:val="00B31682"/>
    <w:rsid w:val="00B82A83"/>
    <w:rsid w:val="00B97FC5"/>
    <w:rsid w:val="00BC4EC0"/>
    <w:rsid w:val="00BF7201"/>
    <w:rsid w:val="00C02B63"/>
    <w:rsid w:val="00CA61CE"/>
    <w:rsid w:val="00CF31CD"/>
    <w:rsid w:val="00D47026"/>
    <w:rsid w:val="00D614F7"/>
    <w:rsid w:val="00D6375E"/>
    <w:rsid w:val="00D7429C"/>
    <w:rsid w:val="00DC31EC"/>
    <w:rsid w:val="00E45151"/>
    <w:rsid w:val="00E56334"/>
    <w:rsid w:val="00E63333"/>
    <w:rsid w:val="00E80853"/>
    <w:rsid w:val="00EA091E"/>
    <w:rsid w:val="00ED55BA"/>
    <w:rsid w:val="00EE1359"/>
    <w:rsid w:val="00EF22B8"/>
    <w:rsid w:val="00F73943"/>
    <w:rsid w:val="00FD757C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46BDE-6EDA-40B2-BF22-F43639D53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D1F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762B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3">
    <w:name w:val="Strong"/>
    <w:basedOn w:val="a0"/>
    <w:qFormat/>
    <w:rsid w:val="00860DF3"/>
    <w:rPr>
      <w:b/>
      <w:bCs/>
    </w:rPr>
  </w:style>
  <w:style w:type="character" w:customStyle="1" w:styleId="apple-converted-space">
    <w:name w:val="apple-converted-space"/>
    <w:basedOn w:val="a0"/>
    <w:rsid w:val="00860DF3"/>
  </w:style>
  <w:style w:type="paragraph" w:customStyle="1" w:styleId="a4">
    <w:name w:val="a"/>
    <w:basedOn w:val="a"/>
    <w:rsid w:val="00742DCA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rsid w:val="00301E17"/>
    <w:pPr>
      <w:suppressAutoHyphens/>
      <w:spacing w:before="280" w:after="280"/>
    </w:pPr>
    <w:rPr>
      <w:sz w:val="24"/>
      <w:szCs w:val="24"/>
      <w:lang w:eastAsia="zh-CN"/>
    </w:rPr>
  </w:style>
  <w:style w:type="paragraph" w:styleId="a6">
    <w:name w:val="header"/>
    <w:basedOn w:val="a"/>
    <w:rsid w:val="00D6375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63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ispolkom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user</dc:creator>
  <cp:keywords/>
  <dc:description/>
  <cp:lastModifiedBy>Kompvid2</cp:lastModifiedBy>
  <cp:revision>2</cp:revision>
  <cp:lastPrinted>2018-02-14T13:48:00Z</cp:lastPrinted>
  <dcterms:created xsi:type="dcterms:W3CDTF">2018-07-16T12:22:00Z</dcterms:created>
  <dcterms:modified xsi:type="dcterms:W3CDTF">2018-07-16T12:22:00Z</dcterms:modified>
</cp:coreProperties>
</file>