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Додаток</w:t>
      </w:r>
      <w:r w:rsidR="00E9402E">
        <w:rPr>
          <w:b/>
          <w:bCs/>
          <w:lang w:val="uk-UA"/>
        </w:rPr>
        <w:t xml:space="preserve"> 1</w:t>
      </w:r>
      <w:r w:rsidR="00F550F3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22DB1" w:rsidRDefault="0044562D" w:rsidP="0044562D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0B3BA9">
        <w:rPr>
          <w:u w:val="single"/>
        </w:rPr>
        <w:t>15</w:t>
      </w:r>
      <w:r w:rsidRPr="00722DB1">
        <w:rPr>
          <w:u w:val="single"/>
        </w:rPr>
        <w:t>.</w:t>
      </w:r>
      <w:r w:rsidR="005644F0">
        <w:rPr>
          <w:u w:val="single"/>
        </w:rPr>
        <w:t>05</w:t>
      </w:r>
      <w:r w:rsidRPr="00722DB1">
        <w:rPr>
          <w:u w:val="single"/>
        </w:rPr>
        <w:t>.201</w:t>
      </w:r>
      <w:r w:rsidR="005644F0">
        <w:rPr>
          <w:u w:val="single"/>
        </w:rPr>
        <w:t>8</w:t>
      </w:r>
      <w:r w:rsidRPr="00722DB1">
        <w:rPr>
          <w:u w:val="single"/>
        </w:rPr>
        <w:t xml:space="preserve"> </w:t>
      </w:r>
      <w:r w:rsidRPr="004D016E">
        <w:t>№</w:t>
      </w:r>
      <w:r w:rsidR="00236E14">
        <w:t xml:space="preserve"> </w:t>
      </w:r>
      <w:r w:rsidR="00124B7E">
        <w:rPr>
          <w:u w:val="single"/>
        </w:rPr>
        <w:t>243/10</w:t>
      </w:r>
    </w:p>
    <w:p w:rsidR="00721904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CD2D71" w:rsidRDefault="00CD2D71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CD2D71" w:rsidRPr="004910B6" w:rsidRDefault="00CD2D71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BD07ED" w:rsidRDefault="006F5815" w:rsidP="005644F0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5644F0" w:rsidRPr="005644F0">
        <w:rPr>
          <w:b/>
          <w:szCs w:val="28"/>
          <w:lang w:val="uk-UA"/>
        </w:rPr>
        <w:t>замовленого архітектурного бліц-конкурсу на кращу проектну пропозицію формування громадського простору на вул. Білоруській, 24 в м. Чернівці в рамках реалізації проекту «Переосмислення громадського простору. Мешканці міста формують своє майбутнє»</w:t>
      </w:r>
    </w:p>
    <w:p w:rsidR="00CD2D71" w:rsidRDefault="00CD2D71" w:rsidP="005644F0">
      <w:pPr>
        <w:ind w:right="-2"/>
        <w:jc w:val="center"/>
        <w:rPr>
          <w:b/>
          <w:szCs w:val="28"/>
          <w:lang w:val="uk-UA"/>
        </w:rPr>
      </w:pPr>
    </w:p>
    <w:p w:rsidR="00CD2D71" w:rsidRPr="00735B4B" w:rsidRDefault="00CD2D71" w:rsidP="005644F0">
      <w:pPr>
        <w:ind w:right="-2"/>
        <w:jc w:val="center"/>
        <w:rPr>
          <w:b/>
          <w:szCs w:val="28"/>
          <w:lang w:val="uk-UA"/>
        </w:rPr>
      </w:pPr>
    </w:p>
    <w:p w:rsidR="006F5815" w:rsidRPr="004910B6" w:rsidRDefault="006F5815" w:rsidP="00BD07ED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5D0CE6" w:rsidRPr="007F2340" w:rsidTr="004910B6">
        <w:trPr>
          <w:trHeight w:val="691"/>
        </w:trPr>
        <w:tc>
          <w:tcPr>
            <w:tcW w:w="3085" w:type="dxa"/>
          </w:tcPr>
          <w:p w:rsidR="000B52B3" w:rsidRDefault="00F16BBA" w:rsidP="00F16BBA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Андрущак Сергій Васильович</w:t>
            </w:r>
          </w:p>
        </w:tc>
        <w:tc>
          <w:tcPr>
            <w:tcW w:w="308" w:type="dxa"/>
          </w:tcPr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770FB" w:rsidRDefault="00CD2D71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радник Чернівецького міського голови</w:t>
            </w:r>
            <w:r w:rsidR="000B52B3">
              <w:rPr>
                <w:color w:val="000000"/>
                <w:szCs w:val="28"/>
                <w:lang w:val="uk-UA"/>
              </w:rPr>
              <w:t>;</w:t>
            </w:r>
          </w:p>
          <w:p w:rsidR="004910B6" w:rsidRDefault="004910B6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  <w:p w:rsidR="00CD2D71" w:rsidRDefault="00CD2D71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  <w:p w:rsidR="00CD2D71" w:rsidRDefault="00CD2D71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  <w:p w:rsidR="00CD2D71" w:rsidRPr="004910B6" w:rsidRDefault="00CD2D71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F16BBA" w:rsidRPr="007F2340" w:rsidTr="004910B6">
        <w:trPr>
          <w:trHeight w:val="691"/>
        </w:trPr>
        <w:tc>
          <w:tcPr>
            <w:tcW w:w="3085" w:type="dxa"/>
          </w:tcPr>
          <w:p w:rsidR="00F16BBA" w:rsidRDefault="00F16BBA" w:rsidP="000B52B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Бешлей Володимир Васильович</w:t>
            </w:r>
          </w:p>
        </w:tc>
        <w:tc>
          <w:tcPr>
            <w:tcW w:w="308" w:type="dxa"/>
          </w:tcPr>
          <w:p w:rsidR="00F16BBA" w:rsidRDefault="00F16BBA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16BBA" w:rsidRDefault="00F16BBA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F16BBA">
              <w:rPr>
                <w:color w:val="000000"/>
                <w:szCs w:val="28"/>
                <w:lang w:val="uk-UA"/>
              </w:rPr>
              <w:t xml:space="preserve">депутат  </w:t>
            </w:r>
            <w:r w:rsidR="00C25670">
              <w:rPr>
                <w:color w:val="000000"/>
                <w:szCs w:val="28"/>
                <w:lang w:val="uk-UA"/>
              </w:rPr>
              <w:t xml:space="preserve">Чернівецької </w:t>
            </w:r>
            <w:r w:rsidRPr="00F16BBA">
              <w:rPr>
                <w:color w:val="000000"/>
                <w:szCs w:val="28"/>
                <w:lang w:val="uk-UA"/>
              </w:rPr>
              <w:t>міської ради VІІ скликання (за згодою), голова постійної комісії з питань земельних відносин, архітектури та будівництва;</w:t>
            </w:r>
          </w:p>
          <w:p w:rsidR="00CD2D71" w:rsidRDefault="00CD2D71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0B52B3" w:rsidRPr="007F2340" w:rsidTr="004910B6">
        <w:trPr>
          <w:trHeight w:val="691"/>
        </w:trPr>
        <w:tc>
          <w:tcPr>
            <w:tcW w:w="3085" w:type="dxa"/>
          </w:tcPr>
          <w:p w:rsidR="000B52B3" w:rsidRDefault="000B52B3" w:rsidP="000B52B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08" w:type="dxa"/>
          </w:tcPr>
          <w:p w:rsidR="000B52B3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0B52B3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місцевої організації Національної спілки архітекторів України в Чернівецькій області;</w:t>
            </w:r>
          </w:p>
          <w:p w:rsidR="00CD2D71" w:rsidRDefault="00CD2D71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CD2D71" w:rsidRPr="007F2340" w:rsidTr="007C5F40">
        <w:trPr>
          <w:trHeight w:val="729"/>
        </w:trPr>
        <w:tc>
          <w:tcPr>
            <w:tcW w:w="3085" w:type="dxa"/>
          </w:tcPr>
          <w:p w:rsidR="00CD2D71" w:rsidRDefault="00CD2D71" w:rsidP="000B3BA9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Гр</w:t>
            </w:r>
            <w:r w:rsidR="000B3BA9">
              <w:rPr>
                <w:b/>
                <w:bCs/>
                <w:szCs w:val="28"/>
                <w:lang w:val="uk-UA"/>
              </w:rPr>
              <w:t>а</w:t>
            </w:r>
            <w:r>
              <w:rPr>
                <w:b/>
                <w:bCs/>
                <w:szCs w:val="28"/>
                <w:lang w:val="uk-UA"/>
              </w:rPr>
              <w:t>ф Рудольф</w:t>
            </w:r>
          </w:p>
        </w:tc>
        <w:tc>
          <w:tcPr>
            <w:tcW w:w="308" w:type="dxa"/>
          </w:tcPr>
          <w:p w:rsidR="00CD2D71" w:rsidRDefault="00CD2D71" w:rsidP="00CD2D71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D2D71" w:rsidRDefault="00CD2D71" w:rsidP="00CD2D71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  <w:r>
              <w:rPr>
                <w:rFonts w:eastAsia="MS Mincho"/>
                <w:color w:val="000000"/>
                <w:szCs w:val="28"/>
                <w:lang w:val="uk-UA"/>
              </w:rPr>
              <w:t>провідний фахівець з інтегрованого урбаністичного розвитку міста Чернівців при виконавчому комітеті Чернівецької міської ради;</w:t>
            </w:r>
          </w:p>
          <w:p w:rsidR="00CD2D71" w:rsidRDefault="00CD2D71" w:rsidP="00CD2D71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  <w:p w:rsidR="00CD2D71" w:rsidRPr="004910B6" w:rsidRDefault="00CD2D71" w:rsidP="00CD2D71">
            <w:pPr>
              <w:ind w:right="-2"/>
              <w:jc w:val="both"/>
              <w:rPr>
                <w:rFonts w:eastAsia="MS Mincho"/>
                <w:color w:val="000000"/>
                <w:sz w:val="10"/>
                <w:szCs w:val="10"/>
                <w:lang w:val="uk-UA"/>
              </w:rPr>
            </w:pPr>
          </w:p>
        </w:tc>
      </w:tr>
      <w:tr w:rsidR="00722DB1" w:rsidRPr="007F2340" w:rsidTr="007C5F40">
        <w:trPr>
          <w:trHeight w:val="729"/>
        </w:trPr>
        <w:tc>
          <w:tcPr>
            <w:tcW w:w="3085" w:type="dxa"/>
          </w:tcPr>
          <w:p w:rsidR="00722DB1" w:rsidRPr="00BD07ED" w:rsidRDefault="00084D0E" w:rsidP="003D09F3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Бур</w:t>
            </w:r>
            <w:r w:rsidR="003D09F3">
              <w:rPr>
                <w:b/>
                <w:bCs/>
                <w:szCs w:val="28"/>
                <w:lang w:val="uk-UA"/>
              </w:rPr>
              <w:t>а</w:t>
            </w:r>
            <w:r>
              <w:rPr>
                <w:b/>
                <w:bCs/>
                <w:szCs w:val="28"/>
                <w:lang w:val="uk-UA"/>
              </w:rPr>
              <w:t>к Олександр Кризонтович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084D0E" w:rsidP="007C5F40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 xml:space="preserve">перший заступник </w:t>
            </w:r>
            <w:r w:rsidR="00F16BBA">
              <w:rPr>
                <w:color w:val="000000"/>
                <w:kern w:val="1"/>
                <w:szCs w:val="28"/>
                <w:lang w:val="uk-UA"/>
              </w:rPr>
              <w:t>директор</w:t>
            </w:r>
            <w:r>
              <w:rPr>
                <w:color w:val="000000"/>
                <w:kern w:val="1"/>
                <w:szCs w:val="28"/>
                <w:lang w:val="uk-UA"/>
              </w:rPr>
              <w:t>а, начальник управління житлового господарства</w:t>
            </w:r>
            <w:r w:rsidR="00F16BBA">
              <w:rPr>
                <w:color w:val="000000"/>
                <w:kern w:val="1"/>
                <w:szCs w:val="28"/>
                <w:lang w:val="uk-UA"/>
              </w:rPr>
              <w:t xml:space="preserve"> </w:t>
            </w:r>
            <w:r>
              <w:rPr>
                <w:color w:val="000000"/>
                <w:kern w:val="1"/>
                <w:szCs w:val="28"/>
                <w:lang w:val="uk-UA"/>
              </w:rPr>
              <w:t xml:space="preserve">   </w:t>
            </w:r>
            <w:r w:rsidR="00F16BBA">
              <w:rPr>
                <w:color w:val="000000"/>
                <w:kern w:val="1"/>
                <w:szCs w:val="28"/>
                <w:lang w:val="uk-UA"/>
              </w:rPr>
              <w:t>департаменту житлово-комунального господарства Чернівецької міської ради</w:t>
            </w:r>
            <w:r w:rsidR="00722DB1">
              <w:rPr>
                <w:color w:val="000000"/>
                <w:kern w:val="1"/>
                <w:szCs w:val="28"/>
                <w:lang w:val="uk-UA"/>
              </w:rPr>
              <w:t>;</w:t>
            </w:r>
          </w:p>
          <w:p w:rsidR="00CD2D71" w:rsidRDefault="00CD2D71" w:rsidP="007C5F40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</w:p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6455A1" w:rsidRPr="007F2340" w:rsidTr="004910B6">
        <w:trPr>
          <w:trHeight w:val="691"/>
        </w:trPr>
        <w:tc>
          <w:tcPr>
            <w:tcW w:w="3085" w:type="dxa"/>
          </w:tcPr>
          <w:p w:rsidR="006455A1" w:rsidRDefault="00F16BBA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Обнявко В’ячеслав Борисович</w:t>
            </w:r>
          </w:p>
        </w:tc>
        <w:tc>
          <w:tcPr>
            <w:tcW w:w="308" w:type="dxa"/>
          </w:tcPr>
          <w:p w:rsidR="006455A1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D2D71" w:rsidRDefault="00F16BBA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архітектор, голова Чернівецької міської спілки архітекторів,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CD2D71" w:rsidRPr="00CD2D71" w:rsidRDefault="00CD2D71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D568A6" w:rsidRPr="007F2340" w:rsidTr="004910B6">
        <w:trPr>
          <w:trHeight w:val="1079"/>
        </w:trPr>
        <w:tc>
          <w:tcPr>
            <w:tcW w:w="3085" w:type="dxa"/>
          </w:tcPr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08" w:type="dxa"/>
          </w:tcPr>
          <w:p w:rsidR="00D568A6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D568A6" w:rsidRPr="005C5131" w:rsidRDefault="00D568A6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</w:t>
            </w:r>
            <w:r w:rsidR="00C25670">
              <w:rPr>
                <w:color w:val="000000"/>
                <w:kern w:val="1"/>
                <w:szCs w:val="28"/>
                <w:lang w:val="uk-UA"/>
              </w:rPr>
              <w:t xml:space="preserve">Чернівецької </w:t>
            </w:r>
            <w:r>
              <w:rPr>
                <w:color w:val="000000"/>
                <w:kern w:val="1"/>
                <w:szCs w:val="28"/>
                <w:lang w:val="uk-UA"/>
              </w:rPr>
              <w:t xml:space="preserve">міської </w:t>
            </w:r>
            <w:r w:rsidR="00F770FB">
              <w:rPr>
                <w:color w:val="000000"/>
                <w:kern w:val="1"/>
                <w:szCs w:val="28"/>
                <w:lang w:val="uk-UA"/>
              </w:rPr>
              <w:t>ради, головний архітектор міста</w:t>
            </w:r>
            <w:r w:rsidR="004910B6">
              <w:rPr>
                <w:color w:val="000000"/>
                <w:kern w:val="1"/>
                <w:szCs w:val="28"/>
                <w:lang w:val="uk-UA"/>
              </w:rPr>
              <w:t>.</w:t>
            </w:r>
          </w:p>
        </w:tc>
      </w:tr>
    </w:tbl>
    <w:p w:rsidR="00D568A6" w:rsidRDefault="00D568A6" w:rsidP="00BD07ED">
      <w:pPr>
        <w:ind w:right="-2"/>
        <w:rPr>
          <w:b/>
          <w:bCs/>
          <w:szCs w:val="28"/>
          <w:lang w:val="uk-UA"/>
        </w:rPr>
      </w:pPr>
    </w:p>
    <w:p w:rsidR="00CD2D71" w:rsidRDefault="00CD2D71" w:rsidP="00BD07ED">
      <w:pPr>
        <w:ind w:right="-2"/>
        <w:rPr>
          <w:b/>
          <w:bCs/>
          <w:szCs w:val="28"/>
          <w:lang w:val="uk-UA"/>
        </w:rPr>
      </w:pPr>
    </w:p>
    <w:p w:rsidR="00CD2D71" w:rsidRDefault="00CD2D71" w:rsidP="00BD07ED">
      <w:pPr>
        <w:ind w:right="-2"/>
        <w:rPr>
          <w:b/>
          <w:bCs/>
          <w:szCs w:val="28"/>
          <w:lang w:val="uk-UA"/>
        </w:rPr>
      </w:pPr>
    </w:p>
    <w:p w:rsidR="00721904" w:rsidRPr="007F2340" w:rsidRDefault="00DE1832" w:rsidP="004910B6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sectPr w:rsidR="00721904" w:rsidRPr="007F2340" w:rsidSect="004910B6">
      <w:headerReference w:type="even" r:id="rId7"/>
      <w:headerReference w:type="default" r:id="rId8"/>
      <w:pgSz w:w="11906" w:h="16838"/>
      <w:pgMar w:top="426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F04" w:rsidRDefault="00784F04">
      <w:r>
        <w:separator/>
      </w:r>
    </w:p>
  </w:endnote>
  <w:endnote w:type="continuationSeparator" w:id="0">
    <w:p w:rsidR="00784F04" w:rsidRDefault="00784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F04" w:rsidRDefault="00784F04">
      <w:r>
        <w:separator/>
      </w:r>
    </w:p>
  </w:footnote>
  <w:footnote w:type="continuationSeparator" w:id="0">
    <w:p w:rsidR="00784F04" w:rsidRDefault="00784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6BBA">
      <w:rPr>
        <w:rStyle w:val="a7"/>
        <w:noProof/>
      </w:rPr>
      <w:t>2</w: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54BE7"/>
    <w:rsid w:val="00084D0E"/>
    <w:rsid w:val="000B3BA9"/>
    <w:rsid w:val="000B52B3"/>
    <w:rsid w:val="000C6D18"/>
    <w:rsid w:val="0012273E"/>
    <w:rsid w:val="00124B7E"/>
    <w:rsid w:val="001B09CB"/>
    <w:rsid w:val="001C73DF"/>
    <w:rsid w:val="001D558F"/>
    <w:rsid w:val="001F33A0"/>
    <w:rsid w:val="001F5DD1"/>
    <w:rsid w:val="00221E99"/>
    <w:rsid w:val="00236E14"/>
    <w:rsid w:val="002B04BF"/>
    <w:rsid w:val="002B7C53"/>
    <w:rsid w:val="002E240F"/>
    <w:rsid w:val="003125ED"/>
    <w:rsid w:val="00317170"/>
    <w:rsid w:val="00331D3A"/>
    <w:rsid w:val="0033376A"/>
    <w:rsid w:val="003634A2"/>
    <w:rsid w:val="003760B2"/>
    <w:rsid w:val="00382A0A"/>
    <w:rsid w:val="003A7600"/>
    <w:rsid w:val="003D09F3"/>
    <w:rsid w:val="003E3BDF"/>
    <w:rsid w:val="003F10A9"/>
    <w:rsid w:val="00402FA2"/>
    <w:rsid w:val="00432A06"/>
    <w:rsid w:val="00435137"/>
    <w:rsid w:val="00436D0E"/>
    <w:rsid w:val="0044562D"/>
    <w:rsid w:val="004910B6"/>
    <w:rsid w:val="004D1948"/>
    <w:rsid w:val="004E51B6"/>
    <w:rsid w:val="00552E13"/>
    <w:rsid w:val="005644F0"/>
    <w:rsid w:val="00570429"/>
    <w:rsid w:val="005A0498"/>
    <w:rsid w:val="005C5131"/>
    <w:rsid w:val="005D0CE6"/>
    <w:rsid w:val="005D6F17"/>
    <w:rsid w:val="005F62BF"/>
    <w:rsid w:val="00601EF3"/>
    <w:rsid w:val="006362A5"/>
    <w:rsid w:val="006455A1"/>
    <w:rsid w:val="0069106E"/>
    <w:rsid w:val="006944CB"/>
    <w:rsid w:val="006B0242"/>
    <w:rsid w:val="006E7CEC"/>
    <w:rsid w:val="006F1152"/>
    <w:rsid w:val="006F2A63"/>
    <w:rsid w:val="006F5815"/>
    <w:rsid w:val="00701B9F"/>
    <w:rsid w:val="00706030"/>
    <w:rsid w:val="00721904"/>
    <w:rsid w:val="00722DB1"/>
    <w:rsid w:val="00735B4B"/>
    <w:rsid w:val="00756955"/>
    <w:rsid w:val="007745AE"/>
    <w:rsid w:val="00784F04"/>
    <w:rsid w:val="007B377A"/>
    <w:rsid w:val="007B5201"/>
    <w:rsid w:val="007C5F40"/>
    <w:rsid w:val="007D3334"/>
    <w:rsid w:val="007D7BCB"/>
    <w:rsid w:val="007F2340"/>
    <w:rsid w:val="008108A6"/>
    <w:rsid w:val="008317E1"/>
    <w:rsid w:val="00832DE4"/>
    <w:rsid w:val="0084279E"/>
    <w:rsid w:val="00873B22"/>
    <w:rsid w:val="00876536"/>
    <w:rsid w:val="00885CAE"/>
    <w:rsid w:val="008C4D8C"/>
    <w:rsid w:val="008E0C34"/>
    <w:rsid w:val="00914895"/>
    <w:rsid w:val="00945E37"/>
    <w:rsid w:val="00957339"/>
    <w:rsid w:val="00964DC3"/>
    <w:rsid w:val="0098221C"/>
    <w:rsid w:val="009879B6"/>
    <w:rsid w:val="009B2451"/>
    <w:rsid w:val="009C3A5C"/>
    <w:rsid w:val="00A055B8"/>
    <w:rsid w:val="00A62AF0"/>
    <w:rsid w:val="00A70C40"/>
    <w:rsid w:val="00AA6E67"/>
    <w:rsid w:val="00AD6BA7"/>
    <w:rsid w:val="00B04C13"/>
    <w:rsid w:val="00B31CB8"/>
    <w:rsid w:val="00B34D05"/>
    <w:rsid w:val="00B3638A"/>
    <w:rsid w:val="00B538C6"/>
    <w:rsid w:val="00BD07ED"/>
    <w:rsid w:val="00BD59E2"/>
    <w:rsid w:val="00C03E22"/>
    <w:rsid w:val="00C15544"/>
    <w:rsid w:val="00C25670"/>
    <w:rsid w:val="00C44794"/>
    <w:rsid w:val="00CD2D71"/>
    <w:rsid w:val="00D14319"/>
    <w:rsid w:val="00D44490"/>
    <w:rsid w:val="00D568A6"/>
    <w:rsid w:val="00DC57B1"/>
    <w:rsid w:val="00DD3313"/>
    <w:rsid w:val="00DE1832"/>
    <w:rsid w:val="00E22645"/>
    <w:rsid w:val="00E26226"/>
    <w:rsid w:val="00E9402E"/>
    <w:rsid w:val="00E96573"/>
    <w:rsid w:val="00EE11C3"/>
    <w:rsid w:val="00EF4E67"/>
    <w:rsid w:val="00F16BBA"/>
    <w:rsid w:val="00F26494"/>
    <w:rsid w:val="00F550F3"/>
    <w:rsid w:val="00F770FB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5A1BE-7962-4590-AD02-BD24714B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rsid w:val="00E940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E9402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2018-05-17T13:32:00Z</cp:lastPrinted>
  <dcterms:created xsi:type="dcterms:W3CDTF">2018-05-31T12:39:00Z</dcterms:created>
  <dcterms:modified xsi:type="dcterms:W3CDTF">2018-05-31T12:39:00Z</dcterms:modified>
</cp:coreProperties>
</file>