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FF3A2F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D94130">
        <w:rPr>
          <w:sz w:val="28"/>
          <w:szCs w:val="28"/>
          <w:u w:val="single"/>
        </w:rPr>
        <w:softHyphen/>
      </w:r>
      <w:r w:rsidRPr="00D94130">
        <w:rPr>
          <w:sz w:val="28"/>
          <w:szCs w:val="28"/>
          <w:u w:val="single"/>
        </w:rPr>
        <w:softHyphen/>
      </w:r>
      <w:r w:rsidRPr="00D94130">
        <w:rPr>
          <w:sz w:val="28"/>
          <w:szCs w:val="28"/>
          <w:u w:val="single"/>
        </w:rPr>
        <w:softHyphen/>
      </w:r>
      <w:r w:rsidRPr="00D94130">
        <w:rPr>
          <w:sz w:val="28"/>
          <w:szCs w:val="28"/>
          <w:u w:val="single"/>
        </w:rPr>
        <w:softHyphen/>
      </w:r>
      <w:r w:rsidRPr="00D94130">
        <w:rPr>
          <w:sz w:val="28"/>
          <w:szCs w:val="28"/>
          <w:u w:val="single"/>
        </w:rPr>
        <w:softHyphen/>
      </w:r>
      <w:r w:rsidR="00D94130" w:rsidRPr="00D94130">
        <w:rPr>
          <w:sz w:val="28"/>
          <w:szCs w:val="28"/>
          <w:u w:val="single"/>
        </w:rPr>
        <w:t>30.01.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C3766A" w:rsidRPr="00C3766A">
        <w:rPr>
          <w:sz w:val="28"/>
          <w:szCs w:val="28"/>
          <w:u w:val="single"/>
        </w:rPr>
        <w:t>54/3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D94130">
        <w:t>ь</w:t>
      </w:r>
      <w:r w:rsidR="001A53C0">
        <w:t xml:space="preserve"> </w:t>
      </w:r>
      <w:r w:rsidR="008A17CC">
        <w:t xml:space="preserve">юридичної </w:t>
      </w:r>
      <w:r w:rsidR="00D94130">
        <w:t xml:space="preserve">та фізичної </w:t>
      </w:r>
      <w:r w:rsidR="008A17CC">
        <w:t>ос</w:t>
      </w:r>
      <w:r w:rsidR="00D94130">
        <w:t>іб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D94130">
        <w:t>ів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D94130">
        <w:rPr>
          <w:sz w:val="28"/>
          <w:szCs w:val="28"/>
        </w:rPr>
        <w:t>и</w:t>
      </w:r>
      <w:r w:rsidR="00C4040D" w:rsidRPr="0037195A">
        <w:rPr>
          <w:sz w:val="28"/>
          <w:szCs w:val="28"/>
        </w:rPr>
        <w:t xml:space="preserve"> </w:t>
      </w:r>
      <w:r w:rsidR="008A17CC">
        <w:rPr>
          <w:sz w:val="28"/>
          <w:szCs w:val="28"/>
        </w:rPr>
        <w:t xml:space="preserve">юридичної </w:t>
      </w:r>
      <w:r w:rsidR="00D94130">
        <w:rPr>
          <w:sz w:val="28"/>
          <w:szCs w:val="28"/>
        </w:rPr>
        <w:t>та фізичн</w:t>
      </w:r>
      <w:r w:rsidR="00853A83">
        <w:rPr>
          <w:sz w:val="28"/>
          <w:szCs w:val="28"/>
        </w:rPr>
        <w:t>ої</w:t>
      </w:r>
      <w:r w:rsidR="00D94130">
        <w:rPr>
          <w:sz w:val="28"/>
          <w:szCs w:val="28"/>
        </w:rPr>
        <w:t xml:space="preserve"> </w:t>
      </w:r>
      <w:r w:rsidR="008A17CC">
        <w:rPr>
          <w:sz w:val="28"/>
          <w:szCs w:val="28"/>
        </w:rPr>
        <w:t>ос</w:t>
      </w:r>
      <w:r w:rsidR="00D94130">
        <w:rPr>
          <w:sz w:val="28"/>
          <w:szCs w:val="28"/>
        </w:rPr>
        <w:t>і</w:t>
      </w:r>
      <w:r w:rsidR="008A17CC">
        <w:rPr>
          <w:sz w:val="28"/>
          <w:szCs w:val="28"/>
        </w:rPr>
        <w:t>б</w:t>
      </w:r>
      <w:r w:rsidR="00C4040D">
        <w:rPr>
          <w:sz w:val="28"/>
          <w:szCs w:val="28"/>
        </w:rPr>
        <w:t>, враховуючи виснов</w:t>
      </w:r>
      <w:r w:rsidR="00D94130">
        <w:rPr>
          <w:sz w:val="28"/>
          <w:szCs w:val="28"/>
        </w:rPr>
        <w:t>ки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D94130">
        <w:rPr>
          <w:sz w:val="28"/>
          <w:szCs w:val="28"/>
        </w:rPr>
        <w:t>и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A84CA5">
        <w:rPr>
          <w:b/>
          <w:bCs/>
        </w:rPr>
        <w:t>Чернівецькому о</w:t>
      </w:r>
      <w:r w:rsidR="008A17CC">
        <w:rPr>
          <w:b/>
          <w:bCs/>
        </w:rPr>
        <w:t>бласному центру соціальних служб для сім</w:t>
      </w:r>
      <w:r w:rsidR="008A17CC" w:rsidRPr="008A17CC">
        <w:rPr>
          <w:b/>
          <w:bCs/>
        </w:rPr>
        <w:t>’</w:t>
      </w:r>
      <w:r w:rsidR="008A17CC">
        <w:rPr>
          <w:b/>
          <w:bCs/>
        </w:rPr>
        <w:t>ї, дітей та молоді</w:t>
      </w:r>
      <w:r w:rsidR="00B6001B" w:rsidRPr="003E5DA8">
        <w:rPr>
          <w:b/>
          <w:bCs/>
        </w:rPr>
        <w:t xml:space="preserve"> </w:t>
      </w:r>
      <w:r w:rsidR="00B6001B" w:rsidRPr="003E5DA8">
        <w:t>(</w:t>
      </w:r>
      <w:r w:rsidR="008A17CC">
        <w:t xml:space="preserve">код ЄДРПОУ </w:t>
      </w:r>
      <w:r w:rsidR="003C38CE">
        <w:t>…</w:t>
      </w:r>
      <w:r w:rsidR="00B6001B" w:rsidRPr="003E5DA8">
        <w:t xml:space="preserve">) за адресою вул. </w:t>
      </w:r>
      <w:r w:rsidR="008A17CC">
        <w:t>Університетська</w:t>
      </w:r>
      <w:r w:rsidR="00B6001B">
        <w:t xml:space="preserve">, </w:t>
      </w:r>
      <w:r w:rsidR="00CE4ADF">
        <w:t>2</w:t>
      </w:r>
      <w:r w:rsidR="008A17CC">
        <w:t>0</w:t>
      </w:r>
      <w:r w:rsidR="00B6001B" w:rsidRPr="003E5DA8">
        <w:t xml:space="preserve"> </w:t>
      </w:r>
      <w:r w:rsidR="00B6001B" w:rsidRPr="00AD1EC0">
        <w:t>(</w:t>
      </w:r>
      <w:r w:rsidR="008A17CC">
        <w:t>службові приміщення</w:t>
      </w:r>
      <w:r w:rsidR="00B6001B" w:rsidRPr="00AD1EC0">
        <w:t>)  у межах суми</w:t>
      </w:r>
      <w:r w:rsidR="00B6001B">
        <w:t xml:space="preserve"> </w:t>
      </w:r>
      <w:r w:rsidR="008A17CC">
        <w:rPr>
          <w:b/>
        </w:rPr>
        <w:t>4785</w:t>
      </w:r>
      <w:r w:rsidR="00B6001B" w:rsidRPr="00D75663">
        <w:rPr>
          <w:b/>
        </w:rPr>
        <w:t xml:space="preserve"> (</w:t>
      </w:r>
      <w:r w:rsidR="008A17CC">
        <w:rPr>
          <w:b/>
        </w:rPr>
        <w:t>чотири</w:t>
      </w:r>
      <w:r w:rsidR="00CE4ADF">
        <w:rPr>
          <w:b/>
        </w:rPr>
        <w:t xml:space="preserve"> тисяч</w:t>
      </w:r>
      <w:r w:rsidR="008A17CC">
        <w:rPr>
          <w:b/>
        </w:rPr>
        <w:t>і</w:t>
      </w:r>
      <w:r w:rsidR="00B6001B" w:rsidRPr="00D75663">
        <w:rPr>
          <w:b/>
        </w:rPr>
        <w:t xml:space="preserve"> </w:t>
      </w:r>
      <w:r w:rsidR="008A17CC">
        <w:rPr>
          <w:b/>
        </w:rPr>
        <w:t>сімсот вісімдесят п</w:t>
      </w:r>
      <w:r w:rsidR="008A17CC" w:rsidRPr="008A17CC">
        <w:rPr>
          <w:b/>
        </w:rPr>
        <w:t>’</w:t>
      </w:r>
      <w:r w:rsidR="008A17CC">
        <w:rPr>
          <w:b/>
        </w:rPr>
        <w:t>ять</w:t>
      </w:r>
      <w:r w:rsidR="00B6001B" w:rsidRPr="00D75663">
        <w:rPr>
          <w:b/>
        </w:rPr>
        <w:t>)</w:t>
      </w:r>
      <w:r w:rsidR="00B6001B" w:rsidRPr="00AD1EC0">
        <w:t xml:space="preserve"> </w:t>
      </w:r>
      <w:r w:rsidR="00ED6CE4">
        <w:t>грн.,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D94130" w:rsidRDefault="00D94130" w:rsidP="00350E28">
      <w:pPr>
        <w:pStyle w:val="20"/>
        <w:tabs>
          <w:tab w:val="left" w:pos="709"/>
        </w:tabs>
      </w:pPr>
      <w:r>
        <w:rPr>
          <w:bCs/>
        </w:rPr>
        <w:tab/>
      </w:r>
      <w:r w:rsidRPr="00D94130">
        <w:rPr>
          <w:b/>
          <w:bCs/>
        </w:rPr>
        <w:t>2.</w:t>
      </w:r>
      <w:r w:rsidRPr="000C5E45">
        <w:t xml:space="preserve"> </w:t>
      </w:r>
      <w:r>
        <w:t>Надати згоду на здійснення невід’ємних поліпшень об’єкта оренди за рахунок власних коштів відповідно до кошторису і в межах суми, затвердженої департаментом економіки міської ради, та переліку невід’ємних поліпшень</w:t>
      </w:r>
      <w:r>
        <w:rPr>
          <w:b/>
          <w:bCs/>
        </w:rPr>
        <w:t xml:space="preserve"> фізичній особі - п</w:t>
      </w:r>
      <w:r w:rsidRPr="003E5DA8">
        <w:rPr>
          <w:b/>
          <w:bCs/>
        </w:rPr>
        <w:t xml:space="preserve">ідприємцю </w:t>
      </w:r>
      <w:r>
        <w:rPr>
          <w:b/>
          <w:bCs/>
        </w:rPr>
        <w:t>Труфіну Ігорю Івановичу</w:t>
      </w:r>
      <w:r w:rsidRPr="003E5DA8">
        <w:rPr>
          <w:b/>
          <w:bCs/>
        </w:rPr>
        <w:t xml:space="preserve"> </w:t>
      </w:r>
      <w:r w:rsidRPr="003E5DA8">
        <w:t xml:space="preserve">(РНОКПП </w:t>
      </w:r>
      <w:r w:rsidR="003C38CE">
        <w:t>…</w:t>
      </w:r>
      <w:r w:rsidRPr="003E5DA8">
        <w:t xml:space="preserve">) за адресою вул. </w:t>
      </w:r>
      <w:r>
        <w:t>Руська, 253</w:t>
      </w:r>
      <w:r w:rsidRPr="003E5DA8">
        <w:t xml:space="preserve"> </w:t>
      </w:r>
      <w:r w:rsidRPr="00AD1EC0">
        <w:t>(</w:t>
      </w:r>
      <w:r>
        <w:t>кафе з підакцизною групою товарів</w:t>
      </w:r>
      <w:r w:rsidRPr="00AD1EC0">
        <w:t>)  у межах суми</w:t>
      </w:r>
      <w:r>
        <w:t xml:space="preserve"> </w:t>
      </w:r>
      <w:r>
        <w:rPr>
          <w:b/>
        </w:rPr>
        <w:t>105168</w:t>
      </w:r>
      <w:r w:rsidRPr="00D75663">
        <w:rPr>
          <w:b/>
        </w:rPr>
        <w:t xml:space="preserve"> (</w:t>
      </w:r>
      <w:r>
        <w:rPr>
          <w:b/>
        </w:rPr>
        <w:t>сто п’ять тисяч</w:t>
      </w:r>
      <w:r w:rsidRPr="00D75663">
        <w:rPr>
          <w:b/>
        </w:rPr>
        <w:t xml:space="preserve"> </w:t>
      </w:r>
      <w:r>
        <w:rPr>
          <w:b/>
        </w:rPr>
        <w:t>сто шістдесят вісім</w:t>
      </w:r>
      <w:r w:rsidRPr="00D75663">
        <w:rPr>
          <w:b/>
        </w:rPr>
        <w:t>)</w:t>
      </w:r>
      <w:r w:rsidRPr="00AD1EC0">
        <w:t xml:space="preserve"> </w:t>
      </w:r>
      <w:r>
        <w:t>грн., згідно з додатком.</w:t>
      </w:r>
    </w:p>
    <w:p w:rsidR="00D94130" w:rsidRDefault="00C4040D" w:rsidP="00CB1B1F">
      <w:pPr>
        <w:pStyle w:val="20"/>
        <w:tabs>
          <w:tab w:val="left" w:pos="709"/>
        </w:tabs>
        <w:rPr>
          <w:b/>
          <w:bCs/>
        </w:rPr>
      </w:pPr>
      <w:r>
        <w:t xml:space="preserve">        </w:t>
      </w:r>
      <w:r>
        <w:rPr>
          <w:b/>
          <w:bCs/>
        </w:rPr>
        <w:t xml:space="preserve"> </w:t>
      </w:r>
    </w:p>
    <w:p w:rsidR="006C54DB" w:rsidRDefault="00D94130" w:rsidP="00CB1B1F">
      <w:pPr>
        <w:pStyle w:val="20"/>
        <w:tabs>
          <w:tab w:val="left" w:pos="709"/>
        </w:tabs>
      </w:pPr>
      <w:r>
        <w:rPr>
          <w:b/>
          <w:bCs/>
        </w:rPr>
        <w:tab/>
      </w:r>
      <w:r w:rsidR="00CB1B1F">
        <w:rPr>
          <w:b/>
          <w:bCs/>
        </w:rPr>
        <w:t xml:space="preserve"> </w:t>
      </w:r>
      <w:r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На період проведення ремонтних робіт орендар</w:t>
      </w:r>
      <w:r>
        <w:t>ям</w:t>
      </w:r>
      <w:r w:rsidR="00C4040D">
        <w:t xml:space="preserve"> укласти </w:t>
      </w:r>
      <w:r w:rsidR="00A90372">
        <w:t>договори</w:t>
      </w:r>
      <w:r w:rsidR="00C4040D"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D94130" w:rsidRDefault="00CB1B1F" w:rsidP="00D94130">
      <w:pPr>
        <w:pStyle w:val="20"/>
        <w:tabs>
          <w:tab w:val="left" w:pos="709"/>
        </w:tabs>
      </w:pPr>
      <w:r>
        <w:rPr>
          <w:b/>
          <w:bCs/>
        </w:rPr>
        <w:lastRenderedPageBreak/>
        <w:tab/>
      </w:r>
      <w:r w:rsidR="00D94130">
        <w:rPr>
          <w:b/>
          <w:bCs/>
        </w:rPr>
        <w:t>4</w:t>
      </w:r>
      <w:r w:rsidR="00C4040D">
        <w:rPr>
          <w:b/>
          <w:bCs/>
        </w:rPr>
        <w:t>.</w:t>
      </w:r>
      <w:r w:rsidR="00C4040D">
        <w:t xml:space="preserve"> </w:t>
      </w:r>
      <w:r w:rsidR="00D94130">
        <w:t xml:space="preserve">Департаменту економіки міської ради за умови прийняття за актами комісії по </w:t>
      </w:r>
      <w:r w:rsidR="00D94130" w:rsidRPr="00EC7794">
        <w:t>прийманн</w:t>
      </w:r>
      <w:r w:rsidR="00D94130">
        <w:t>ю</w:t>
      </w:r>
      <w:r w:rsidR="00D94130" w:rsidRPr="00EC7794">
        <w:t>-переда</w:t>
      </w:r>
      <w:r w:rsidR="00D94130">
        <w:t xml:space="preserve">ванню здійснених невід’ємних поліпшень, на підставі платіжних документів, що підтверджують проведені орендарями розрахунки за виконані роботи та придбані будівельні матеріали, врахувати ці витрати у межах </w:t>
      </w:r>
      <w:r w:rsidR="00D94130" w:rsidRPr="0037195A">
        <w:t>сум</w:t>
      </w:r>
      <w:r w:rsidR="00D94130">
        <w:t xml:space="preserve">, зазначених у пунктах 1 і 2 цього рішення: </w:t>
      </w:r>
    </w:p>
    <w:p w:rsidR="00D94130" w:rsidRDefault="00D94130" w:rsidP="00D94130">
      <w:pPr>
        <w:pStyle w:val="20"/>
        <w:tabs>
          <w:tab w:val="left" w:pos="426"/>
        </w:tabs>
        <w:ind w:firstLine="709"/>
        <w:rPr>
          <w:b/>
          <w:bCs/>
        </w:rPr>
      </w:pPr>
    </w:p>
    <w:p w:rsidR="00D94130" w:rsidRDefault="00D94130" w:rsidP="00D94130">
      <w:pPr>
        <w:pStyle w:val="20"/>
        <w:tabs>
          <w:tab w:val="left" w:pos="426"/>
        </w:tabs>
        <w:ind w:firstLine="709"/>
        <w:rPr>
          <w:b/>
          <w:bCs/>
        </w:rPr>
      </w:pPr>
      <w:r>
        <w:rPr>
          <w:b/>
          <w:bCs/>
        </w:rPr>
        <w:t>4.1</w:t>
      </w:r>
      <w:r w:rsidRPr="00B74C4E">
        <w:rPr>
          <w:b/>
          <w:bCs/>
        </w:rPr>
        <w:t>.</w:t>
      </w:r>
      <w:r w:rsidRPr="00D12F13">
        <w:t xml:space="preserve"> </w:t>
      </w:r>
      <w:r w:rsidRPr="00D77D2B">
        <w:rPr>
          <w:b/>
        </w:rPr>
        <w:t>Шляхом зменшення нарахувань з орендної плати</w:t>
      </w:r>
      <w:r>
        <w:t xml:space="preserve"> орендарю, зазначеного у пункті 1.</w:t>
      </w:r>
    </w:p>
    <w:p w:rsidR="00D94130" w:rsidRDefault="00D94130" w:rsidP="00D94130">
      <w:pPr>
        <w:pStyle w:val="20"/>
        <w:tabs>
          <w:tab w:val="left" w:pos="426"/>
        </w:tabs>
        <w:ind w:firstLine="709"/>
        <w:rPr>
          <w:b/>
          <w:bCs/>
        </w:rPr>
      </w:pPr>
      <w:r>
        <w:rPr>
          <w:b/>
          <w:bCs/>
        </w:rPr>
        <w:t xml:space="preserve"> </w:t>
      </w:r>
    </w:p>
    <w:p w:rsidR="00D94130" w:rsidRDefault="00D94130" w:rsidP="00D94130">
      <w:pPr>
        <w:pStyle w:val="20"/>
        <w:tabs>
          <w:tab w:val="left" w:pos="426"/>
        </w:tabs>
        <w:ind w:firstLine="709"/>
      </w:pPr>
      <w:r>
        <w:rPr>
          <w:b/>
          <w:bCs/>
        </w:rPr>
        <w:t xml:space="preserve">4.2. </w:t>
      </w:r>
      <w:r w:rsidRPr="00D77D2B">
        <w:rPr>
          <w:b/>
        </w:rPr>
        <w:t>При приватизації</w:t>
      </w:r>
      <w:r>
        <w:t xml:space="preserve"> об’єкта орендарем, зазначено</w:t>
      </w:r>
      <w:r w:rsidR="00853A83">
        <w:t>го</w:t>
      </w:r>
      <w:r>
        <w:t xml:space="preserve"> у пункті 2</w:t>
      </w:r>
      <w:r w:rsidRPr="00AD1EC0">
        <w:t>.</w:t>
      </w:r>
    </w:p>
    <w:p w:rsidR="00CD65C2" w:rsidRPr="00AD1EC0" w:rsidRDefault="00CD65C2" w:rsidP="00D94130">
      <w:pPr>
        <w:pStyle w:val="20"/>
        <w:tabs>
          <w:tab w:val="left" w:pos="709"/>
        </w:tabs>
      </w:pPr>
    </w:p>
    <w:p w:rsidR="00183C68" w:rsidRDefault="00D94130" w:rsidP="00CB1B1F">
      <w:pPr>
        <w:pStyle w:val="20"/>
        <w:tabs>
          <w:tab w:val="left" w:pos="709"/>
        </w:tabs>
        <w:ind w:firstLine="709"/>
      </w:pPr>
      <w:r>
        <w:rPr>
          <w:b/>
        </w:rPr>
        <w:t>5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D94130">
        <w:rPr>
          <w:b/>
          <w:bCs/>
          <w:sz w:val="28"/>
          <w:szCs w:val="28"/>
        </w:rPr>
        <w:t>6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EC3" w:rsidRDefault="00B41EC3">
      <w:r>
        <w:separator/>
      </w:r>
    </w:p>
  </w:endnote>
  <w:endnote w:type="continuationSeparator" w:id="0">
    <w:p w:rsidR="00B41EC3" w:rsidRDefault="00B4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EC3" w:rsidRDefault="00B41EC3">
      <w:r>
        <w:separator/>
      </w:r>
    </w:p>
  </w:footnote>
  <w:footnote w:type="continuationSeparator" w:id="0">
    <w:p w:rsidR="00B41EC3" w:rsidRDefault="00B41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3A2F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38CE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5A02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3A83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3FE6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541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1EC3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3766A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01C1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4130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3D82"/>
    <w:rsid w:val="00F24978"/>
    <w:rsid w:val="00F24F9C"/>
    <w:rsid w:val="00F24F9E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3A2F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72CD2ED-F879-4DD9-ADEE-ED157438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2017-12-22T07:17:00Z</cp:lastPrinted>
  <dcterms:created xsi:type="dcterms:W3CDTF">2018-02-15T07:43:00Z</dcterms:created>
  <dcterms:modified xsi:type="dcterms:W3CDTF">2018-02-15T07:43:00Z</dcterms:modified>
</cp:coreProperties>
</file>