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22" w:rsidRDefault="00A23322" w:rsidP="00A23322">
      <w:pPr>
        <w:rPr>
          <w:lang w:val="uk-UA"/>
        </w:rPr>
      </w:pPr>
    </w:p>
    <w:p w:rsidR="00A23322" w:rsidRDefault="00A23322" w:rsidP="00A23322">
      <w:pPr>
        <w:rPr>
          <w:lang w:val="uk-UA"/>
        </w:rPr>
      </w:pPr>
    </w:p>
    <w:p w:rsidR="00A23322" w:rsidRDefault="00A23322" w:rsidP="00A2332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Додаток 1</w:t>
      </w:r>
    </w:p>
    <w:p w:rsidR="00A23322" w:rsidRDefault="00A23322" w:rsidP="00A23322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 рішення виконавчого комітету</w:t>
      </w:r>
    </w:p>
    <w:p w:rsidR="00A23322" w:rsidRDefault="00A23322" w:rsidP="00A23322">
      <w:pPr>
        <w:ind w:right="-5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Чернівецької  міської ради</w:t>
      </w:r>
    </w:p>
    <w:p w:rsidR="00A23322" w:rsidRPr="00A7339D" w:rsidRDefault="00A23322" w:rsidP="00A23322">
      <w:pPr>
        <w:ind w:right="18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</w:t>
      </w:r>
      <w:r w:rsidR="00180C1F">
        <w:rPr>
          <w:b/>
          <w:bCs/>
          <w:sz w:val="28"/>
          <w:szCs w:val="28"/>
          <w:lang w:val="uk-UA"/>
        </w:rPr>
        <w:t xml:space="preserve">                               09</w:t>
      </w:r>
      <w:r>
        <w:rPr>
          <w:b/>
          <w:bCs/>
          <w:sz w:val="28"/>
          <w:szCs w:val="28"/>
          <w:lang w:val="uk-UA"/>
        </w:rPr>
        <w:t>.</w:t>
      </w:r>
      <w:r w:rsidR="00180C1F">
        <w:rPr>
          <w:b/>
          <w:bCs/>
          <w:sz w:val="28"/>
          <w:szCs w:val="28"/>
          <w:lang w:val="uk-UA"/>
        </w:rPr>
        <w:t>0</w:t>
      </w:r>
      <w:r>
        <w:rPr>
          <w:b/>
          <w:bCs/>
          <w:sz w:val="28"/>
          <w:szCs w:val="28"/>
          <w:lang w:val="uk-UA"/>
        </w:rPr>
        <w:t>1</w:t>
      </w:r>
      <w:r w:rsidR="00180C1F">
        <w:rPr>
          <w:b/>
          <w:bCs/>
          <w:sz w:val="28"/>
          <w:szCs w:val="28"/>
          <w:lang w:val="uk-UA"/>
        </w:rPr>
        <w:t>.2018</w:t>
      </w:r>
      <w:r w:rsidR="00A7339D">
        <w:rPr>
          <w:b/>
          <w:bCs/>
          <w:sz w:val="28"/>
          <w:szCs w:val="28"/>
          <w:lang w:val="uk-UA"/>
        </w:rPr>
        <w:t xml:space="preserve"> № </w:t>
      </w:r>
      <w:r w:rsidR="00A7339D">
        <w:rPr>
          <w:b/>
          <w:bCs/>
          <w:sz w:val="28"/>
          <w:szCs w:val="28"/>
          <w:lang w:val="en-US"/>
        </w:rPr>
        <w:t>19/1</w:t>
      </w:r>
    </w:p>
    <w:p w:rsidR="00A23322" w:rsidRDefault="00A23322" w:rsidP="00A23322">
      <w:pPr>
        <w:ind w:right="1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ПЕРЕЛІК</w:t>
      </w:r>
    </w:p>
    <w:p w:rsidR="00A23322" w:rsidRDefault="00A23322" w:rsidP="00A23322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одноквартирних будинків,</w:t>
      </w:r>
      <w:r>
        <w:rPr>
          <w:rFonts w:ascii="Arial" w:hAnsi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знімаються з балансу житлового фонду  комунальної власності територіальної громади                                м. Чернівців разом з допоміжними приміщеннями, господарськими будівлями та спорудами і передаються з комунальної </w:t>
      </w:r>
    </w:p>
    <w:p w:rsidR="00A23322" w:rsidRDefault="00A23322" w:rsidP="00A2332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у спільну сумісну власність власникам квартир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3"/>
        <w:gridCol w:w="4177"/>
        <w:gridCol w:w="1080"/>
        <w:gridCol w:w="1080"/>
        <w:gridCol w:w="1380"/>
        <w:gridCol w:w="1320"/>
        <w:gridCol w:w="960"/>
        <w:gridCol w:w="1200"/>
        <w:gridCol w:w="1320"/>
        <w:gridCol w:w="1560"/>
        <w:gridCol w:w="1080"/>
      </w:tblGrid>
      <w:tr w:rsidR="00A23322">
        <w:trPr>
          <w:cantSplit/>
          <w:trHeight w:val="628"/>
        </w:trPr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:rsidR="00A23322" w:rsidRDefault="00A23322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з/п</w:t>
            </w:r>
          </w:p>
        </w:tc>
        <w:tc>
          <w:tcPr>
            <w:tcW w:w="41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z w:val="26"/>
              </w:rPr>
            </w:pPr>
          </w:p>
          <w:p w:rsidR="00A23322" w:rsidRDefault="00A2332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Адреса </w:t>
            </w:r>
            <w:proofErr w:type="spellStart"/>
            <w:r>
              <w:rPr>
                <w:sz w:val="26"/>
              </w:rPr>
              <w:t>будинку</w:t>
            </w:r>
            <w:proofErr w:type="spellEnd"/>
          </w:p>
          <w:p w:rsidR="00A23322" w:rsidRDefault="00A23322">
            <w:pPr>
              <w:rPr>
                <w:sz w:val="26"/>
              </w:rPr>
            </w:pPr>
          </w:p>
          <w:p w:rsidR="00A23322" w:rsidRDefault="00A23322">
            <w:pPr>
              <w:rPr>
                <w:sz w:val="26"/>
              </w:rPr>
            </w:pPr>
          </w:p>
          <w:p w:rsidR="00A23322" w:rsidRDefault="00A23322">
            <w:pPr>
              <w:rPr>
                <w:sz w:val="26"/>
              </w:rPr>
            </w:pPr>
          </w:p>
          <w:p w:rsidR="00A23322" w:rsidRDefault="00A23322">
            <w:pPr>
              <w:rPr>
                <w:sz w:val="26"/>
              </w:rPr>
            </w:pPr>
          </w:p>
          <w:p w:rsidR="00A23322" w:rsidRDefault="00A23322">
            <w:pPr>
              <w:rPr>
                <w:sz w:val="26"/>
              </w:rPr>
            </w:pPr>
          </w:p>
          <w:p w:rsidR="00A23322" w:rsidRDefault="00A23322">
            <w:pPr>
              <w:jc w:val="center"/>
              <w:rPr>
                <w:sz w:val="26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08" w:right="-2"/>
              <w:jc w:val="center"/>
              <w:rPr>
                <w:spacing w:val="-20"/>
                <w:sz w:val="26"/>
              </w:rPr>
            </w:pPr>
          </w:p>
          <w:p w:rsidR="00A23322" w:rsidRDefault="00A23322">
            <w:pPr>
              <w:ind w:left="-108" w:right="-2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загальна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r>
              <w:rPr>
                <w:spacing w:val="-20"/>
                <w:sz w:val="26"/>
                <w:lang w:val="uk-UA"/>
              </w:rPr>
              <w:t xml:space="preserve">  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A23322" w:rsidRDefault="00A23322">
            <w:pPr>
              <w:ind w:right="-2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  <w:lang w:val="uk-UA"/>
              </w:rPr>
              <w:t xml:space="preserve">       </w:t>
            </w:r>
            <w:r>
              <w:rPr>
                <w:spacing w:val="-20"/>
                <w:sz w:val="26"/>
              </w:rPr>
              <w:t>/кв.</w:t>
            </w:r>
          </w:p>
          <w:p w:rsidR="00A23322" w:rsidRDefault="00A23322">
            <w:pPr>
              <w:ind w:right="-2"/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  <w:lang w:val="uk-UA"/>
              </w:rPr>
              <w:t>метрів</w:t>
            </w:r>
            <w:r>
              <w:rPr>
                <w:spacing w:val="-20"/>
                <w:sz w:val="26"/>
              </w:rPr>
              <w:t>./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08" w:right="-78"/>
              <w:jc w:val="center"/>
              <w:rPr>
                <w:spacing w:val="-20"/>
                <w:sz w:val="26"/>
              </w:rPr>
            </w:pPr>
          </w:p>
          <w:p w:rsidR="00A23322" w:rsidRDefault="00A23322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житлова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A23322" w:rsidRDefault="00A23322">
            <w:pPr>
              <w:ind w:left="-108" w:right="-78"/>
              <w:jc w:val="center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</w:rPr>
              <w:t>/кв.</w:t>
            </w:r>
          </w:p>
          <w:p w:rsidR="00A23322" w:rsidRDefault="00A23322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gramStart"/>
            <w:r>
              <w:rPr>
                <w:spacing w:val="-20"/>
                <w:sz w:val="26"/>
              </w:rPr>
              <w:t>м</w:t>
            </w:r>
            <w:proofErr w:type="spellStart"/>
            <w:r>
              <w:rPr>
                <w:spacing w:val="-20"/>
                <w:sz w:val="26"/>
                <w:lang w:val="uk-UA"/>
              </w:rPr>
              <w:t>етрів</w:t>
            </w:r>
            <w:proofErr w:type="spellEnd"/>
            <w:r>
              <w:rPr>
                <w:spacing w:val="-20"/>
                <w:sz w:val="26"/>
              </w:rPr>
              <w:t>./</w:t>
            </w:r>
            <w:proofErr w:type="gramEnd"/>
          </w:p>
          <w:p w:rsidR="00A23322" w:rsidRDefault="00A23322">
            <w:pPr>
              <w:ind w:left="-108" w:right="-78"/>
              <w:jc w:val="center"/>
              <w:rPr>
                <w:spacing w:val="-20"/>
                <w:sz w:val="26"/>
              </w:rPr>
            </w:pP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pacing w:val="-20"/>
                <w:sz w:val="26"/>
              </w:rPr>
            </w:pPr>
          </w:p>
          <w:p w:rsidR="00A23322" w:rsidRDefault="00A23322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первісна</w:t>
            </w:r>
            <w:proofErr w:type="spellEnd"/>
          </w:p>
          <w:p w:rsidR="00A23322" w:rsidRDefault="00A23322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</w:p>
          <w:p w:rsidR="00A23322" w:rsidRDefault="00A23322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A23322" w:rsidRDefault="00A23322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1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pacing w:val="-20"/>
                <w:sz w:val="26"/>
              </w:rPr>
            </w:pPr>
          </w:p>
          <w:p w:rsidR="00A23322" w:rsidRDefault="00A23322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балансова</w:t>
            </w:r>
            <w:proofErr w:type="spellEnd"/>
          </w:p>
          <w:p w:rsidR="00A23322" w:rsidRDefault="00A23322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(</w:t>
            </w:r>
            <w:proofErr w:type="spellStart"/>
            <w:r>
              <w:rPr>
                <w:spacing w:val="-20"/>
                <w:sz w:val="26"/>
              </w:rPr>
              <w:t>залишко</w:t>
            </w:r>
            <w:proofErr w:type="spellEnd"/>
            <w:r>
              <w:rPr>
                <w:spacing w:val="-20"/>
                <w:sz w:val="26"/>
                <w:lang w:val="uk-UA"/>
              </w:rPr>
              <w:t>-</w:t>
            </w:r>
            <w:proofErr w:type="spellStart"/>
            <w:r>
              <w:rPr>
                <w:spacing w:val="-20"/>
                <w:sz w:val="26"/>
              </w:rPr>
              <w:t>ва</w:t>
            </w:r>
            <w:proofErr w:type="spellEnd"/>
            <w:r>
              <w:rPr>
                <w:spacing w:val="-20"/>
                <w:sz w:val="26"/>
              </w:rPr>
              <w:t>)</w:t>
            </w:r>
          </w:p>
          <w:p w:rsidR="00A23322" w:rsidRDefault="00A23322">
            <w:pPr>
              <w:jc w:val="center"/>
              <w:rPr>
                <w:spacing w:val="-20"/>
                <w:sz w:val="26"/>
                <w:lang w:val="uk-UA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</w:p>
          <w:p w:rsidR="00A23322" w:rsidRDefault="00A23322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A23322" w:rsidRDefault="00A23322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612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z w:val="26"/>
              </w:rPr>
            </w:pPr>
          </w:p>
          <w:p w:rsidR="00A23322" w:rsidRDefault="00A2332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Характеристика </w:t>
            </w:r>
            <w:proofErr w:type="spellStart"/>
            <w:r>
              <w:rPr>
                <w:sz w:val="26"/>
              </w:rPr>
              <w:t>інженерних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комунікацій</w:t>
            </w:r>
            <w:proofErr w:type="spellEnd"/>
            <w:r>
              <w:rPr>
                <w:sz w:val="26"/>
              </w:rPr>
              <w:t xml:space="preserve"> на </w:t>
            </w:r>
            <w:proofErr w:type="spellStart"/>
            <w:r>
              <w:rPr>
                <w:sz w:val="26"/>
              </w:rPr>
              <w:t>будинок</w:t>
            </w:r>
            <w:proofErr w:type="spellEnd"/>
          </w:p>
        </w:tc>
      </w:tr>
      <w:tr w:rsidR="00A23322">
        <w:trPr>
          <w:cantSplit/>
        </w:trPr>
        <w:tc>
          <w:tcPr>
            <w:tcW w:w="6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322" w:rsidRDefault="00A23322">
            <w:pPr>
              <w:rPr>
                <w:sz w:val="26"/>
              </w:rPr>
            </w:pPr>
          </w:p>
        </w:tc>
        <w:tc>
          <w:tcPr>
            <w:tcW w:w="41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322" w:rsidRDefault="00A23322">
            <w:pPr>
              <w:rPr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322" w:rsidRDefault="00A23322">
            <w:pPr>
              <w:rPr>
                <w:spacing w:val="-20"/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322" w:rsidRDefault="00A23322">
            <w:pPr>
              <w:rPr>
                <w:spacing w:val="-20"/>
                <w:sz w:val="26"/>
              </w:rPr>
            </w:pPr>
          </w:p>
        </w:tc>
        <w:tc>
          <w:tcPr>
            <w:tcW w:w="13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322" w:rsidRDefault="00A23322">
            <w:pPr>
              <w:rPr>
                <w:spacing w:val="-20"/>
                <w:sz w:val="26"/>
              </w:rPr>
            </w:pPr>
          </w:p>
        </w:tc>
        <w:tc>
          <w:tcPr>
            <w:tcW w:w="1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322" w:rsidRDefault="00A23322">
            <w:pPr>
              <w:rPr>
                <w:spacing w:val="-20"/>
                <w:sz w:val="2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pacing w:val="-20"/>
                <w:lang w:val="uk-UA"/>
              </w:rPr>
            </w:pPr>
            <w:proofErr w:type="spellStart"/>
            <w:r>
              <w:rPr>
                <w:spacing w:val="-20"/>
              </w:rPr>
              <w:t>діаметр</w:t>
            </w:r>
            <w:proofErr w:type="spellEnd"/>
            <w:r>
              <w:rPr>
                <w:spacing w:val="-20"/>
              </w:rPr>
              <w:t xml:space="preserve"> вводу</w:t>
            </w:r>
          </w:p>
          <w:p w:rsidR="00A23322" w:rsidRDefault="00A23322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  <w:p w:rsidR="00A23322" w:rsidRDefault="00A23322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/мм/</w:t>
            </w:r>
          </w:p>
          <w:p w:rsidR="00A23322" w:rsidRDefault="00A23322">
            <w:pPr>
              <w:jc w:val="center"/>
              <w:rPr>
                <w:spacing w:val="-2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pacing w:val="-20"/>
                <w:lang w:val="uk-UA"/>
              </w:rPr>
            </w:pPr>
            <w:proofErr w:type="spellStart"/>
            <w:proofErr w:type="gramStart"/>
            <w:r>
              <w:rPr>
                <w:spacing w:val="-20"/>
              </w:rPr>
              <w:t>довжина</w:t>
            </w:r>
            <w:proofErr w:type="spellEnd"/>
            <w:r>
              <w:rPr>
                <w:spacing w:val="-20"/>
              </w:rPr>
              <w:t xml:space="preserve">  вводу</w:t>
            </w:r>
            <w:proofErr w:type="gramEnd"/>
            <w:r>
              <w:rPr>
                <w:spacing w:val="-20"/>
                <w:lang w:val="uk-UA"/>
              </w:rPr>
              <w:t xml:space="preserve"> ХВП</w:t>
            </w:r>
          </w:p>
          <w:p w:rsidR="00A23322" w:rsidRDefault="00A23322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</w:rPr>
              <w:t>/м</w:t>
            </w:r>
            <w:proofErr w:type="spellStart"/>
            <w:r>
              <w:rPr>
                <w:spacing w:val="-20"/>
                <w:lang w:val="uk-UA"/>
              </w:rPr>
              <w:t>етрів</w:t>
            </w:r>
            <w:proofErr w:type="spellEnd"/>
            <w:r>
              <w:rPr>
                <w:spacing w:val="-20"/>
              </w:rPr>
              <w:t>.</w:t>
            </w:r>
          </w:p>
          <w:p w:rsidR="00A23322" w:rsidRDefault="00A2332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П./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н</w:t>
            </w:r>
            <w:proofErr w:type="spellStart"/>
            <w:r>
              <w:rPr>
                <w:spacing w:val="-20"/>
              </w:rPr>
              <w:t>аявність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rPr>
                <w:spacing w:val="-20"/>
              </w:rPr>
              <w:t>колодязя</w:t>
            </w:r>
            <w:proofErr w:type="spellEnd"/>
            <w:r>
              <w:rPr>
                <w:spacing w:val="-20"/>
              </w:rPr>
              <w:t xml:space="preserve"> </w:t>
            </w:r>
          </w:p>
          <w:p w:rsidR="00A23322" w:rsidRDefault="00A23322">
            <w:pPr>
              <w:jc w:val="center"/>
              <w:rPr>
                <w:spacing w:val="-20"/>
                <w:sz w:val="22"/>
              </w:rPr>
            </w:pPr>
            <w:r>
              <w:rPr>
                <w:spacing w:val="-20"/>
              </w:rPr>
              <w:t xml:space="preserve">на </w:t>
            </w:r>
            <w:proofErr w:type="spellStart"/>
            <w:r>
              <w:rPr>
                <w:spacing w:val="-20"/>
              </w:rPr>
              <w:t>підклю-ченні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proofErr w:type="spellStart"/>
            <w:r>
              <w:t>ехніч</w:t>
            </w:r>
            <w:proofErr w:type="spellEnd"/>
            <w:r>
              <w:rPr>
                <w:lang w:val="uk-UA"/>
              </w:rPr>
              <w:t>-</w:t>
            </w:r>
          </w:p>
          <w:p w:rsidR="00A23322" w:rsidRDefault="00A23322">
            <w:pPr>
              <w:jc w:val="center"/>
              <w:rPr>
                <w:lang w:val="uk-UA"/>
              </w:rPr>
            </w:pPr>
            <w:proofErr w:type="spellStart"/>
            <w:r>
              <w:t>ний</w:t>
            </w:r>
            <w:proofErr w:type="spellEnd"/>
            <w:r>
              <w:t xml:space="preserve"> стан </w:t>
            </w:r>
            <w:proofErr w:type="spellStart"/>
            <w:r>
              <w:t>запір</w:t>
            </w:r>
            <w:proofErr w:type="spellEnd"/>
            <w:r>
              <w:rPr>
                <w:lang w:val="uk-UA"/>
              </w:rPr>
              <w:t>-</w:t>
            </w:r>
          </w:p>
          <w:p w:rsidR="00A23322" w:rsidRDefault="00A23322">
            <w:pPr>
              <w:jc w:val="center"/>
              <w:rPr>
                <w:lang w:val="uk-UA"/>
              </w:rPr>
            </w:pPr>
            <w:proofErr w:type="spellStart"/>
            <w:r>
              <w:t>ної</w:t>
            </w:r>
            <w:proofErr w:type="spellEnd"/>
            <w:r>
              <w:t xml:space="preserve"> </w:t>
            </w:r>
            <w:proofErr w:type="spellStart"/>
            <w:r>
              <w:t>арма</w:t>
            </w:r>
            <w:proofErr w:type="spellEnd"/>
            <w:r>
              <w:rPr>
                <w:lang w:val="uk-UA"/>
              </w:rPr>
              <w:t>-</w:t>
            </w:r>
          </w:p>
          <w:p w:rsidR="00A23322" w:rsidRDefault="00A23322">
            <w:pPr>
              <w:jc w:val="center"/>
              <w:rPr>
                <w:sz w:val="22"/>
              </w:rPr>
            </w:pPr>
            <w:r>
              <w:t>тури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т</w:t>
            </w:r>
            <w:proofErr w:type="spellStart"/>
            <w:r>
              <w:rPr>
                <w:spacing w:val="-20"/>
              </w:rPr>
              <w:t>ехнічн</w:t>
            </w:r>
            <w:proofErr w:type="spellEnd"/>
            <w:r>
              <w:rPr>
                <w:spacing w:val="-20"/>
                <w:lang w:val="uk-UA"/>
              </w:rPr>
              <w:t>и</w:t>
            </w:r>
            <w:r>
              <w:rPr>
                <w:spacing w:val="-20"/>
              </w:rPr>
              <w:t xml:space="preserve">й </w:t>
            </w:r>
          </w:p>
          <w:p w:rsidR="00A23322" w:rsidRDefault="00A23322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 xml:space="preserve">стан </w:t>
            </w:r>
          </w:p>
          <w:p w:rsidR="00A23322" w:rsidRDefault="00A23322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>вводу</w:t>
            </w:r>
          </w:p>
          <w:p w:rsidR="00A23322" w:rsidRDefault="00A23322">
            <w:pPr>
              <w:ind w:right="-108"/>
              <w:rPr>
                <w:spacing w:val="-20"/>
                <w:sz w:val="22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</w:tc>
      </w:tr>
      <w:tr w:rsidR="00A23322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A23322">
        <w:trPr>
          <w:trHeight w:val="30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КЖРЕП № 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23322" w:rsidRPr="00A23322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вул. Руська, 4/ кв. 6:</w:t>
            </w:r>
          </w:p>
          <w:p w:rsidR="00A23322" w:rsidRDefault="00A23322">
            <w:pPr>
              <w:rPr>
                <w:lang w:val="uk-UA"/>
              </w:rPr>
            </w:pPr>
            <w:r>
              <w:rPr>
                <w:lang w:val="uk-UA"/>
              </w:rPr>
              <w:t>- житловий будинок.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40,40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28,90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48351,12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28355,95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Pr="003F174D" w:rsidRDefault="003F174D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Pr="003F174D" w:rsidRDefault="003F174D">
            <w:pPr>
              <w:ind w:left="-141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Pr="003F39CB" w:rsidRDefault="003F39CB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3F39CB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3F39CB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3F39CB">
            <w:pPr>
              <w:ind w:right="-108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</w:tr>
      <w:tr w:rsidR="00A23322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Всього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40,40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28,90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48351,12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28355,95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23322" w:rsidRPr="003F174D" w:rsidRDefault="003F174D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3322" w:rsidRPr="003F174D" w:rsidRDefault="003F174D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Pr="003F39CB" w:rsidRDefault="003F39CB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F39CB">
              <w:rPr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3F39CB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322" w:rsidRDefault="003F39CB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</w:tr>
    </w:tbl>
    <w:p w:rsidR="00A23322" w:rsidRDefault="00A23322" w:rsidP="00A23322">
      <w:pPr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</w:t>
      </w:r>
      <w:r>
        <w:rPr>
          <w:b/>
          <w:sz w:val="28"/>
          <w:szCs w:val="28"/>
          <w:lang w:val="uk-UA"/>
        </w:rPr>
        <w:t>Разом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                         </w:t>
      </w:r>
      <w:r w:rsidR="003F39CB">
        <w:rPr>
          <w:b/>
          <w:sz w:val="28"/>
          <w:szCs w:val="28"/>
          <w:lang w:val="uk-UA"/>
        </w:rPr>
        <w:t xml:space="preserve"> 40,40       28,90     48351,12    28355,95       </w:t>
      </w:r>
      <w:r w:rsidR="003F174D">
        <w:rPr>
          <w:b/>
          <w:sz w:val="28"/>
          <w:szCs w:val="28"/>
          <w:lang w:val="en-US"/>
        </w:rPr>
        <w:t xml:space="preserve"> 25</w:t>
      </w:r>
      <w:r w:rsidR="003F174D">
        <w:rPr>
          <w:b/>
          <w:sz w:val="28"/>
          <w:szCs w:val="28"/>
          <w:lang w:val="uk-UA"/>
        </w:rPr>
        <w:t xml:space="preserve">            </w:t>
      </w:r>
      <w:r w:rsidR="003F174D">
        <w:rPr>
          <w:b/>
          <w:sz w:val="28"/>
          <w:szCs w:val="28"/>
          <w:lang w:val="en-US"/>
        </w:rPr>
        <w:t xml:space="preserve">8 </w:t>
      </w:r>
      <w:r w:rsidR="003F39CB">
        <w:rPr>
          <w:b/>
          <w:sz w:val="28"/>
          <w:szCs w:val="28"/>
          <w:lang w:val="uk-UA"/>
        </w:rPr>
        <w:t xml:space="preserve">               1 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             </w:t>
      </w:r>
    </w:p>
    <w:p w:rsidR="00A23322" w:rsidRDefault="00A23322" w:rsidP="00A23322">
      <w:pPr>
        <w:pStyle w:val="8"/>
        <w:rPr>
          <w:lang w:val="ru-RU"/>
        </w:rPr>
      </w:pPr>
    </w:p>
    <w:p w:rsidR="00A23322" w:rsidRDefault="00A23322" w:rsidP="00A23322">
      <w:pPr>
        <w:rPr>
          <w:b/>
          <w:sz w:val="28"/>
          <w:szCs w:val="28"/>
          <w:lang w:val="uk-UA"/>
        </w:rPr>
      </w:pPr>
    </w:p>
    <w:p w:rsidR="00A23322" w:rsidRDefault="00A23322" w:rsidP="00A2332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                                                                                  О. Каспрук </w:t>
      </w:r>
    </w:p>
    <w:p w:rsidR="00A23322" w:rsidRPr="00A23322" w:rsidRDefault="00A23322" w:rsidP="00A23322">
      <w:pPr>
        <w:rPr>
          <w:lang w:val="uk-UA"/>
        </w:rPr>
      </w:pPr>
      <w:bookmarkStart w:id="0" w:name="_GoBack"/>
      <w:bookmarkEnd w:id="0"/>
    </w:p>
    <w:sectPr w:rsidR="00A23322" w:rsidRPr="00A23322" w:rsidSect="00A23322">
      <w:pgSz w:w="16838" w:h="11906" w:orient="landscape"/>
      <w:pgMar w:top="0" w:right="238" w:bottom="46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39F"/>
    <w:rsid w:val="00080382"/>
    <w:rsid w:val="000F0EAB"/>
    <w:rsid w:val="00175713"/>
    <w:rsid w:val="00180C1F"/>
    <w:rsid w:val="002D1A0B"/>
    <w:rsid w:val="0032739B"/>
    <w:rsid w:val="003F174D"/>
    <w:rsid w:val="003F39CB"/>
    <w:rsid w:val="0053739F"/>
    <w:rsid w:val="008E383C"/>
    <w:rsid w:val="009525F5"/>
    <w:rsid w:val="00A23322"/>
    <w:rsid w:val="00A7339D"/>
    <w:rsid w:val="00A846EB"/>
    <w:rsid w:val="00AB6812"/>
    <w:rsid w:val="00AE486B"/>
    <w:rsid w:val="00B71B44"/>
    <w:rsid w:val="00C256E2"/>
    <w:rsid w:val="00EF01C2"/>
    <w:rsid w:val="00F61B93"/>
    <w:rsid w:val="00F7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FB3E16"/>
  <w15:chartTrackingRefBased/>
  <w15:docId w15:val="{A7BF5153-08B5-4775-85F3-E6C2E938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39F"/>
    <w:rPr>
      <w:sz w:val="24"/>
      <w:szCs w:val="24"/>
    </w:rPr>
  </w:style>
  <w:style w:type="paragraph" w:styleId="1">
    <w:name w:val="heading 1"/>
    <w:basedOn w:val="a"/>
    <w:next w:val="a"/>
    <w:qFormat/>
    <w:rsid w:val="00A233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3739F"/>
    <w:pPr>
      <w:keepNext/>
      <w:jc w:val="center"/>
      <w:outlineLvl w:val="1"/>
    </w:pPr>
    <w:rPr>
      <w:rFonts w:eastAsia="Arial Unicode MS"/>
      <w:sz w:val="28"/>
      <w:szCs w:val="20"/>
      <w:lang w:val="uk-UA"/>
    </w:rPr>
  </w:style>
  <w:style w:type="paragraph" w:styleId="5">
    <w:name w:val="heading 5"/>
    <w:basedOn w:val="a"/>
    <w:next w:val="a"/>
    <w:qFormat/>
    <w:rsid w:val="0053739F"/>
    <w:pPr>
      <w:keepNext/>
      <w:jc w:val="both"/>
      <w:outlineLvl w:val="4"/>
    </w:pPr>
    <w:rPr>
      <w:rFonts w:eastAsia="MS Mincho"/>
      <w:b/>
      <w:sz w:val="28"/>
      <w:szCs w:val="20"/>
      <w:lang w:val="uk-UA"/>
    </w:rPr>
  </w:style>
  <w:style w:type="paragraph" w:styleId="8">
    <w:name w:val="heading 8"/>
    <w:basedOn w:val="a"/>
    <w:next w:val="a"/>
    <w:qFormat/>
    <w:rsid w:val="0053739F"/>
    <w:pPr>
      <w:keepNext/>
      <w:outlineLvl w:val="7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53739F"/>
    <w:rPr>
      <w:b/>
      <w:bCs/>
      <w:sz w:val="28"/>
      <w:lang w:val="uk-UA"/>
    </w:rPr>
  </w:style>
  <w:style w:type="paragraph" w:styleId="a3">
    <w:name w:val="Body Text"/>
    <w:basedOn w:val="a"/>
    <w:rsid w:val="0053739F"/>
    <w:pPr>
      <w:jc w:val="both"/>
    </w:pPr>
    <w:rPr>
      <w:rFonts w:eastAsia="MS Mincho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1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</dc:title>
  <dc:subject/>
  <dc:creator>User</dc:creator>
  <cp:keywords/>
  <dc:description/>
  <cp:lastModifiedBy>Kompvid2</cp:lastModifiedBy>
  <cp:revision>3</cp:revision>
  <dcterms:created xsi:type="dcterms:W3CDTF">2018-01-16T09:13:00Z</dcterms:created>
  <dcterms:modified xsi:type="dcterms:W3CDTF">2018-01-16T09:14:00Z</dcterms:modified>
</cp:coreProperties>
</file>