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50A" w:rsidRPr="001166BD" w:rsidRDefault="00C8450A" w:rsidP="00C8450A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Довідка</w:t>
      </w:r>
    </w:p>
    <w:p w:rsidR="00C8450A" w:rsidRPr="002A4D71" w:rsidRDefault="00C8450A" w:rsidP="00C8450A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«Про с</w:t>
      </w:r>
      <w:r w:rsidRPr="00681D89">
        <w:rPr>
          <w:rFonts w:ascii="Times New Roman" w:hAnsi="Times New Roman"/>
          <w:b/>
          <w:sz w:val="28"/>
          <w:szCs w:val="28"/>
        </w:rPr>
        <w:t>учасні підходи та стан організації фізкультурно-оздоровчої роботи в дошкільних навчальних закладах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м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Чернівців»</w:t>
      </w:r>
    </w:p>
    <w:p w:rsidR="00C8450A" w:rsidRPr="00830A07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Pr="002A4D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Проблеми фізичного розвитку дошкільнят, зміцнення та збереження їхнього здоров’я ніколи не втрачають своєї актуальності.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Відповідно до Законів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України «Про дошкільну освіту», «Про фізичну культуру», 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>«Про охорону дитинства»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Базового компоненту дошкільної освіти фізичне виховання дошкільнят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 дошкільних навчальних закладах міста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спрямоване насамперед на ох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орону та зміцнення психо-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фізичного здоров’я дітей, підвищення захисних сил організму, виховання стійкого інтересу до рухової активності, звички до здорового способу життя, формування життєво-необхідних рухових умінь, навичок та фізичних якостей (швидкість, спритність, витривалість, гнучкість), формування культури здоров’я.</w:t>
      </w:r>
    </w:p>
    <w:p w:rsidR="00C8450A" w:rsidRPr="00830A07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Протягом останніх років питання фізичного здоров’я дошкільнят стоїть у центрі уваги управління освіти Чернівецької міської ради.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Відповідно вимог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 в дошкільних навчальних закладах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міста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створено певну систему роботи з даного питання, яка передбачає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пріоритетні напрямки діяльності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:</w:t>
      </w:r>
    </w:p>
    <w:p w:rsidR="00C8450A" w:rsidRPr="00830A07" w:rsidRDefault="00C8450A" w:rsidP="00C8450A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охорона та зміцнення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здоров’я</w:t>
      </w:r>
      <w:r w:rsidRPr="009D5D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дітей, формування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здорового способу життя;</w:t>
      </w:r>
    </w:p>
    <w:p w:rsidR="00C8450A" w:rsidRPr="00830A07" w:rsidRDefault="00C8450A" w:rsidP="00C8450A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психічний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розвиток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дітей, формування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моральних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якостей і рис особистості;</w:t>
      </w:r>
    </w:p>
    <w:p w:rsidR="00C8450A" w:rsidRPr="00A42773" w:rsidRDefault="00C8450A" w:rsidP="00C8450A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гуманне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відношення до навколишнього;</w:t>
      </w:r>
    </w:p>
    <w:p w:rsidR="00C8450A" w:rsidRPr="00830A07" w:rsidRDefault="00C8450A" w:rsidP="00C8450A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 xml:space="preserve"> розвиток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суспільної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направленості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особистості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дитини;</w:t>
      </w:r>
    </w:p>
    <w:p w:rsidR="00C8450A" w:rsidRPr="009C78E1" w:rsidRDefault="00C8450A" w:rsidP="00C8450A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виховання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фізичних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якостей і формування комплексу життєво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важливих і необхідних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умінь та нави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чок</w:t>
      </w:r>
      <w:r w:rsidRPr="00830A0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30A0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Цілеспрямована робота, в першу чергу проводиться зі збереження та розширення мережі різного типу закладів відповідно до контингентів дітей, створення належної матеріально – технічної бази для організації фізкультурно – оздоровчої та корекційно – профілактичної роботи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  З цією метою у місті функціонують 4 заклади спеціального призначення для дітей з особливими потребами (№17, 31, 36, 37),  2 санаторних (№15, 34), 4 профільних (№3, 27, 30, 41) та 15 профільних груп в закладах загального розвитку.</w:t>
      </w:r>
    </w:p>
    <w:p w:rsidR="00C8450A" w:rsidRPr="009C78E1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D9145A">
        <w:rPr>
          <w:rFonts w:ascii="Times New Roman" w:hAnsi="Times New Roman"/>
          <w:sz w:val="28"/>
          <w:szCs w:val="28"/>
          <w:lang w:val="uk-UA"/>
        </w:rPr>
        <w:t xml:space="preserve"> З метою забезпечення рівного доступу до якісної освіти </w:t>
      </w:r>
      <w:r>
        <w:rPr>
          <w:rFonts w:ascii="Times New Roman" w:hAnsi="Times New Roman"/>
          <w:sz w:val="28"/>
          <w:szCs w:val="28"/>
          <w:lang w:val="uk-UA"/>
        </w:rPr>
        <w:t xml:space="preserve">дітей з </w:t>
      </w:r>
      <w:r w:rsidRPr="00D9145A">
        <w:rPr>
          <w:rFonts w:ascii="Times New Roman" w:hAnsi="Times New Roman"/>
          <w:sz w:val="28"/>
          <w:szCs w:val="28"/>
          <w:lang w:val="uk-UA"/>
        </w:rPr>
        <w:t xml:space="preserve"> особливими освітніми потребами </w:t>
      </w:r>
      <w:r>
        <w:rPr>
          <w:rFonts w:ascii="Times New Roman" w:hAnsi="Times New Roman"/>
          <w:sz w:val="28"/>
          <w:szCs w:val="28"/>
          <w:lang w:val="uk-UA"/>
        </w:rPr>
        <w:t xml:space="preserve"> з  жовтня  2017 року </w:t>
      </w:r>
      <w:r w:rsidRPr="00D9145A">
        <w:rPr>
          <w:rFonts w:ascii="Times New Roman" w:hAnsi="Times New Roman"/>
          <w:sz w:val="28"/>
          <w:szCs w:val="28"/>
          <w:lang w:val="uk-UA"/>
        </w:rPr>
        <w:t xml:space="preserve">у 8 ДНЗ </w:t>
      </w:r>
      <w:r>
        <w:rPr>
          <w:rFonts w:ascii="Times New Roman" w:hAnsi="Times New Roman"/>
          <w:sz w:val="28"/>
          <w:szCs w:val="28"/>
          <w:lang w:val="uk-UA"/>
        </w:rPr>
        <w:t xml:space="preserve">організовано інклюзивне навчання та відкрито інклюзивні групи </w:t>
      </w:r>
      <w:r w:rsidRPr="00D9145A">
        <w:rPr>
          <w:rFonts w:ascii="Times New Roman" w:hAnsi="Times New Roman"/>
          <w:sz w:val="28"/>
          <w:szCs w:val="28"/>
          <w:lang w:val="uk-UA"/>
        </w:rPr>
        <w:t xml:space="preserve">(№ 6, </w:t>
      </w:r>
      <w:r>
        <w:rPr>
          <w:rFonts w:ascii="Times New Roman" w:hAnsi="Times New Roman"/>
          <w:sz w:val="28"/>
          <w:szCs w:val="28"/>
          <w:lang w:val="uk-UA"/>
        </w:rPr>
        <w:t>20, 21,</w:t>
      </w:r>
      <w:r w:rsidRPr="00D9145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23, 24, 41,47, 48).</w:t>
      </w:r>
      <w:r w:rsidRPr="00D9145A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C8450A" w:rsidRPr="009C78E1" w:rsidRDefault="00C8450A" w:rsidP="00C8450A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30A07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 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правлінням освіти Чернівецької міської ради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  березні 2</w:t>
      </w:r>
      <w:r w:rsidRPr="00B8659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016 року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проведено семінар </w:t>
      </w:r>
      <w:r w:rsidRPr="00B8659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«Методичний супровід у забезпечені ефективності використання здоров'язбережувальних технологій в умовах  ор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ганізованого дитинства»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метою розширення та поглиблення теоретичних знань вихователів-методистів дошкільних навчальних закладів міста щодо оздоровчого фізкультурного спрямування освітнього процесу та створення здоров’язберігаючого середовища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 кожному закладі. </w:t>
      </w:r>
      <w:r w:rsidRPr="005323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 рамках семінару проведен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</w:t>
      </w:r>
      <w:r w:rsidRPr="005323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оглядов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</w:t>
      </w:r>
      <w:r w:rsidRPr="005323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виставк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</w:t>
      </w:r>
      <w:r w:rsidRPr="005323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нетрадиційного фізкультурно-оздоровчого обладнання, обговоренн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</w:t>
      </w:r>
      <w:r w:rsidRPr="005323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питання стану та перспектив розвитку системи фізичного виховання дітей дошкільних навчальних закладів міста, створення освітнього здоров’язберігаючого середовища в дошкільному закладі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53232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>Слухачі семінару мали змогу ознайомитися з системою здоров’язберігаючого та здоров’яформувального розвитку особистості дитини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 закладах міста. Вихователі – методисти ДНЗ №3, 5, 20, 25, 35, 41, 49 розповіли про використання здоров'язберігаючих технологій з дітьми  та представили презентаційні матеріали, які б стимулювали процеси набуття професійної компетентності вихователів та забезпечили б фізичне, соціально-емоційне, психологічне, духовне, інтелектуальне благполучча малюків.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В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лютому 2017</w:t>
      </w:r>
      <w:r w:rsidRPr="00830A07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 року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під час тематичної перевірки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 xml:space="preserve">ивченно питання  «Забезпечення </w:t>
      </w:r>
      <w:r w:rsidRPr="00830A07">
        <w:rPr>
          <w:rFonts w:ascii="Times New Roman" w:hAnsi="Times New Roman"/>
          <w:sz w:val="28"/>
          <w:szCs w:val="28"/>
          <w:lang w:val="uk-UA"/>
        </w:rPr>
        <w:t xml:space="preserve"> ефективності використання здоров’язберігаючих  технологій в умовах </w:t>
      </w:r>
      <w:r>
        <w:rPr>
          <w:rFonts w:ascii="Times New Roman" w:hAnsi="Times New Roman"/>
          <w:sz w:val="28"/>
          <w:szCs w:val="28"/>
          <w:lang w:val="uk-UA"/>
        </w:rPr>
        <w:t>дошкільного закладу».</w:t>
      </w:r>
      <w:r w:rsidRPr="00830A0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 ході перевірки проаналізовано ряд аспектів:</w:t>
      </w:r>
    </w:p>
    <w:p w:rsidR="00C8450A" w:rsidRPr="002A1716" w:rsidRDefault="00C8450A" w:rsidP="00C8450A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науково – теоретичну, методичну й практичну обізнаність педагогів з питань охорони життя і здоров'я і зміцнення фізичного та психічного здоров'я дітей;</w:t>
      </w:r>
    </w:p>
    <w:p w:rsidR="00C8450A" w:rsidRDefault="00C8450A" w:rsidP="00C8450A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характер мотивації  педагогів щодо виховання в дошкільників бажання бути здоровими та спонукання їх стати майбутніми  спортсменами;</w:t>
      </w:r>
    </w:p>
    <w:p w:rsidR="00C8450A" w:rsidRDefault="00C8450A" w:rsidP="00C8450A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8A2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засоби підвищення рівня самоосвіти (систему методичної роботи, наявність методичної літератури, навчально – дидактичних посібників);</w:t>
      </w:r>
    </w:p>
    <w:p w:rsidR="00C8450A" w:rsidRDefault="00C8450A" w:rsidP="00C8450A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8A2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санітарно-гігієнічну та психологічну  підготовку технічного персоналу, помічників вихователів, батьків щодо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фізичного виховання дошкільнят;</w:t>
      </w:r>
    </w:p>
    <w:p w:rsidR="00C8450A" w:rsidRPr="003979D4" w:rsidRDefault="00C8450A" w:rsidP="00C8450A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наявність сучасного спортивного розвивального середовища на прогулянкових майданчиках  груп, в спортивних, музично-спортивних, залах, групових осередках та  засоби запобігання усім видам дитячого травматизму;</w:t>
      </w:r>
    </w:p>
    <w:p w:rsidR="00C8450A" w:rsidRDefault="00C8450A" w:rsidP="00C8450A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рівень організації фізкультурно – оздоровчої роботи з дітьми, її послідовність з урахуванням стану фізичного та психічного здоров'я дітей,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статі, рівня рухового розвитку та сформованість фізичних якостей, інтересів малят та їх темпераменту;</w:t>
      </w:r>
    </w:p>
    <w:p w:rsidR="00C8450A" w:rsidRDefault="00C8450A" w:rsidP="00C8450A">
      <w:pPr>
        <w:pStyle w:val="a3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організацію роботи з батьками в ДНЗ, групі з проблеми охорони життя та зміцнення фізичного і психічного здоров'я дітей в умовах сім'ї, забезпечення наступності в роботі з кожною родиною.</w:t>
      </w:r>
    </w:p>
    <w:p w:rsidR="00C8450A" w:rsidRDefault="00C8450A" w:rsidP="00C8450A">
      <w:pPr>
        <w:pStyle w:val="a3"/>
        <w:spacing w:line="276" w:lineRule="auto"/>
        <w:ind w:left="435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Для забезпечення систематичних занять в закладах діють 33 спортивних зали, 39 спортивних майданчиків, 14 музичних залів, які використовуються для проведення фізкультурно – оздоровчих занять. В 9 закладах відсутні приміщення для облаштування музичного та спортивних залів через те, що ці заклади функціонують в пристосованих приміщеннях, тому заняття з фізичного виховання проводяться в групах. У 10  ДНЗ спортивні майданчики є  окремими елементами ігрових майданчиків груп, хоча місце для їх встановлення та оснащення є в наявності. У 9 закладах дошкільної освіти  ігрові майданчики обладнано сучасними ігровими комплексами (НВК «Берегиня», «Любисток», «Лідер», ДНЗ № 1, № 15, № 22, № 45, ДНЗ № 19 ЦРД «Барвінок», ДНЗ № 33 ЦРД «Оселя талановитих»). У 11 дошкільних закладах ( №17,24,27,32,33,34,35,45, 46, 47, 52) наявні стаціонарні хлюпальні басейни, які непридатні для використання та потребують капітального ремонту. У ДНЗ №21  функціонує відкритий хлюпальний басейн, який забезпечує проведення водних загартовуючих  процедур в літньо-оздоровчи період.  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Керівники </w:t>
      </w:r>
      <w:r w:rsidRPr="00274AD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дошкільних навчальних закладів міста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спільно з батьківською громадськістю </w:t>
      </w:r>
      <w:r w:rsidRPr="008A2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дбають про с</w:t>
      </w:r>
      <w:r w:rsidRPr="00274AD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творен</w:t>
      </w:r>
      <w:r w:rsidRPr="008A2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ня  </w:t>
      </w:r>
      <w:r w:rsidRPr="00274AD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належн</w:t>
      </w:r>
      <w:r w:rsidRPr="008A2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их </w:t>
      </w:r>
      <w:r w:rsidRPr="00274AD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умов для формування, збереження та зміцнення здоров’я дітей. </w:t>
      </w:r>
      <w:r w:rsidRPr="008A2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Наявне о</w:t>
      </w:r>
      <w:r w:rsidRPr="008A2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бладнання та інтер’єр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приміщень для організації  фізкультурно – оздоровчої роботи в основному відповідають віку дітей та санітарно – гігієнічним вимогам. </w:t>
      </w:r>
      <w:r w:rsidRPr="008A2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</w:t>
      </w:r>
      <w:r w:rsidRPr="00274AD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агато нестандартного фізкультурного обладнання зроблено руками вихователів та батьків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це вироби із шин, пеньків, колод, пляшок та іншого викидного матеріалів.  </w:t>
      </w:r>
    </w:p>
    <w:p w:rsidR="00C8450A" w:rsidRPr="008E13B3" w:rsidRDefault="00C8450A" w:rsidP="00C8450A">
      <w:pPr>
        <w:pStyle w:val="a3"/>
        <w:spacing w:line="276" w:lineRule="auto"/>
        <w:ind w:left="75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Разом з тим в більшості закладів потребує заміни морально застаріле обладнання спортивних та ігрових майданчиків, поповнення  оснащення  спортивно - ігрового обладнання,  атрибутами для організації навчання дітей елементів ігрових видів спорту (баскетбол, волейбол, футбол, настільний теніс).</w:t>
      </w:r>
      <w:r w:rsidRPr="008A2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 xml:space="preserve">  Б</w:t>
      </w:r>
      <w:r w:rsidRPr="008A2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ракує багатофункціональних спортивних комплексів, які сприя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ють</w:t>
      </w:r>
      <w:r w:rsidRPr="008A2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розвитку фізичних якостей дитини. </w:t>
      </w:r>
    </w:p>
    <w:p w:rsidR="00C8450A" w:rsidRDefault="00C8450A" w:rsidP="00C8450A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8450A" w:rsidRPr="009434FB" w:rsidRDefault="00C8450A" w:rsidP="00C8450A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434FB">
        <w:rPr>
          <w:rFonts w:ascii="Times New Roman" w:hAnsi="Times New Roman"/>
          <w:b/>
          <w:sz w:val="24"/>
          <w:szCs w:val="24"/>
          <w:lang w:val="uk-UA"/>
        </w:rPr>
        <w:t>Інформація</w:t>
      </w:r>
    </w:p>
    <w:p w:rsidR="00C8450A" w:rsidRDefault="00C8450A" w:rsidP="00C8450A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434FB">
        <w:rPr>
          <w:rFonts w:ascii="Times New Roman" w:hAnsi="Times New Roman"/>
          <w:b/>
          <w:sz w:val="24"/>
          <w:szCs w:val="24"/>
          <w:lang w:val="uk-UA"/>
        </w:rPr>
        <w:t>про наявність спортивних майданчиків та сучасного спортивно-ігрового обладнання в ДНЗ м. Чернівців</w:t>
      </w:r>
    </w:p>
    <w:p w:rsidR="00C8450A" w:rsidRPr="009434FB" w:rsidRDefault="00C8450A" w:rsidP="00C8450A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"/>
        <w:gridCol w:w="1458"/>
        <w:gridCol w:w="16"/>
        <w:gridCol w:w="1476"/>
        <w:gridCol w:w="1474"/>
        <w:gridCol w:w="1408"/>
        <w:gridCol w:w="1268"/>
        <w:gridCol w:w="1071"/>
      </w:tblGrid>
      <w:tr w:rsidR="00C8450A" w:rsidRPr="003C64E6" w:rsidTr="00C8450A">
        <w:trPr>
          <w:trHeight w:val="375"/>
          <w:jc w:val="center"/>
        </w:trPr>
        <w:tc>
          <w:tcPr>
            <w:tcW w:w="1561" w:type="dxa"/>
            <w:vMerge w:val="restart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3D2E09">
              <w:rPr>
                <w:rFonts w:ascii="Times New Roman" w:hAnsi="Times New Roman"/>
                <w:b/>
                <w:lang w:val="uk-UA"/>
              </w:rPr>
              <w:t>№ ДНЗ</w:t>
            </w:r>
          </w:p>
        </w:tc>
        <w:tc>
          <w:tcPr>
            <w:tcW w:w="1455" w:type="dxa"/>
            <w:gridSpan w:val="2"/>
            <w:vMerge w:val="restart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</w:p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3D2E09">
              <w:rPr>
                <w:rFonts w:ascii="Times New Roman" w:hAnsi="Times New Roman"/>
                <w:b/>
                <w:lang w:val="uk-UA"/>
              </w:rPr>
              <w:t>Наявність спортивного залу</w:t>
            </w:r>
          </w:p>
        </w:tc>
        <w:tc>
          <w:tcPr>
            <w:tcW w:w="1501" w:type="dxa"/>
            <w:vMerge w:val="restart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</w:p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3D2E09">
              <w:rPr>
                <w:rFonts w:ascii="Times New Roman" w:hAnsi="Times New Roman"/>
                <w:b/>
                <w:lang w:val="uk-UA"/>
              </w:rPr>
              <w:t>Наявність музично-спортивного залу</w:t>
            </w:r>
          </w:p>
        </w:tc>
        <w:tc>
          <w:tcPr>
            <w:tcW w:w="1359" w:type="dxa"/>
            <w:vMerge w:val="restart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</w:p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3D2E09">
              <w:rPr>
                <w:rFonts w:ascii="Times New Roman" w:hAnsi="Times New Roman"/>
                <w:b/>
                <w:lang w:val="uk-UA"/>
              </w:rPr>
              <w:t>Наявність</w:t>
            </w:r>
          </w:p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3D2E09">
              <w:rPr>
                <w:rFonts w:ascii="Times New Roman" w:hAnsi="Times New Roman"/>
                <w:b/>
                <w:lang w:val="uk-UA"/>
              </w:rPr>
              <w:t>спортивного</w:t>
            </w:r>
          </w:p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3D2E09">
              <w:rPr>
                <w:rFonts w:ascii="Times New Roman" w:hAnsi="Times New Roman"/>
                <w:b/>
                <w:lang w:val="uk-UA"/>
              </w:rPr>
              <w:t>майданчика</w:t>
            </w:r>
          </w:p>
        </w:tc>
        <w:tc>
          <w:tcPr>
            <w:tcW w:w="1426" w:type="dxa"/>
            <w:vMerge w:val="restart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3D2E09">
              <w:rPr>
                <w:rFonts w:ascii="Times New Roman" w:hAnsi="Times New Roman"/>
                <w:b/>
                <w:lang w:val="uk-UA"/>
              </w:rPr>
              <w:t>Наявність</w:t>
            </w:r>
          </w:p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3D2E09">
              <w:rPr>
                <w:rFonts w:ascii="Times New Roman" w:hAnsi="Times New Roman"/>
                <w:b/>
                <w:lang w:val="uk-UA"/>
              </w:rPr>
              <w:t>місця</w:t>
            </w:r>
          </w:p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3D2E09">
              <w:rPr>
                <w:rFonts w:ascii="Times New Roman" w:hAnsi="Times New Roman"/>
                <w:b/>
                <w:lang w:val="uk-UA"/>
              </w:rPr>
              <w:t>під спортивний</w:t>
            </w:r>
          </w:p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3D2E09">
              <w:rPr>
                <w:rFonts w:ascii="Times New Roman" w:hAnsi="Times New Roman"/>
                <w:b/>
                <w:lang w:val="uk-UA"/>
              </w:rPr>
              <w:t>майданчик</w:t>
            </w:r>
          </w:p>
        </w:tc>
        <w:tc>
          <w:tcPr>
            <w:tcW w:w="3041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3D2E09">
              <w:rPr>
                <w:rFonts w:ascii="Times New Roman" w:hAnsi="Times New Roman"/>
                <w:b/>
                <w:lang w:val="uk-UA"/>
              </w:rPr>
              <w:t>Наявність спортивно-ігрового обладнання</w:t>
            </w:r>
          </w:p>
        </w:tc>
      </w:tr>
      <w:tr w:rsidR="00C8450A" w:rsidRPr="003C64E6" w:rsidTr="00C8450A">
        <w:trPr>
          <w:trHeight w:val="584"/>
          <w:jc w:val="center"/>
        </w:trPr>
        <w:tc>
          <w:tcPr>
            <w:tcW w:w="1561" w:type="dxa"/>
            <w:vMerge/>
            <w:tcBorders>
              <w:bottom w:val="single" w:sz="4" w:space="0" w:color="auto"/>
            </w:tcBorders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55" w:type="dxa"/>
            <w:gridSpan w:val="2"/>
            <w:vMerge/>
            <w:tcBorders>
              <w:bottom w:val="single" w:sz="4" w:space="0" w:color="auto"/>
            </w:tcBorders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01" w:type="dxa"/>
            <w:vMerge/>
            <w:tcBorders>
              <w:bottom w:val="single" w:sz="4" w:space="0" w:color="auto"/>
            </w:tcBorders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59" w:type="dxa"/>
            <w:vMerge/>
            <w:tcBorders>
              <w:bottom w:val="single" w:sz="4" w:space="0" w:color="auto"/>
            </w:tcBorders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26" w:type="dxa"/>
            <w:vMerge/>
            <w:tcBorders>
              <w:bottom w:val="single" w:sz="4" w:space="0" w:color="auto"/>
            </w:tcBorders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3D2E09">
              <w:rPr>
                <w:rFonts w:ascii="Times New Roman" w:hAnsi="Times New Roman"/>
                <w:b/>
                <w:lang w:val="uk-UA"/>
              </w:rPr>
              <w:t>Сучасне</w:t>
            </w:r>
          </w:p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3D2E09">
              <w:rPr>
                <w:rFonts w:ascii="Times New Roman" w:hAnsi="Times New Roman"/>
                <w:b/>
                <w:lang w:val="uk-UA"/>
              </w:rPr>
              <w:t>спортивне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3D2E09">
              <w:rPr>
                <w:rFonts w:ascii="Times New Roman" w:hAnsi="Times New Roman"/>
                <w:b/>
                <w:lang w:val="uk-UA"/>
              </w:rPr>
              <w:t>Сучасне</w:t>
            </w:r>
          </w:p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3D2E09">
              <w:rPr>
                <w:rFonts w:ascii="Times New Roman" w:hAnsi="Times New Roman"/>
                <w:b/>
                <w:lang w:val="uk-UA"/>
              </w:rPr>
              <w:t>ігрове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 xml:space="preserve">+ 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lastRenderedPageBreak/>
              <w:t>36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37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38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39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40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41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43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44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45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46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47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48</w:t>
            </w:r>
          </w:p>
        </w:tc>
        <w:tc>
          <w:tcPr>
            <w:tcW w:w="1455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0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49</w:t>
            </w:r>
          </w:p>
        </w:tc>
        <w:tc>
          <w:tcPr>
            <w:tcW w:w="144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16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144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16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52</w:t>
            </w:r>
          </w:p>
        </w:tc>
        <w:tc>
          <w:tcPr>
            <w:tcW w:w="144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16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53</w:t>
            </w:r>
          </w:p>
        </w:tc>
        <w:tc>
          <w:tcPr>
            <w:tcW w:w="144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16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Д/с 2</w:t>
            </w:r>
          </w:p>
        </w:tc>
        <w:tc>
          <w:tcPr>
            <w:tcW w:w="144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16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будують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Д/с 4</w:t>
            </w:r>
          </w:p>
        </w:tc>
        <w:tc>
          <w:tcPr>
            <w:tcW w:w="144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16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НВК «Берегиня»</w:t>
            </w:r>
          </w:p>
        </w:tc>
        <w:tc>
          <w:tcPr>
            <w:tcW w:w="144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16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НВК «Любисток»</w:t>
            </w:r>
          </w:p>
        </w:tc>
        <w:tc>
          <w:tcPr>
            <w:tcW w:w="144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16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НВК «Лідер»</w:t>
            </w:r>
          </w:p>
        </w:tc>
        <w:tc>
          <w:tcPr>
            <w:tcW w:w="144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16" w:type="dxa"/>
            <w:gridSpan w:val="2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  <w:tc>
          <w:tcPr>
            <w:tcW w:w="1359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426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21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  <w:tc>
          <w:tcPr>
            <w:tcW w:w="1520" w:type="dxa"/>
          </w:tcPr>
          <w:p w:rsidR="00C8450A" w:rsidRPr="003D2E09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lang w:val="uk-UA"/>
              </w:rPr>
            </w:pPr>
            <w:r w:rsidRPr="003D2E09">
              <w:rPr>
                <w:rFonts w:ascii="Times New Roman" w:hAnsi="Times New Roman"/>
                <w:lang w:val="uk-UA"/>
              </w:rPr>
              <w:t>+</w:t>
            </w:r>
          </w:p>
        </w:tc>
      </w:tr>
      <w:tr w:rsidR="00C8450A" w:rsidRPr="003C64E6" w:rsidTr="00C8450A">
        <w:trPr>
          <w:jc w:val="center"/>
        </w:trPr>
        <w:tc>
          <w:tcPr>
            <w:tcW w:w="1561" w:type="dxa"/>
          </w:tcPr>
          <w:p w:rsidR="00C8450A" w:rsidRPr="0027620C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27620C">
              <w:rPr>
                <w:rFonts w:ascii="Times New Roman" w:hAnsi="Times New Roman"/>
                <w:b/>
                <w:lang w:val="uk-UA"/>
              </w:rPr>
              <w:t>Всього:</w:t>
            </w:r>
          </w:p>
        </w:tc>
        <w:tc>
          <w:tcPr>
            <w:tcW w:w="1440" w:type="dxa"/>
          </w:tcPr>
          <w:p w:rsidR="00C8450A" w:rsidRPr="0027620C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27620C">
              <w:rPr>
                <w:rFonts w:ascii="Times New Roman" w:hAnsi="Times New Roman"/>
                <w:b/>
                <w:lang w:val="uk-UA"/>
              </w:rPr>
              <w:t>33</w:t>
            </w:r>
          </w:p>
        </w:tc>
        <w:tc>
          <w:tcPr>
            <w:tcW w:w="1516" w:type="dxa"/>
            <w:gridSpan w:val="2"/>
          </w:tcPr>
          <w:p w:rsidR="00C8450A" w:rsidRPr="0027620C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27620C">
              <w:rPr>
                <w:rFonts w:ascii="Times New Roman" w:hAnsi="Times New Roman"/>
                <w:b/>
                <w:lang w:val="uk-UA"/>
              </w:rPr>
              <w:t>14</w:t>
            </w:r>
          </w:p>
        </w:tc>
        <w:tc>
          <w:tcPr>
            <w:tcW w:w="1359" w:type="dxa"/>
          </w:tcPr>
          <w:p w:rsidR="00C8450A" w:rsidRPr="0027620C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27620C">
              <w:rPr>
                <w:rFonts w:ascii="Times New Roman" w:hAnsi="Times New Roman"/>
                <w:b/>
                <w:lang w:val="uk-UA"/>
              </w:rPr>
              <w:t>39</w:t>
            </w:r>
          </w:p>
        </w:tc>
        <w:tc>
          <w:tcPr>
            <w:tcW w:w="1426" w:type="dxa"/>
          </w:tcPr>
          <w:p w:rsidR="00C8450A" w:rsidRPr="0027620C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27620C"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1521" w:type="dxa"/>
          </w:tcPr>
          <w:p w:rsidR="00C8450A" w:rsidRPr="0027620C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27620C"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520" w:type="dxa"/>
          </w:tcPr>
          <w:p w:rsidR="00C8450A" w:rsidRPr="0027620C" w:rsidRDefault="00C8450A" w:rsidP="00C8450A">
            <w:pPr>
              <w:pStyle w:val="a3"/>
              <w:spacing w:line="276" w:lineRule="auto"/>
              <w:rPr>
                <w:rFonts w:ascii="Times New Roman" w:hAnsi="Times New Roman"/>
                <w:b/>
                <w:lang w:val="uk-UA"/>
              </w:rPr>
            </w:pPr>
            <w:r w:rsidRPr="0027620C">
              <w:rPr>
                <w:rFonts w:ascii="Times New Roman" w:hAnsi="Times New Roman"/>
                <w:b/>
                <w:lang w:val="uk-UA"/>
              </w:rPr>
              <w:t>9</w:t>
            </w:r>
          </w:p>
        </w:tc>
      </w:tr>
    </w:tbl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Досвід нашого міста дає підставу стверджувати, що забезпечити якісну і доступну дошкільну освіту можна, якщо до цього злагоджено та зацікавлено докладають зусилля влада, освітяни, батьки, громадськість. Завдяки такій єдності  протягом 2015-2017 р.  У закладах дошкільної освіти встановлено 65   тіньових навісів (альтанок), в тому числі  41 – за бюджетні кошти, 24 - батьківські  та спонсорські. 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В 2017 році у рамках проекту « Бюджет ініціатив» був реалізований проект  «Реновація садочка – крок в майбутнє» по ремонту ігрових павільйонів та встановлення 6 спортивно – ігрових споруд в ДНЗ №33 ЦРД «Оселя талановитих».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В жовтні 2017 року малі проекти  у рамках проекту «Бюджет ініціатив» 4 дошкільних заклади отримали перемогу (ДНЗ №7 – облаштування спортивно - ігрового майданчика, СДНЗ №17 – «Гармонія з навколишнім світом дитини з особливими потребами»,  ДНЗ №22 – «Вихованці Дивограю – майбутня гордість Буковинського краю»,  ДНЗ №45 – реконструкція хлюпального басейну). Реалізацію даних проектів буде здійснено в  2018 році.</w:t>
      </w:r>
    </w:p>
    <w:p w:rsidR="00C8450A" w:rsidRPr="005E22CD" w:rsidRDefault="00C8450A" w:rsidP="00C8450A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E22CD">
        <w:rPr>
          <w:rFonts w:ascii="Times New Roman" w:hAnsi="Times New Roman"/>
          <w:b/>
          <w:sz w:val="24"/>
          <w:szCs w:val="24"/>
          <w:lang w:val="uk-UA"/>
        </w:rPr>
        <w:t>Інформація</w:t>
      </w:r>
    </w:p>
    <w:p w:rsidR="00C8450A" w:rsidRPr="005E22CD" w:rsidRDefault="00C8450A" w:rsidP="00C8450A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E22CD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про кількість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тіньових навісів </w:t>
      </w:r>
      <w:r w:rsidRPr="005E22CD">
        <w:rPr>
          <w:rFonts w:ascii="Times New Roman" w:hAnsi="Times New Roman"/>
          <w:b/>
          <w:sz w:val="24"/>
          <w:szCs w:val="24"/>
          <w:lang w:val="uk-UA"/>
        </w:rPr>
        <w:t xml:space="preserve"> встановлених на території ДНЗ м. Чернівців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3"/>
        <w:gridCol w:w="1247"/>
        <w:gridCol w:w="1405"/>
        <w:gridCol w:w="1194"/>
        <w:gridCol w:w="1405"/>
        <w:gridCol w:w="1194"/>
        <w:gridCol w:w="1405"/>
      </w:tblGrid>
      <w:tr w:rsidR="00C8450A" w:rsidRPr="00F31933" w:rsidTr="00C8450A">
        <w:trPr>
          <w:trHeight w:val="390"/>
        </w:trPr>
        <w:tc>
          <w:tcPr>
            <w:tcW w:w="1613" w:type="dxa"/>
            <w:vMerge w:val="restart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7722D">
              <w:rPr>
                <w:rFonts w:ascii="Times New Roman" w:hAnsi="Times New Roman"/>
                <w:b/>
                <w:lang w:val="uk-UA"/>
              </w:rPr>
              <w:t>ДНЗ</w:t>
            </w:r>
          </w:p>
        </w:tc>
        <w:tc>
          <w:tcPr>
            <w:tcW w:w="2652" w:type="dxa"/>
            <w:gridSpan w:val="2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7722D">
              <w:rPr>
                <w:rFonts w:ascii="Times New Roman" w:hAnsi="Times New Roman"/>
                <w:b/>
                <w:lang w:val="uk-UA"/>
              </w:rPr>
              <w:t>2015</w:t>
            </w:r>
          </w:p>
        </w:tc>
        <w:tc>
          <w:tcPr>
            <w:tcW w:w="2599" w:type="dxa"/>
            <w:gridSpan w:val="2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7722D">
              <w:rPr>
                <w:rFonts w:ascii="Times New Roman" w:hAnsi="Times New Roman"/>
                <w:b/>
                <w:lang w:val="uk-UA"/>
              </w:rPr>
              <w:t>2016</w:t>
            </w:r>
          </w:p>
        </w:tc>
        <w:tc>
          <w:tcPr>
            <w:tcW w:w="2599" w:type="dxa"/>
            <w:gridSpan w:val="2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7722D">
              <w:rPr>
                <w:rFonts w:ascii="Times New Roman" w:hAnsi="Times New Roman"/>
                <w:b/>
                <w:lang w:val="uk-UA"/>
              </w:rPr>
              <w:t>2017</w:t>
            </w:r>
          </w:p>
        </w:tc>
      </w:tr>
      <w:tr w:rsidR="00C8450A" w:rsidRPr="00F31933" w:rsidTr="00C8450A">
        <w:trPr>
          <w:trHeight w:val="245"/>
        </w:trPr>
        <w:tc>
          <w:tcPr>
            <w:tcW w:w="1613" w:type="dxa"/>
            <w:vMerge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7722D">
              <w:rPr>
                <w:rFonts w:ascii="Times New Roman" w:hAnsi="Times New Roman"/>
                <w:b/>
                <w:lang w:val="uk-UA"/>
              </w:rPr>
              <w:t>Бюджетні кошти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7722D">
              <w:rPr>
                <w:rFonts w:ascii="Times New Roman" w:hAnsi="Times New Roman"/>
                <w:b/>
                <w:lang w:val="uk-UA"/>
              </w:rPr>
              <w:t>Батьківські кошти</w:t>
            </w: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7722D">
              <w:rPr>
                <w:rFonts w:ascii="Times New Roman" w:hAnsi="Times New Roman"/>
                <w:b/>
                <w:lang w:val="uk-UA"/>
              </w:rPr>
              <w:t>Бюджетні кошти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7722D">
              <w:rPr>
                <w:rFonts w:ascii="Times New Roman" w:hAnsi="Times New Roman"/>
                <w:b/>
                <w:lang w:val="uk-UA"/>
              </w:rPr>
              <w:t>Батьківські кошти</w:t>
            </w: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7722D">
              <w:rPr>
                <w:rFonts w:ascii="Times New Roman" w:hAnsi="Times New Roman"/>
                <w:b/>
                <w:lang w:val="uk-UA"/>
              </w:rPr>
              <w:t>Бюджетні кошти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7722D">
              <w:rPr>
                <w:rFonts w:ascii="Times New Roman" w:hAnsi="Times New Roman"/>
                <w:b/>
                <w:lang w:val="uk-UA"/>
              </w:rPr>
              <w:t>Батьківські кошти</w:t>
            </w:r>
          </w:p>
        </w:tc>
      </w:tr>
      <w:tr w:rsidR="00C8450A" w:rsidRPr="00F31933" w:rsidTr="00C8450A">
        <w:trPr>
          <w:trHeight w:val="375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№3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</w:tr>
      <w:tr w:rsidR="00C8450A" w:rsidRPr="00F31933" w:rsidTr="00C8450A">
        <w:trPr>
          <w:trHeight w:val="375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№6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rPr>
          <w:trHeight w:val="270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№7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rPr>
          <w:trHeight w:val="285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№9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2</w:t>
            </w:r>
          </w:p>
        </w:tc>
      </w:tr>
      <w:tr w:rsidR="00C8450A" w:rsidRPr="00F31933" w:rsidTr="00C8450A">
        <w:trPr>
          <w:trHeight w:val="345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№12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rPr>
          <w:trHeight w:val="330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№15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rPr>
          <w:trHeight w:val="360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№17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rPr>
          <w:trHeight w:val="270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№18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rPr>
          <w:trHeight w:val="360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№21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ind w:left="27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rPr>
          <w:trHeight w:val="269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 22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rPr>
          <w:trHeight w:val="330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№24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rPr>
          <w:trHeight w:val="360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№27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rPr>
          <w:trHeight w:val="285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№29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№30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№33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№34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rPr>
          <w:trHeight w:val="127"/>
        </w:trPr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№35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rPr>
          <w:trHeight w:val="344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№39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</w:tr>
      <w:tr w:rsidR="00C8450A" w:rsidRPr="00F31933" w:rsidTr="00C8450A">
        <w:trPr>
          <w:trHeight w:val="330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№43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rPr>
          <w:trHeight w:val="300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№44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</w:tr>
      <w:tr w:rsidR="00C8450A" w:rsidRPr="00F31933" w:rsidTr="00C8450A">
        <w:trPr>
          <w:trHeight w:val="330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№47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rPr>
          <w:trHeight w:val="300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 48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rPr>
          <w:trHeight w:val="345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№49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2</w:t>
            </w:r>
          </w:p>
        </w:tc>
      </w:tr>
      <w:tr w:rsidR="00C8450A" w:rsidRPr="00F31933" w:rsidTr="00C8450A">
        <w:trPr>
          <w:trHeight w:val="284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ДНЗ № 52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27722D">
              <w:rPr>
                <w:rFonts w:ascii="Times New Roman" w:hAnsi="Times New Roman"/>
                <w:lang w:val="uk-UA"/>
              </w:rPr>
              <w:t>1</w:t>
            </w:r>
          </w:p>
        </w:tc>
      </w:tr>
      <w:tr w:rsidR="00C8450A" w:rsidRPr="00F31933" w:rsidTr="00C8450A">
        <w:trPr>
          <w:trHeight w:val="195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НВК «Берегиня»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rPr>
          <w:trHeight w:val="195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НВК «Лідер»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8450A" w:rsidRPr="00F31933" w:rsidTr="00C8450A">
        <w:trPr>
          <w:trHeight w:val="195"/>
        </w:trPr>
        <w:tc>
          <w:tcPr>
            <w:tcW w:w="1613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D8793E">
              <w:rPr>
                <w:rFonts w:ascii="Times New Roman" w:hAnsi="Times New Roman"/>
                <w:b/>
                <w:lang w:val="uk-UA"/>
              </w:rPr>
              <w:t>Всього:</w:t>
            </w:r>
          </w:p>
        </w:tc>
        <w:tc>
          <w:tcPr>
            <w:tcW w:w="1247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D8793E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D8793E"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D8793E"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D8793E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194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27</w:t>
            </w:r>
          </w:p>
        </w:tc>
        <w:tc>
          <w:tcPr>
            <w:tcW w:w="1405" w:type="dxa"/>
            <w:shd w:val="clear" w:color="auto" w:fill="auto"/>
          </w:tcPr>
          <w:p w:rsidR="00C8450A" w:rsidRPr="0027722D" w:rsidRDefault="00C8450A" w:rsidP="00C8450A">
            <w:pPr>
              <w:spacing w:after="0" w:line="276" w:lineRule="auto"/>
              <w:jc w:val="center"/>
              <w:rPr>
                <w:rFonts w:ascii="Times New Roman" w:hAnsi="Times New Roman"/>
                <w:lang w:val="uk-UA"/>
              </w:rPr>
            </w:pPr>
            <w:r w:rsidRPr="00D8793E">
              <w:rPr>
                <w:rFonts w:ascii="Times New Roman" w:hAnsi="Times New Roman"/>
                <w:b/>
                <w:lang w:val="uk-UA"/>
              </w:rPr>
              <w:t>9</w:t>
            </w:r>
          </w:p>
        </w:tc>
      </w:tr>
    </w:tbl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 виконання інструктивно – методичних рекомендацій МОН  України  про «Організацію фізкультурно – оздоровчої роботи у дошкільних навчальних закладах»  від 02.09.2016 №1/9_456,  в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кожній віковій групі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облаштовано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мініспорткуточки з необхідною атрибутикою (обручі, кеглі, скакалки, стрічки, м’ячі, дуги, торбинки з піском тощо). </w:t>
      </w:r>
      <w:r w:rsidRPr="009D5D6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Усі спортивні куточки розміщені в доступному для дітей місці. </w:t>
      </w:r>
      <w:r w:rsidRPr="00DE368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Міні методкабінети різних вікових груп містять картотеку рухливих ігор відповідно до вимог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Pr="00DE368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рограм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и </w:t>
      </w:r>
      <w:r w:rsidRPr="00DE368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з атрибутами до них, к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артотеки народних та хороводних </w:t>
      </w:r>
      <w:r w:rsidRPr="00DE368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ігор,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ігор дітей народів </w:t>
      </w:r>
      <w:r w:rsidRPr="00DE368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світу.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допомогу вихователям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методичною службою  розроблено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комплекси лікувально-оздоровчих заходів, вправи для розвитку рук і пальців, лікув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альна гімнастика для очей, стоп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ніг; конспекти занять з фізкультури, спортивних свят та розваг; комплекси корегуючи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х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вправ, оздоровчі хвилинки, рекомендації щодо організації динамічних пауз, піших переходів в різні пори року.</w:t>
      </w:r>
      <w:r w:rsidRPr="00BA5FB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C8450A" w:rsidRPr="00830A07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В методичних кабінетах</w:t>
      </w:r>
      <w:r w:rsidRPr="00DE368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дошкільних навчальних закладів міста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зібрано </w:t>
      </w:r>
      <w:r w:rsidRPr="00DE368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методичну літературу</w:t>
      </w:r>
      <w:r w:rsidRPr="00DE368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 фізичного виховання та оздоровлення дошкільнят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Особливої уваги заслугову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є апробований навчально –методичний посібник</w:t>
      </w:r>
    </w:p>
    <w:p w:rsidR="00C8450A" w:rsidRPr="00650302" w:rsidRDefault="00C8450A" w:rsidP="00C8450A">
      <w:pPr>
        <w:pStyle w:val="a3"/>
        <w:tabs>
          <w:tab w:val="left" w:pos="142"/>
          <w:tab w:val="left" w:pos="284"/>
          <w:tab w:val="left" w:pos="426"/>
        </w:tabs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«Дошкільнятко-Здоров’ятко»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розроблений групою педагогів ДНЗ № 32, який представляє 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Pr="00830A07">
        <w:rPr>
          <w:rFonts w:ascii="Times New Roman" w:hAnsi="Times New Roman"/>
          <w:sz w:val="28"/>
          <w:szCs w:val="28"/>
          <w:lang w:val="uk-UA"/>
        </w:rPr>
        <w:t>одель методичної роботи в дошкільному навчальному закладі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830A07">
        <w:rPr>
          <w:rFonts w:ascii="Times New Roman" w:hAnsi="Times New Roman"/>
          <w:sz w:val="28"/>
          <w:szCs w:val="28"/>
          <w:lang w:val="uk-UA"/>
        </w:rPr>
        <w:t xml:space="preserve"> Запропоновані методичні ма</w:t>
      </w:r>
      <w:r w:rsidRPr="00830A07">
        <w:rPr>
          <w:rFonts w:ascii="Times New Roman" w:hAnsi="Times New Roman"/>
          <w:sz w:val="28"/>
          <w:szCs w:val="28"/>
          <w:lang w:val="uk-UA"/>
        </w:rPr>
        <w:softHyphen/>
      </w:r>
      <w:r w:rsidRPr="00830A07">
        <w:rPr>
          <w:rFonts w:ascii="Times New Roman" w:hAnsi="Times New Roman"/>
          <w:sz w:val="28"/>
          <w:szCs w:val="28"/>
          <w:lang w:val="uk-UA"/>
        </w:rPr>
        <w:softHyphen/>
        <w:t>теріали орієн</w:t>
      </w:r>
      <w:r w:rsidRPr="00830A07">
        <w:rPr>
          <w:rFonts w:ascii="Times New Roman" w:hAnsi="Times New Roman"/>
          <w:sz w:val="28"/>
          <w:szCs w:val="28"/>
          <w:lang w:val="uk-UA"/>
        </w:rPr>
        <w:softHyphen/>
        <w:t>то</w:t>
      </w:r>
      <w:r w:rsidRPr="00830A07">
        <w:rPr>
          <w:rFonts w:ascii="Times New Roman" w:hAnsi="Times New Roman"/>
          <w:sz w:val="28"/>
          <w:szCs w:val="28"/>
          <w:lang w:val="uk-UA"/>
        </w:rPr>
        <w:softHyphen/>
        <w:t>вані на удосконалення змісту роботи профільних груп природничого, еко</w:t>
      </w:r>
      <w:r w:rsidRPr="00830A07">
        <w:rPr>
          <w:rFonts w:ascii="Times New Roman" w:hAnsi="Times New Roman"/>
          <w:sz w:val="28"/>
          <w:szCs w:val="28"/>
          <w:lang w:val="uk-UA"/>
        </w:rPr>
        <w:softHyphen/>
        <w:t>ло</w:t>
      </w:r>
      <w:r w:rsidRPr="00830A07">
        <w:rPr>
          <w:rFonts w:ascii="Times New Roman" w:hAnsi="Times New Roman"/>
          <w:sz w:val="28"/>
          <w:szCs w:val="28"/>
          <w:lang w:val="uk-UA"/>
        </w:rPr>
        <w:softHyphen/>
        <w:t>го-валеологічного, мовленнєво-художнього та му</w:t>
      </w:r>
      <w:r>
        <w:rPr>
          <w:rFonts w:ascii="Times New Roman" w:hAnsi="Times New Roman"/>
          <w:sz w:val="28"/>
          <w:szCs w:val="28"/>
          <w:lang w:val="uk-UA"/>
        </w:rPr>
        <w:t>зично-есте</w:t>
      </w:r>
      <w:r>
        <w:rPr>
          <w:rFonts w:ascii="Times New Roman" w:hAnsi="Times New Roman"/>
          <w:sz w:val="28"/>
          <w:szCs w:val="28"/>
          <w:lang w:val="uk-UA"/>
        </w:rPr>
        <w:softHyphen/>
        <w:t>тич</w:t>
      </w:r>
      <w:r>
        <w:rPr>
          <w:rFonts w:ascii="Times New Roman" w:hAnsi="Times New Roman"/>
          <w:sz w:val="28"/>
          <w:szCs w:val="28"/>
          <w:lang w:val="uk-UA"/>
        </w:rPr>
        <w:softHyphen/>
        <w:t xml:space="preserve">ного спрямувань.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даптовані  програми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«Нетрадиційні методи оздоро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влення дітей дошкільного віку» та 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>«Нехворійко»,</w:t>
      </w:r>
      <w:r w:rsidRPr="00A034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укладачем яких є  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інструктор з фізкультури ДНЗ № 41 ЦРД «Пізнайко»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Кушнірюк Л.М., які  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>передбач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ають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роботу з дітьми, що повертаються після хвороби.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</w:t>
      </w:r>
      <w:r w:rsidRPr="00297D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Вихователі міста в роботі з дітьми керуються перспективним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</w:t>
      </w:r>
      <w:r w:rsidRPr="00297D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календарним плануванням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297D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де належне місце посідає фізкультурно-оздоровча робота. Позитивні наслідки фізкультурно-оздоровчої роботи забезпечуються різноманітністю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297D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їх форм.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В роботі з дітьми надається перевага організованим формам </w:t>
      </w:r>
      <w:r w:rsidRPr="009C32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фізичного виховання та самостійної рухової діяльності дошкільників під час прогулянок та інших режимних моментів.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</w:t>
      </w:r>
    </w:p>
    <w:p w:rsidR="00C8450A" w:rsidRDefault="00C8450A" w:rsidP="00C8450A">
      <w:pPr>
        <w:pStyle w:val="a3"/>
        <w:spacing w:line="276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Фізкультурно-оздоровчі форми з дітьми включають:</w:t>
      </w:r>
      <w:r w:rsidRPr="00830A07">
        <w:rPr>
          <w:rFonts w:ascii="Times New Roman" w:hAnsi="Times New Roman"/>
          <w:sz w:val="28"/>
          <w:szCs w:val="28"/>
          <w:lang w:val="uk-UA"/>
        </w:rPr>
        <w:br/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 заняття з фізкультури в усіх вікових групах;</w:t>
      </w:r>
      <w:r w:rsidRPr="00830A07">
        <w:rPr>
          <w:rFonts w:ascii="Times New Roman" w:hAnsi="Times New Roman"/>
          <w:sz w:val="28"/>
          <w:szCs w:val="28"/>
          <w:lang w:val="uk-UA"/>
        </w:rPr>
        <w:br/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 вправи на свіжому повітрі;</w:t>
      </w:r>
      <w:r w:rsidRPr="00830A07">
        <w:rPr>
          <w:rFonts w:ascii="Times New Roman" w:hAnsi="Times New Roman"/>
          <w:sz w:val="28"/>
          <w:szCs w:val="28"/>
          <w:lang w:val="uk-UA"/>
        </w:rPr>
        <w:br/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 рухливі та спортивні ігри, вправи, пішохідні переходи;</w:t>
      </w:r>
      <w:r w:rsidRPr="00830A07"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 різні види гімнастик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(ранкова, гігієнічна після сну, корегуюча);</w:t>
      </w:r>
      <w:r w:rsidRPr="00830A07">
        <w:rPr>
          <w:rFonts w:ascii="Times New Roman" w:hAnsi="Times New Roman"/>
          <w:sz w:val="28"/>
          <w:szCs w:val="28"/>
          <w:lang w:val="uk-UA"/>
        </w:rPr>
        <w:br/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 фізкультхвилинки, фізкультурні паузи, динамічні перерви;</w:t>
      </w:r>
      <w:r w:rsidRPr="00830A07"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 спортивні свята, розваги, Д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ні здоров’я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дитячий туризм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тощо.</w:t>
      </w:r>
    </w:p>
    <w:p w:rsidR="00C8450A" w:rsidRPr="009C3237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830A07">
        <w:rPr>
          <w:rFonts w:ascii="Times New Roman" w:hAnsi="Times New Roman"/>
          <w:sz w:val="28"/>
          <w:szCs w:val="28"/>
          <w:lang w:val="uk-UA"/>
        </w:rPr>
        <w:lastRenderedPageBreak/>
        <w:br/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Провідне місце посідають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заняття з фізичної культури. 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Типових штатних нормативів у 37 ДНЗ є посада інструктора з фізкультури (37,25 ставки), на яких працює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32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фахівц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я, в тому числі 27 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>з вищою освітою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Інструктори з фізкультури п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ротягом тижня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проводять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два заняття в спортзалі і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одне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 – на свіжому повітрі.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Один раз на тиждень плану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ють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 пішохідний перехід за межі дошкільного закладу. В кожній віковій групі щодня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проводять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ранков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гімнастик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у, під час якої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>вик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ористовують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вправи з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</w:t>
      </w:r>
      <w:r>
        <w:rPr>
          <w:rFonts w:ascii="Times New Roman" w:hAnsi="Times New Roman"/>
          <w:sz w:val="28"/>
          <w:szCs w:val="28"/>
          <w:shd w:val="clear" w:color="auto" w:fill="FFFFFF"/>
        </w:rPr>
        <w:t>ізними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>предметами.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B7F6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Педагоги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груп </w:t>
      </w:r>
      <w:r w:rsidRPr="00FB7F6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щоденно проводять фізкультурні хвилинки і фізкультурні пауз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 між заняттями, психогімнастику</w:t>
      </w:r>
      <w:r w:rsidRPr="00FB7F6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музично-ритмічні рухи, ігри-медитації, дихальні та звукові вправи, які виховують у дітей дбайливе ставлення до власного здоров’я.</w:t>
      </w:r>
      <w:r w:rsidRPr="004C613A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 </w:t>
      </w:r>
      <w:r w:rsidRPr="00BB25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Щомісяця в дошкільних закладах проводяться Дні здоров’я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 спортивні</w:t>
      </w:r>
      <w:r w:rsidRPr="00BB25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свят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Pr="00BB25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розваг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BB25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C8450A" w:rsidRPr="00FB7F63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BB25EA">
        <w:rPr>
          <w:rFonts w:ascii="Times New Roman" w:hAnsi="Times New Roman"/>
          <w:sz w:val="28"/>
          <w:szCs w:val="28"/>
          <w:lang w:val="uk-UA"/>
        </w:rPr>
        <w:br/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С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учасна дошкільна освіта має забезпечувати збереження здоров’я вихованців,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тому,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педагоги міста пріоритетного значення надають сучасним педагогічним особистісно-орієнтованим технологіям, в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яких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закладен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ий 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великий оздоровчий потенціал.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З метою 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підвищення професійного рівня та педагог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ічної майстерності педагогів, методичною службою закладів</w:t>
      </w:r>
      <w:r w:rsidRPr="00830A07">
        <w:rPr>
          <w:rFonts w:ascii="Times New Roman" w:eastAsia="Times New Roman" w:hAnsi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>пров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яться різноманітні форми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роботи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C8450A" w:rsidRPr="00B8659C" w:rsidRDefault="00C8450A" w:rsidP="00C8450A">
      <w:pPr>
        <w:pStyle w:val="a3"/>
        <w:numPr>
          <w:ilvl w:val="0"/>
          <w:numId w:val="14"/>
        </w:numPr>
        <w:spacing w:line="276" w:lineRule="auto"/>
        <w:ind w:left="426" w:hanging="28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30A07">
        <w:rPr>
          <w:rFonts w:ascii="Times New Roman" w:hAnsi="Times New Roman"/>
          <w:sz w:val="28"/>
          <w:szCs w:val="28"/>
          <w:lang w:val="uk-UA"/>
        </w:rPr>
        <w:t>педради: «Рухливі ігри та їх терапевтичний вплив»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«Формування здорового способу життя у дошкільників за допомогою валеології», «Здоров’язберігаючі  технології в практиці роботи сучасного ДНЗ», </w:t>
      </w:r>
      <w:r w:rsidRPr="00830A07">
        <w:rPr>
          <w:rFonts w:ascii="Times New Roman" w:hAnsi="Times New Roman"/>
          <w:sz w:val="28"/>
          <w:szCs w:val="28"/>
          <w:lang w:val="uk-UA"/>
        </w:rPr>
        <w:t xml:space="preserve">«Про забезпечення здорових та безпечних умов розвитку дитини-дошкільника на сучасному етапі», «Інноваційні підходи у фізкультурно-оздоровчій роботі», </w:t>
      </w:r>
      <w:r w:rsidRPr="00830A07"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830A07">
        <w:rPr>
          <w:rFonts w:ascii="Times New Roman" w:hAnsi="Times New Roman"/>
          <w:color w:val="000000"/>
          <w:sz w:val="28"/>
          <w:szCs w:val="28"/>
          <w:lang w:val="uk-UA" w:eastAsia="ru-RU"/>
        </w:rPr>
        <w:t>Впровадження здоров’язберігаючих технологій – запорука повноцінного розвитку дошкільнят</w:t>
      </w:r>
      <w:r w:rsidRPr="00830A07">
        <w:rPr>
          <w:rFonts w:ascii="Times New Roman" w:hAnsi="Times New Roman"/>
          <w:sz w:val="28"/>
          <w:szCs w:val="28"/>
          <w:lang w:val="uk-UA"/>
        </w:rPr>
        <w:t>»</w:t>
      </w:r>
      <w:r w:rsidRPr="00830A07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C8450A" w:rsidRPr="00830A07" w:rsidRDefault="00C8450A" w:rsidP="00C8450A">
      <w:pPr>
        <w:pStyle w:val="a3"/>
        <w:numPr>
          <w:ilvl w:val="0"/>
          <w:numId w:val="14"/>
        </w:numPr>
        <w:spacing w:line="276" w:lineRule="auto"/>
        <w:ind w:left="426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830A07">
        <w:rPr>
          <w:rFonts w:ascii="Times New Roman" w:hAnsi="Times New Roman"/>
          <w:sz w:val="28"/>
          <w:szCs w:val="28"/>
          <w:lang w:val="uk-UA" w:eastAsia="ru-RU"/>
        </w:rPr>
        <w:t xml:space="preserve">консультації: </w:t>
      </w:r>
      <w:r w:rsidRPr="00830A07">
        <w:rPr>
          <w:rFonts w:ascii="Times New Roman" w:hAnsi="Times New Roman"/>
          <w:sz w:val="28"/>
          <w:szCs w:val="28"/>
          <w:lang w:val="uk-UA"/>
        </w:rPr>
        <w:t>«Впровадження здоров’яз</w:t>
      </w:r>
      <w:r>
        <w:rPr>
          <w:rFonts w:ascii="Times New Roman" w:hAnsi="Times New Roman"/>
          <w:sz w:val="28"/>
          <w:szCs w:val="28"/>
          <w:lang w:val="uk-UA"/>
        </w:rPr>
        <w:t>бережувальних інноваційних техн</w:t>
      </w:r>
      <w:r w:rsidRPr="00830A07">
        <w:rPr>
          <w:rFonts w:ascii="Times New Roman" w:hAnsi="Times New Roman"/>
          <w:sz w:val="28"/>
          <w:szCs w:val="28"/>
          <w:lang w:val="uk-UA"/>
        </w:rPr>
        <w:t>ологій у соціалізації дошкільників з вадами зору», «Координація дій інструктора з фізкультури та  вихователів - важливий чинник ефективності фізкультурно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0A07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0A07">
        <w:rPr>
          <w:rFonts w:ascii="Times New Roman" w:hAnsi="Times New Roman"/>
          <w:sz w:val="28"/>
          <w:szCs w:val="28"/>
          <w:lang w:val="uk-UA"/>
        </w:rPr>
        <w:t xml:space="preserve">оздоровчої роботи», «Методика фізичного розвитку і оздоровлення за методикою М.М. Єфименко», «Санітарний регламент», «Системний підхід до організації фізкультурно-оздоровчої роботи з дітьми дошкільного віку», «Формування  здоров’язбережувальної компетенції  дошкільника згідно вимог  програми  «Дитина», </w:t>
      </w:r>
      <w:r w:rsidRPr="00830A07"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830A07">
        <w:rPr>
          <w:rFonts w:ascii="Times New Roman" w:hAnsi="Times New Roman"/>
          <w:color w:val="000000"/>
          <w:sz w:val="28"/>
          <w:szCs w:val="28"/>
          <w:lang w:val="uk-UA" w:eastAsia="ru-RU"/>
        </w:rPr>
        <w:t>Здоров’язбережувальний ефект музики</w:t>
      </w:r>
      <w:r w:rsidRPr="00830A07"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830A0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30A07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830A07">
        <w:rPr>
          <w:rFonts w:ascii="Times New Roman" w:hAnsi="Times New Roman"/>
          <w:color w:val="000000"/>
          <w:sz w:val="28"/>
          <w:szCs w:val="28"/>
          <w:lang w:val="uk-UA" w:eastAsia="ru-RU"/>
        </w:rPr>
        <w:t>Формуємо в дошкільників здоров’язбережувальну компетентність</w:t>
      </w:r>
      <w:r w:rsidRPr="00830A07">
        <w:rPr>
          <w:rFonts w:ascii="Times New Roman" w:hAnsi="Times New Roman"/>
          <w:sz w:val="28"/>
          <w:szCs w:val="28"/>
          <w:lang w:val="uk-UA" w:eastAsia="ru-RU"/>
        </w:rPr>
        <w:t>»;</w:t>
      </w:r>
    </w:p>
    <w:p w:rsidR="00C8450A" w:rsidRPr="00830A07" w:rsidRDefault="00C8450A" w:rsidP="00C8450A">
      <w:pPr>
        <w:pStyle w:val="a3"/>
        <w:numPr>
          <w:ilvl w:val="0"/>
          <w:numId w:val="14"/>
        </w:numPr>
        <w:spacing w:line="276" w:lineRule="auto"/>
        <w:ind w:left="426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830A07">
        <w:rPr>
          <w:rFonts w:ascii="Times New Roman" w:hAnsi="Times New Roman"/>
          <w:sz w:val="28"/>
          <w:szCs w:val="28"/>
          <w:lang w:val="uk-UA"/>
        </w:rPr>
        <w:t>консультація-співбесіда  «До здоров’я дітей – компетентнісний підхід»;</w:t>
      </w:r>
    </w:p>
    <w:p w:rsidR="00C8450A" w:rsidRPr="00830A07" w:rsidRDefault="00C8450A" w:rsidP="00C8450A">
      <w:pPr>
        <w:pStyle w:val="a3"/>
        <w:numPr>
          <w:ilvl w:val="0"/>
          <w:numId w:val="14"/>
        </w:numPr>
        <w:spacing w:line="276" w:lineRule="auto"/>
        <w:ind w:left="426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830A07">
        <w:rPr>
          <w:rFonts w:ascii="Times New Roman" w:hAnsi="Times New Roman"/>
          <w:sz w:val="28"/>
          <w:szCs w:val="28"/>
          <w:lang w:val="uk-UA" w:eastAsia="ru-RU"/>
        </w:rPr>
        <w:lastRenderedPageBreak/>
        <w:t>семінари</w:t>
      </w:r>
      <w:r w:rsidRPr="00830A07">
        <w:rPr>
          <w:rFonts w:ascii="Times New Roman" w:hAnsi="Times New Roman"/>
          <w:sz w:val="28"/>
          <w:szCs w:val="28"/>
          <w:lang w:val="uk-UA" w:eastAsia="ru-RU"/>
        </w:rPr>
        <w:noBreakHyphen/>
        <w:t>практикуми: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30A07">
        <w:rPr>
          <w:rFonts w:ascii="Times New Roman" w:hAnsi="Times New Roman"/>
          <w:sz w:val="28"/>
          <w:szCs w:val="28"/>
          <w:lang w:val="uk-UA"/>
        </w:rPr>
        <w:t xml:space="preserve">«Використання елементів методики В.Шерборн в оздоровленні та соціальній адаптації дітей з вадами зору», «Формування здоров’язберігаючої компетентності у дошкільників»,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«Інноваційні здоров’язберігаючі технології», 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>«Нетрадиційні методи фізкультурно-оздоровчої роботи»,</w:t>
      </w:r>
      <w:r w:rsidRPr="00830A07">
        <w:rPr>
          <w:rFonts w:ascii="Times New Roman" w:hAnsi="Times New Roman"/>
          <w:sz w:val="28"/>
          <w:szCs w:val="28"/>
          <w:lang w:val="uk-UA"/>
        </w:rPr>
        <w:t xml:space="preserve"> «Здоров’язберігаючі технології навчання та виховання»; </w:t>
      </w:r>
      <w:r w:rsidRPr="00830A07"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830A07">
        <w:rPr>
          <w:rFonts w:ascii="Times New Roman" w:hAnsi="Times New Roman"/>
          <w:color w:val="000000"/>
          <w:sz w:val="28"/>
          <w:szCs w:val="28"/>
          <w:lang w:val="uk-UA" w:eastAsia="ru-RU"/>
        </w:rPr>
        <w:t>Ефективність використання здоров’язбережувальних технологій в умовах дошкільного закладу</w:t>
      </w:r>
      <w:r w:rsidRPr="00830A07">
        <w:rPr>
          <w:rFonts w:ascii="Times New Roman" w:hAnsi="Times New Roman"/>
          <w:sz w:val="28"/>
          <w:szCs w:val="28"/>
          <w:lang w:val="uk-UA" w:eastAsia="ru-RU"/>
        </w:rPr>
        <w:t>»;</w:t>
      </w:r>
    </w:p>
    <w:p w:rsidR="00C8450A" w:rsidRPr="00830A07" w:rsidRDefault="00C8450A" w:rsidP="00C8450A">
      <w:pPr>
        <w:pStyle w:val="a3"/>
        <w:numPr>
          <w:ilvl w:val="0"/>
          <w:numId w:val="14"/>
        </w:numPr>
        <w:spacing w:line="276" w:lineRule="auto"/>
        <w:ind w:left="426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>інтерактивний семінар «Актуальні проблеми розвитку здорової дитини засобами фізичного та еколого-валеологічного виховання»;</w:t>
      </w:r>
    </w:p>
    <w:p w:rsidR="00C8450A" w:rsidRPr="00830A07" w:rsidRDefault="00C8450A" w:rsidP="00C8450A">
      <w:pPr>
        <w:pStyle w:val="a3"/>
        <w:numPr>
          <w:ilvl w:val="0"/>
          <w:numId w:val="14"/>
        </w:numPr>
        <w:spacing w:line="276" w:lineRule="auto"/>
        <w:ind w:left="426" w:hanging="28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>семінар-супутник «Психолого-педагогічне забезпечення цілісного і гармонійного розвитку, виховання та навчання дітей дошкільного віку»;</w:t>
      </w:r>
    </w:p>
    <w:p w:rsidR="00C8450A" w:rsidRPr="00830A07" w:rsidRDefault="00C8450A" w:rsidP="00C8450A">
      <w:pPr>
        <w:pStyle w:val="a3"/>
        <w:numPr>
          <w:ilvl w:val="0"/>
          <w:numId w:val="13"/>
        </w:numPr>
        <w:spacing w:line="276" w:lineRule="auto"/>
        <w:ind w:left="426" w:hanging="28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>творча лабораторія «Здоров’язберігаючі технології у дітей дошкільників»;</w:t>
      </w:r>
    </w:p>
    <w:p w:rsidR="00C8450A" w:rsidRPr="00830A07" w:rsidRDefault="00C8450A" w:rsidP="00C8450A">
      <w:pPr>
        <w:pStyle w:val="a3"/>
        <w:numPr>
          <w:ilvl w:val="0"/>
          <w:numId w:val="14"/>
        </w:numPr>
        <w:spacing w:line="276" w:lineRule="auto"/>
        <w:ind w:left="426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830A07">
        <w:rPr>
          <w:rFonts w:ascii="Times New Roman" w:hAnsi="Times New Roman"/>
          <w:sz w:val="28"/>
          <w:szCs w:val="28"/>
          <w:lang w:val="uk-UA"/>
        </w:rPr>
        <w:t>круглий стіл «Здоров’язбережувальна та здоров’яформуюча стратегія освітньо-виховного процесу»;</w:t>
      </w:r>
    </w:p>
    <w:p w:rsidR="00C8450A" w:rsidRPr="00830A07" w:rsidRDefault="00C8450A" w:rsidP="00C8450A">
      <w:pPr>
        <w:pStyle w:val="a3"/>
        <w:numPr>
          <w:ilvl w:val="0"/>
          <w:numId w:val="14"/>
        </w:numPr>
        <w:spacing w:line="276" w:lineRule="auto"/>
        <w:ind w:left="426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830A07">
        <w:rPr>
          <w:rFonts w:ascii="Times New Roman" w:hAnsi="Times New Roman"/>
          <w:sz w:val="28"/>
          <w:szCs w:val="28"/>
          <w:lang w:val="uk-UA"/>
        </w:rPr>
        <w:t>педагогічні діалоги «Системний підхід до організації фізкультурно-оздоровчої роботи»;</w:t>
      </w:r>
      <w:r w:rsidRPr="00830A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C8450A" w:rsidRPr="00830A07" w:rsidRDefault="00C8450A" w:rsidP="00C8450A">
      <w:pPr>
        <w:pStyle w:val="a3"/>
        <w:numPr>
          <w:ilvl w:val="0"/>
          <w:numId w:val="14"/>
        </w:numPr>
        <w:spacing w:line="276" w:lineRule="auto"/>
        <w:ind w:left="426" w:hanging="284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майстер-класи : </w:t>
      </w:r>
      <w:r w:rsidRPr="00830A07">
        <w:rPr>
          <w:rFonts w:ascii="Times New Roman" w:hAnsi="Times New Roman"/>
          <w:sz w:val="28"/>
          <w:szCs w:val="28"/>
          <w:lang w:val="uk-UA"/>
        </w:rPr>
        <w:t>«У здоровому тілі – здоровий дух»,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«</w:t>
      </w:r>
      <w:r w:rsidRPr="00830A07">
        <w:rPr>
          <w:rFonts w:ascii="Times New Roman" w:hAnsi="Times New Roman"/>
          <w:sz w:val="28"/>
          <w:szCs w:val="28"/>
        </w:rPr>
        <w:t>Фітбол – друг, партнер та тренажер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», «</w:t>
      </w:r>
      <w:r w:rsidRPr="00830A07">
        <w:rPr>
          <w:rFonts w:ascii="Times New Roman" w:hAnsi="Times New Roman"/>
          <w:sz w:val="28"/>
          <w:szCs w:val="28"/>
        </w:rPr>
        <w:t>Креативність розвиває рухова активність</w:t>
      </w:r>
      <w:r w:rsidRPr="00830A07">
        <w:rPr>
          <w:rFonts w:ascii="Times New Roman" w:hAnsi="Times New Roman"/>
          <w:sz w:val="28"/>
          <w:szCs w:val="28"/>
          <w:lang w:val="uk-UA"/>
        </w:rPr>
        <w:t>»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«У здоровому тілі-здоровий дух», «Форми оздоровлення дітей;</w:t>
      </w:r>
    </w:p>
    <w:p w:rsidR="00C8450A" w:rsidRPr="00830A07" w:rsidRDefault="00C8450A" w:rsidP="00C8450A">
      <w:pPr>
        <w:pStyle w:val="a3"/>
        <w:numPr>
          <w:ilvl w:val="0"/>
          <w:numId w:val="14"/>
        </w:numPr>
        <w:spacing w:line="276" w:lineRule="auto"/>
        <w:ind w:left="426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830A07">
        <w:rPr>
          <w:rFonts w:ascii="Times New Roman" w:hAnsi="Times New Roman"/>
          <w:sz w:val="28"/>
          <w:szCs w:val="28"/>
          <w:lang w:val="uk-UA"/>
        </w:rPr>
        <w:t>педагогічні читання «Упровадження інноваційних технологій у фізкультурно-оздоровчу роботу»;</w:t>
      </w:r>
    </w:p>
    <w:p w:rsidR="00C8450A" w:rsidRPr="00830A07" w:rsidRDefault="00C8450A" w:rsidP="00C8450A">
      <w:pPr>
        <w:pStyle w:val="a3"/>
        <w:numPr>
          <w:ilvl w:val="0"/>
          <w:numId w:val="14"/>
        </w:numPr>
        <w:spacing w:line="276" w:lineRule="auto"/>
        <w:ind w:left="426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830A07">
        <w:rPr>
          <w:rFonts w:ascii="Times New Roman" w:hAnsi="Times New Roman"/>
          <w:sz w:val="28"/>
          <w:szCs w:val="28"/>
          <w:lang w:eastAsia="ru-RU"/>
        </w:rPr>
        <w:t>конкурс</w:t>
      </w:r>
      <w:r w:rsidRPr="00830A07"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830A07">
        <w:rPr>
          <w:rFonts w:ascii="Times New Roman" w:hAnsi="Times New Roman"/>
          <w:sz w:val="28"/>
          <w:szCs w:val="28"/>
          <w:lang w:eastAsia="ru-RU"/>
        </w:rPr>
        <w:t>-огляд</w:t>
      </w:r>
      <w:r w:rsidRPr="00830A07"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830A07">
        <w:rPr>
          <w:rFonts w:ascii="Times New Roman" w:hAnsi="Times New Roman"/>
          <w:sz w:val="28"/>
          <w:szCs w:val="28"/>
          <w:lang w:eastAsia="ru-RU"/>
        </w:rPr>
        <w:t xml:space="preserve"> на кращий фізкультурно-оздоровчий центр груп;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C8450A" w:rsidRPr="00830A07" w:rsidRDefault="00C8450A" w:rsidP="00C8450A">
      <w:pPr>
        <w:pStyle w:val="a3"/>
        <w:numPr>
          <w:ilvl w:val="0"/>
          <w:numId w:val="14"/>
        </w:numPr>
        <w:spacing w:line="276" w:lineRule="auto"/>
        <w:ind w:left="426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830A07">
        <w:rPr>
          <w:rFonts w:ascii="Times New Roman" w:hAnsi="Times New Roman"/>
          <w:sz w:val="28"/>
          <w:szCs w:val="28"/>
          <w:shd w:val="clear" w:color="auto" w:fill="FFFFFF"/>
        </w:rPr>
        <w:t>виставк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 нетрадиційного фізкультурно-оздоровчого обладнання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C8450A" w:rsidRPr="006A4E23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Вся робота в закладах з охорони життя і здоро</w:t>
      </w:r>
      <w:r w:rsidRPr="00E327A6">
        <w:rPr>
          <w:rFonts w:ascii="Times New Roman" w:hAnsi="Times New Roman"/>
          <w:sz w:val="28"/>
          <w:szCs w:val="28"/>
          <w:shd w:val="clear" w:color="auto" w:fill="FFFFFF"/>
        </w:rPr>
        <w:t>’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я дітей упродовж року ведеться під пильним контролем медичних працівників.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 кожній віковій групі заве</w:t>
      </w:r>
      <w:r>
        <w:rPr>
          <w:rFonts w:ascii="Times New Roman" w:hAnsi="Times New Roman"/>
          <w:sz w:val="28"/>
          <w:szCs w:val="28"/>
          <w:shd w:val="clear" w:color="auto" w:fill="FFFFFF"/>
        </w:rPr>
        <w:t>дено листок здоров’я вихованців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а в установі - паспорт здоров'я закладу.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 Відповідно запису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 фізичний розвиток дитини педагоги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здійсн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юють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>індивідуальн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ий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 та диференційовани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підход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що дає можливість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врахову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вати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 стан індивідуального здоров’я дитини під час фізичних навантажень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C8450A" w:rsidRPr="00CA2F33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Систематично виховател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>
        <w:rPr>
          <w:rFonts w:ascii="Times New Roman" w:hAnsi="Times New Roman"/>
          <w:sz w:val="28"/>
          <w:szCs w:val="28"/>
          <w:shd w:val="clear" w:color="auto" w:fill="FFFFFF"/>
        </w:rPr>
        <w:t>-методисти, старш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медичн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сестр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>и та лікар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>здійсню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ть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 контроль за проведенням всіх форм фізкультурно-оздоровчої роботи</w:t>
      </w:r>
      <w:r>
        <w:rPr>
          <w:rFonts w:ascii="Times New Roman" w:hAnsi="Times New Roman"/>
          <w:sz w:val="28"/>
          <w:szCs w:val="28"/>
          <w:shd w:val="clear" w:color="auto" w:fill="FFFFFF"/>
        </w:rPr>
        <w:t>, результати якого нотують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 у журналі «Медико-педагогічного контролю фізичного виховання дітей ранньо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го і дошкільного віку»,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також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ведуть протоколи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в яких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 визнача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ють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моторн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 щільність занять. Аналіз даних медико-педагогічного контролю більшості дошкільних навчальних закладів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засвідчує про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диференційований підхід у виконанні основних рухів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вихованцями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достатній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 рівень загальної та моторної щільності занять.</w:t>
      </w:r>
      <w:r w:rsidRPr="00972EA5">
        <w:rPr>
          <w:rFonts w:ascii="Times New Roman" w:hAnsi="Times New Roman"/>
          <w:sz w:val="28"/>
          <w:szCs w:val="28"/>
        </w:rPr>
        <w:br/>
      </w:r>
      <w:r w:rsidRPr="00972EA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Pr="00972EA5">
        <w:rPr>
          <w:rFonts w:ascii="Times New Roman" w:hAnsi="Times New Roman"/>
          <w:sz w:val="28"/>
          <w:szCs w:val="28"/>
          <w:lang w:val="uk-UA"/>
        </w:rPr>
        <w:t>истема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педагогів з даного питання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сприяла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поліпшенню фізичного та психічного здоров’я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вихованців.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дошкільних закладах міста спостерігається позитивна динаміка у зменшенні загальної захворюваності, що досягається завдяки своєчасному виявленню хворих дітей та запровад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женню комплексів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оздоровлення (аромотерапія, фітотерапія, вітамінотерапія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ін.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).</w:t>
      </w:r>
    </w:p>
    <w:p w:rsidR="00C8450A" w:rsidRDefault="00C8450A" w:rsidP="00C8450A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Pr="009C78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Аналіз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загальної </w:t>
      </w:r>
      <w:r w:rsidRPr="009C78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захворюваності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 дошкільних навчальних закладах міста за 9 місяців поточного року у порівнянні з аналогічним періодом 2016 року засвідчує зниження показника захворюваності на 23 %, або в 1.2 рази.  Найбільша кількість захворювань зареєстровано по нозології  ГРВІ (гострих распіраторних вірусних інфекцій), але разом з тим, захворюваність на ГРВІ знизилась на 22%, або в 1,3 рази. Також слід зазначити, що показники захворювань на  гострі бронхіти знизилися на 28% або в 1,4 рази, гострі ЛОР патології – 17%, або в 1,2 рази.</w:t>
      </w:r>
    </w:p>
    <w:p w:rsidR="00C8450A" w:rsidRPr="00DD2F9C" w:rsidRDefault="00C8450A" w:rsidP="00C8450A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D2F9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З метою виявлення різноманітних патологій у дітей проводяться поглиблені огляди за участю вузьких спеціалістів поліклініки. </w:t>
      </w:r>
      <w:r w:rsidRPr="00830A0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</w:t>
      </w:r>
      <w:r w:rsidRPr="00D15C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Результати обстеження, оцінка стану здоров’я дитини, перенесені захворювання, зроблені щеплення, всі призначення фіксуються в історії розвитку дитини протягом всього пребування її в дошкільному закладі.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Ведеться облік дітей, які мають відхилення в стані здоров’я. Систематично ведеться журнал реєстраційного обліку диспансерних дітей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 організовується лікарський контроль за станом їх здоров</w:t>
      </w:r>
      <w:r w:rsidRPr="001C42C7">
        <w:rPr>
          <w:rFonts w:ascii="Times New Roman" w:hAnsi="Times New Roman"/>
          <w:sz w:val="28"/>
          <w:szCs w:val="28"/>
          <w:shd w:val="clear" w:color="auto" w:fill="FFFFFF"/>
        </w:rPr>
        <w:t>’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830A07">
        <w:rPr>
          <w:rFonts w:ascii="Times New Roman" w:hAnsi="Times New Roman"/>
          <w:sz w:val="28"/>
          <w:szCs w:val="28"/>
        </w:rPr>
        <w:br/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Режим дня є о</w:t>
      </w:r>
      <w:r w:rsidRPr="008D4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дним із важливих компонентів у формуванні фізично та інтелектуально досконалої організованої особистості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 З метою зміцнення здоров</w:t>
      </w:r>
      <w:r w:rsidRPr="00F840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’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 дітей педагоги забезпечують максимальне перебування дітей на свіжому повітрі, проведення прогулянок у першу і другу половину дня, ранкової  гімнастики, фізкультурних занять на вулиці, гімнастики після денного сну, масажу стоп, точкового масажу, полоскання горла сольовим розчином та відваром трав, а також дотримання повітряного режиму в усіх приміщеннях. Улітку це все доповнює ходьба, біг босоніж, водні процедури, прийняття сонячних ван.</w:t>
      </w:r>
      <w:r w:rsidRPr="008D4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 xml:space="preserve">Моторна щільність активного рухового режиму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дитини за день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середньому становить 72-78%.</w:t>
      </w:r>
    </w:p>
    <w:p w:rsidR="00C8450A" w:rsidRPr="008D4269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4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</w:t>
      </w:r>
      <w:r w:rsidRPr="008D4269">
        <w:rPr>
          <w:rFonts w:ascii="Times New Roman" w:hAnsi="Times New Roman"/>
          <w:sz w:val="28"/>
          <w:szCs w:val="28"/>
          <w:lang w:val="uk-UA"/>
        </w:rPr>
        <w:t xml:space="preserve">  У окремих закладах дошкільної освіти функціонують фізіотерапевтичні кабінети, зокрема в ДНЗ №10, 27, 32, 33, 34, 38, 52, які  укомплектовані різноманітним обладнанням: інгалятори «ЮЛАЙЗЕР», зволожувачі повітря, </w:t>
      </w:r>
      <w:r w:rsidRPr="008D4269">
        <w:rPr>
          <w:rFonts w:ascii="Times New Roman" w:hAnsi="Times New Roman"/>
          <w:sz w:val="28"/>
          <w:szCs w:val="28"/>
          <w:lang w:val="uk-UA"/>
        </w:rPr>
        <w:lastRenderedPageBreak/>
        <w:t xml:space="preserve">тубус  кварц, лампа солюкс, лампа кварцева, апарат УВЧ  ЛУЧ-3,  апарат «УВЧ» -150. </w:t>
      </w:r>
    </w:p>
    <w:p w:rsidR="00C8450A" w:rsidRPr="00452D6D" w:rsidRDefault="00C8450A" w:rsidP="00C8450A">
      <w:pPr>
        <w:spacing w:after="60" w:line="276" w:lineRule="auto"/>
        <w:ind w:right="-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F840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іти, </w:t>
      </w:r>
      <w:r w:rsidRPr="00F840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які мають хронічні захворювання, після амбул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аторного лікування потребують особливого догляду. Для їх </w:t>
      </w:r>
      <w:r w:rsidRPr="00F840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доліковування проводяться лікувально-профілактичні процедури згідно з призначенням лікаря та отримують сеанс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Pr="00F840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фізіотерапії. Всю лікувально – профілактичну роботу проводять медичні сестри за призначенням лікаря педіатра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F840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C8450A" w:rsidRPr="00452D6D" w:rsidRDefault="00C8450A" w:rsidP="00C8450A">
      <w:pPr>
        <w:spacing w:after="6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Позитивних результатів в організації оздоровлення дітей досягає педагогічний колектив санаторного дошкільного навчального закладу для частохворіючих дітей  № 34.  </w:t>
      </w:r>
      <w:r w:rsidRPr="00472C35">
        <w:rPr>
          <w:rFonts w:ascii="Times New Roman" w:eastAsia="Times New Roman" w:hAnsi="Times New Roman"/>
          <w:sz w:val="28"/>
          <w:szCs w:val="28"/>
          <w:lang w:val="uk" w:eastAsia="ru-RU"/>
        </w:rPr>
        <w:t xml:space="preserve">Враховуючи специфіку </w:t>
      </w:r>
      <w:r>
        <w:rPr>
          <w:rFonts w:ascii="Times New Roman" w:eastAsia="Times New Roman" w:hAnsi="Times New Roman"/>
          <w:sz w:val="28"/>
          <w:szCs w:val="28"/>
          <w:lang w:val="uk" w:eastAsia="ru-RU"/>
        </w:rPr>
        <w:t>роботи, у закладі розроблено розгалужену систему</w:t>
      </w:r>
      <w:r w:rsidRPr="00472C35">
        <w:rPr>
          <w:rFonts w:ascii="Times New Roman" w:eastAsia="Times New Roman" w:hAnsi="Times New Roman"/>
          <w:sz w:val="28"/>
          <w:szCs w:val="28"/>
          <w:lang w:val="uk" w:eastAsia="ru-RU"/>
        </w:rPr>
        <w:t xml:space="preserve"> оздоровчо - профілактичних заходів, спрямованих на зміц</w:t>
      </w:r>
      <w:r>
        <w:rPr>
          <w:rFonts w:ascii="Times New Roman" w:eastAsia="Times New Roman" w:hAnsi="Times New Roman"/>
          <w:sz w:val="28"/>
          <w:szCs w:val="28"/>
          <w:lang w:val="uk" w:eastAsia="ru-RU"/>
        </w:rPr>
        <w:t>нення дитячого організму. Значну увагу приділяють</w:t>
      </w:r>
      <w:r w:rsidRPr="00472C35">
        <w:rPr>
          <w:rFonts w:ascii="Times New Roman" w:eastAsia="Times New Roman" w:hAnsi="Times New Roman"/>
          <w:sz w:val="28"/>
          <w:szCs w:val="28"/>
          <w:lang w:val="uk" w:eastAsia="ru-RU"/>
        </w:rPr>
        <w:t xml:space="preserve"> проведенню реабілітаційних заходів для дітей, які перехворіли</w:t>
      </w:r>
      <w:r>
        <w:rPr>
          <w:rFonts w:ascii="Times New Roman" w:eastAsia="Times New Roman" w:hAnsi="Times New Roman"/>
          <w:sz w:val="28"/>
          <w:szCs w:val="28"/>
          <w:lang w:val="uk" w:eastAsia="ru-RU"/>
        </w:rPr>
        <w:t xml:space="preserve"> на гострий бронхіт, пневмонію, а саме, фітотерапію, </w:t>
      </w:r>
      <w:r w:rsidRPr="00472C35">
        <w:rPr>
          <w:rFonts w:ascii="Times New Roman" w:eastAsia="Times New Roman" w:hAnsi="Times New Roman"/>
          <w:sz w:val="28"/>
          <w:szCs w:val="28"/>
          <w:lang w:val="uk" w:eastAsia="ru-RU"/>
        </w:rPr>
        <w:t>фізпроцедури - УФО слизової носа,</w:t>
      </w:r>
      <w:r>
        <w:rPr>
          <w:rFonts w:ascii="Times New Roman" w:eastAsia="Times New Roman" w:hAnsi="Times New Roman"/>
          <w:sz w:val="28"/>
          <w:szCs w:val="28"/>
          <w:lang w:val="uk" w:eastAsia="ru-RU"/>
        </w:rPr>
        <w:t xml:space="preserve"> інгаляцію</w:t>
      </w:r>
      <w:r w:rsidRPr="00472C35">
        <w:rPr>
          <w:rFonts w:ascii="Times New Roman" w:eastAsia="Times New Roman" w:hAnsi="Times New Roman"/>
          <w:sz w:val="28"/>
          <w:szCs w:val="28"/>
          <w:lang w:val="uk" w:eastAsia="ru-RU"/>
        </w:rPr>
        <w:t xml:space="preserve"> з трав, електрофорез та ультразвук на грудну клітину, солюкс - індивідуально, за призначенням лікаря. У період підвищення інфекційної захворюваності </w:t>
      </w:r>
      <w:r>
        <w:rPr>
          <w:rFonts w:ascii="Times New Roman" w:eastAsia="Times New Roman" w:hAnsi="Times New Roman"/>
          <w:sz w:val="28"/>
          <w:szCs w:val="28"/>
          <w:lang w:val="uk" w:eastAsia="ru-RU"/>
        </w:rPr>
        <w:t>в закладі організовують</w:t>
      </w:r>
      <w:r w:rsidRPr="00472C35">
        <w:rPr>
          <w:rFonts w:ascii="Times New Roman" w:eastAsia="Times New Roman" w:hAnsi="Times New Roman"/>
          <w:sz w:val="28"/>
          <w:szCs w:val="28"/>
          <w:lang w:val="uk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" w:eastAsia="ru-RU"/>
        </w:rPr>
        <w:t>вживання фіто</w:t>
      </w:r>
      <w:r w:rsidRPr="00472C35">
        <w:rPr>
          <w:rFonts w:ascii="Times New Roman" w:eastAsia="Times New Roman" w:hAnsi="Times New Roman"/>
          <w:sz w:val="28"/>
          <w:szCs w:val="28"/>
          <w:lang w:val="uk" w:eastAsia="ru-RU"/>
        </w:rPr>
        <w:t>чаїв. В осінній та весняний період протягом 10 днів провод</w:t>
      </w:r>
      <w:r>
        <w:rPr>
          <w:rFonts w:ascii="Times New Roman" w:eastAsia="Times New Roman" w:hAnsi="Times New Roman"/>
          <w:sz w:val="28"/>
          <w:szCs w:val="28"/>
          <w:lang w:val="uk" w:eastAsia="ru-RU"/>
        </w:rPr>
        <w:t>ять</w:t>
      </w:r>
      <w:r w:rsidRPr="00472C35">
        <w:rPr>
          <w:rFonts w:ascii="Times New Roman" w:eastAsia="Times New Roman" w:hAnsi="Times New Roman"/>
          <w:sz w:val="28"/>
          <w:szCs w:val="28"/>
          <w:lang w:val="uk" w:eastAsia="ru-RU"/>
        </w:rPr>
        <w:t xml:space="preserve"> курс загальнозміцнюючої терапії, у який входить вживання полівітамінів, настою ехінацеї, вітамінного чаю тощо.</w:t>
      </w:r>
      <w:r>
        <w:rPr>
          <w:rFonts w:ascii="Times New Roman" w:eastAsia="Times New Roman" w:hAnsi="Times New Roman"/>
          <w:sz w:val="28"/>
          <w:szCs w:val="28"/>
          <w:lang w:val="uk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C8450A" w:rsidRDefault="00C8450A" w:rsidP="00C8450A">
      <w:pPr>
        <w:spacing w:after="60" w:line="276" w:lineRule="auto"/>
        <w:ind w:left="40" w:right="-1" w:firstLine="700"/>
        <w:jc w:val="both"/>
        <w:rPr>
          <w:rFonts w:ascii="Times New Roman" w:eastAsia="Times New Roman" w:hAnsi="Times New Roman"/>
          <w:iCs/>
          <w:sz w:val="28"/>
          <w:szCs w:val="28"/>
          <w:lang w:val="uk" w:eastAsia="ru-RU"/>
        </w:rPr>
      </w:pPr>
      <w:r>
        <w:rPr>
          <w:rFonts w:ascii="Times New Roman" w:eastAsia="Times New Roman" w:hAnsi="Times New Roman"/>
          <w:sz w:val="28"/>
          <w:szCs w:val="28"/>
          <w:lang w:val="uk" w:eastAsia="ru-RU"/>
        </w:rPr>
        <w:t xml:space="preserve">Питання організації загартування, рухового та  ортопедичного режимів є пріоритетними в роботі спеціального дошкільного закладу № 36 для дітей з порушенням опорно - рухового апарату. </w:t>
      </w:r>
      <w:r w:rsidRPr="00BD5776">
        <w:rPr>
          <w:rFonts w:ascii="Times New Roman" w:eastAsia="Times New Roman" w:hAnsi="Times New Roman"/>
          <w:iCs/>
          <w:sz w:val="28"/>
          <w:szCs w:val="28"/>
          <w:lang w:val="uk" w:eastAsia="ru-RU"/>
        </w:rPr>
        <w:t>Зміст роботи направлени</w:t>
      </w:r>
      <w:r>
        <w:rPr>
          <w:rFonts w:ascii="Times New Roman" w:eastAsia="Times New Roman" w:hAnsi="Times New Roman"/>
          <w:iCs/>
          <w:sz w:val="28"/>
          <w:szCs w:val="28"/>
          <w:lang w:val="uk" w:eastAsia="ru-RU"/>
        </w:rPr>
        <w:t>й на рівний доступ до нанадання  дошкільної освіти дітям з особлими потребами, з</w:t>
      </w:r>
      <w:r w:rsidRPr="00BD5776">
        <w:rPr>
          <w:rFonts w:ascii="Times New Roman" w:eastAsia="Times New Roman" w:hAnsi="Times New Roman"/>
          <w:iCs/>
          <w:sz w:val="28"/>
          <w:szCs w:val="28"/>
          <w:lang w:val="uk" w:eastAsia="ru-RU"/>
        </w:rPr>
        <w:t>дійснення корекційно – відновлювальної роботи, що включає в себе: щільний руховий режим; заняття з інструктором фізкультури та медсестрою з ЛФК; проведення лікувального масажу в умовах СДНЗ; корекція вад в корекційному залі (сухий кульковий басейн, тренажери – ролатори, велотренажери, різноманітне обладнання для профілактики плоскостопості, постави, гідромасажер та інше)</w:t>
      </w:r>
      <w:r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 xml:space="preserve">; </w:t>
      </w:r>
      <w:r w:rsidRPr="007B6C4E"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>використання нетрадиційних форм роботи по зміцненню здоров’я дітей: аромо –,  ка</w:t>
      </w:r>
      <w:r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>зко – , світло - , музико-</w:t>
      </w:r>
      <w:r w:rsidRPr="007B6C4E"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 xml:space="preserve"> Су-джик терапії,</w:t>
      </w:r>
      <w:r w:rsidRPr="007B6C4E"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 xml:space="preserve">  психогімнастика, іон</w:t>
      </w:r>
      <w:r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 xml:space="preserve">ізація та кварцування приміщень; </w:t>
      </w:r>
      <w:r w:rsidRPr="00BD5776">
        <w:rPr>
          <w:rFonts w:ascii="Times New Roman" w:eastAsia="Times New Roman" w:hAnsi="Times New Roman"/>
          <w:iCs/>
          <w:sz w:val="28"/>
          <w:szCs w:val="28"/>
          <w:lang w:val="uk" w:eastAsia="ru-RU"/>
        </w:rPr>
        <w:t>різні види самомасажу дітьми: горіховий, щітковий, тетракомами.</w:t>
      </w:r>
    </w:p>
    <w:p w:rsidR="00C8450A" w:rsidRPr="00AF5783" w:rsidRDefault="00C8450A" w:rsidP="00C8450A">
      <w:pPr>
        <w:spacing w:after="60" w:line="276" w:lineRule="auto"/>
        <w:ind w:left="40" w:right="-1" w:firstLine="700"/>
        <w:jc w:val="both"/>
        <w:rPr>
          <w:rFonts w:ascii="Times New Roman" w:eastAsia="Times New Roman" w:hAnsi="Times New Roman"/>
          <w:sz w:val="28"/>
          <w:szCs w:val="28"/>
          <w:lang w:val="uk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Найкориснішим видом фізичних вправ, які   впливають на розвиток дитячого організму</w:t>
      </w:r>
      <w:r>
        <w:rPr>
          <w:rFonts w:ascii="Times New Roman" w:hAnsi="Times New Roman"/>
          <w:color w:val="000000"/>
          <w:sz w:val="28"/>
          <w:szCs w:val="28"/>
          <w:lang w:val="uk"/>
        </w:rPr>
        <w:t xml:space="preserve">, </w:t>
      </w:r>
      <w:r w:rsidRPr="00452D6D">
        <w:rPr>
          <w:rFonts w:ascii="Times New Roman" w:hAnsi="Times New Roman"/>
          <w:color w:val="000000"/>
          <w:sz w:val="28"/>
          <w:szCs w:val="28"/>
          <w:lang w:val="uk"/>
        </w:rPr>
        <w:t xml:space="preserve">сприяють оздоровленню і загартовуванню,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52D6D">
        <w:rPr>
          <w:rFonts w:ascii="Times New Roman" w:hAnsi="Times New Roman"/>
          <w:color w:val="000000"/>
          <w:sz w:val="28"/>
          <w:szCs w:val="28"/>
          <w:lang w:val="uk"/>
        </w:rPr>
        <w:t>зміцн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енню </w:t>
      </w:r>
      <w:r w:rsidRPr="00452D6D">
        <w:rPr>
          <w:rFonts w:ascii="Times New Roman" w:hAnsi="Times New Roman"/>
          <w:color w:val="000000"/>
          <w:sz w:val="28"/>
          <w:szCs w:val="28"/>
          <w:lang w:val="uk"/>
        </w:rPr>
        <w:t xml:space="preserve"> </w:t>
      </w:r>
      <w:r w:rsidRPr="00AF5783">
        <w:rPr>
          <w:rFonts w:ascii="Times New Roman" w:hAnsi="Times New Roman"/>
          <w:color w:val="000000"/>
          <w:sz w:val="28"/>
          <w:szCs w:val="28"/>
        </w:rPr>
        <w:t>нервов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ої </w:t>
      </w:r>
      <w:r w:rsidRPr="00AF5783">
        <w:rPr>
          <w:rFonts w:ascii="Times New Roman" w:hAnsi="Times New Roman"/>
          <w:color w:val="000000"/>
          <w:sz w:val="28"/>
          <w:szCs w:val="28"/>
        </w:rPr>
        <w:t>систем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 є п</w:t>
      </w:r>
      <w:r w:rsidRPr="00452D6D">
        <w:rPr>
          <w:rFonts w:ascii="Times New Roman" w:hAnsi="Times New Roman"/>
          <w:color w:val="000000"/>
          <w:sz w:val="28"/>
          <w:szCs w:val="28"/>
          <w:lang w:val="uk"/>
        </w:rPr>
        <w:t>лавання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т</w:t>
      </w:r>
      <w:r w:rsidRPr="00AF5783">
        <w:rPr>
          <w:rFonts w:ascii="Times New Roman" w:hAnsi="Times New Roman"/>
          <w:color w:val="000000"/>
          <w:sz w:val="28"/>
          <w:szCs w:val="28"/>
        </w:rPr>
        <w:t xml:space="preserve">ому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важливо в ранньому дошкільному віці привчити дітей до води, навчити її  плавати. 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"/>
        </w:rPr>
        <w:lastRenderedPageBreak/>
        <w:t xml:space="preserve">   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Проте, у нашому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місті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обмежені можливості навчання дітей дошкільного віку плаванню у зв'язку з відсутністю плавальних басейнів. Саме тому, управлінням освіти передбачено  </w:t>
      </w:r>
      <w:r>
        <w:rPr>
          <w:rFonts w:ascii="Times New Roman" w:hAnsi="Times New Roman"/>
          <w:sz w:val="28"/>
          <w:szCs w:val="28"/>
          <w:lang w:val="uk-UA"/>
        </w:rPr>
        <w:t xml:space="preserve">будівництво закритого плавального басейну та добудова  корпусу в ДНЗ № 24 ЦРД «Джерело» (вул.Мусорського,13),  згідно рішення 33 сесії 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ІІ скликання Чернівецької міської ради від 08.08.2017 року № 801 «Про внесення змін до цільової Програми з будівництва об'єктів  житла і соціальної сфери в місті Чернівцях на 2017 / 2020 роки «Сучасне місто», затвердженої рішенням міської ради  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ІІ скликання 13.03.2017 р. № 626, зі змінами.  </w:t>
      </w:r>
    </w:p>
    <w:p w:rsidR="00C8450A" w:rsidRPr="00830A07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В даний час лише в одному дошкільному закладі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№ 41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ЦРД «Пізнайко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» функціонує басейн із </w:t>
      </w:r>
      <w:r w:rsidRPr="00830A07">
        <w:rPr>
          <w:rFonts w:ascii="Times New Roman" w:hAnsi="Times New Roman"/>
          <w:sz w:val="28"/>
          <w:szCs w:val="28"/>
          <w:lang w:val="uk-UA"/>
        </w:rPr>
        <w:t xml:space="preserve">загальною площею </w:t>
      </w:r>
      <w:smartTag w:uri="urn:schemas-microsoft-com:office:smarttags" w:element="metricconverter">
        <w:smartTagPr>
          <w:attr w:name="ProductID" w:val="153,4 м2"/>
        </w:smartTagPr>
        <w:r w:rsidRPr="00830A07">
          <w:rPr>
            <w:rFonts w:ascii="Times New Roman" w:hAnsi="Times New Roman"/>
            <w:sz w:val="28"/>
            <w:szCs w:val="28"/>
            <w:lang w:val="uk-UA"/>
          </w:rPr>
          <w:t>153,4 м</w:t>
        </w:r>
        <w:r w:rsidRPr="00830A07">
          <w:rPr>
            <w:rFonts w:ascii="Times New Roman" w:hAnsi="Times New Roman"/>
            <w:sz w:val="28"/>
            <w:szCs w:val="28"/>
            <w:vertAlign w:val="superscript"/>
            <w:lang w:val="uk-UA"/>
          </w:rPr>
          <w:t>2</w:t>
        </w:r>
      </w:smartTag>
      <w:r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. </w:t>
      </w:r>
      <w:r>
        <w:rPr>
          <w:rFonts w:ascii="Times New Roman" w:hAnsi="Times New Roman"/>
          <w:sz w:val="28"/>
          <w:szCs w:val="28"/>
          <w:lang w:val="uk-UA"/>
        </w:rPr>
        <w:t xml:space="preserve"> Його обладнано</w:t>
      </w:r>
      <w:r w:rsidRPr="00830A07">
        <w:rPr>
          <w:rFonts w:ascii="Times New Roman" w:hAnsi="Times New Roman"/>
          <w:sz w:val="28"/>
          <w:szCs w:val="28"/>
          <w:lang w:val="uk-UA"/>
        </w:rPr>
        <w:t xml:space="preserve"> спеціальним і</w:t>
      </w:r>
      <w:r>
        <w:rPr>
          <w:rFonts w:ascii="Times New Roman" w:hAnsi="Times New Roman"/>
          <w:sz w:val="28"/>
          <w:szCs w:val="28"/>
          <w:lang w:val="uk-UA"/>
        </w:rPr>
        <w:t xml:space="preserve">нвентарем для безпечних </w:t>
      </w:r>
      <w:r w:rsidRPr="00830A07">
        <w:rPr>
          <w:rFonts w:ascii="Times New Roman" w:hAnsi="Times New Roman"/>
          <w:sz w:val="28"/>
          <w:szCs w:val="28"/>
          <w:lang w:val="uk-UA"/>
        </w:rPr>
        <w:t xml:space="preserve"> занять з плавання (плавальні дошки, надувні круги), а також іграшками та предметами різних форм і розмірів (що плавають, та тонуть), обладнанням (м’ячі, обручі, гімнастичні палиці) для навчання елементів плавання.  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Заклад працює за фізкультурно – оздоровчим профілем, одним із </w:t>
      </w:r>
      <w:r w:rsidRPr="0019303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основних завдань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якого </w:t>
      </w:r>
      <w:r w:rsidRPr="0019303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є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:</w:t>
      </w:r>
      <w:r w:rsidRPr="0019303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охорона</w:t>
      </w:r>
      <w:r w:rsidRPr="0019303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зміцнення здоров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'</w:t>
      </w:r>
      <w:r w:rsidRPr="0019303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 дошкільнят, удосконалення фізичного розвитку, підвищення опірності та захисних властивостей організму, поліпшення розумової та фізичної працездатності.</w:t>
      </w:r>
    </w:p>
    <w:p w:rsidR="00C8450A" w:rsidRPr="00830A07" w:rsidRDefault="00C8450A" w:rsidP="00C8450A">
      <w:pPr>
        <w:pStyle w:val="a3"/>
        <w:spacing w:line="276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</w:t>
      </w:r>
      <w:r w:rsidRPr="00830A07">
        <w:rPr>
          <w:rFonts w:ascii="Times New Roman" w:hAnsi="Times New Roman"/>
          <w:sz w:val="28"/>
          <w:szCs w:val="28"/>
          <w:lang w:val="uk-UA"/>
        </w:rPr>
        <w:t>Двічі на тиждень діти відвідують заняття</w:t>
      </w:r>
      <w:r>
        <w:rPr>
          <w:rFonts w:ascii="Times New Roman" w:hAnsi="Times New Roman"/>
          <w:sz w:val="28"/>
          <w:szCs w:val="28"/>
          <w:lang w:val="uk-UA"/>
        </w:rPr>
        <w:t xml:space="preserve"> з плавання, які організовують</w:t>
      </w:r>
      <w:r w:rsidRPr="00830A07">
        <w:rPr>
          <w:rFonts w:ascii="Times New Roman" w:hAnsi="Times New Roman"/>
          <w:sz w:val="28"/>
          <w:szCs w:val="28"/>
          <w:lang w:val="uk-UA"/>
        </w:rPr>
        <w:t xml:space="preserve"> з окремими підгрупами від 8 до 12 дітей  та тривають від 20 до 30 хв. Для успішного опанування дітьми основних плавальних рухів, на заняттях інструктор з плавання застосовує імітаційні, ігрові вправи та рухи на суші, як засіб формування рухових навичок у воді та розвитку фізичних якостей. </w:t>
      </w:r>
    </w:p>
    <w:p w:rsidR="00C8450A" w:rsidRPr="00830A07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 роботі </w:t>
      </w:r>
      <w:r w:rsidRPr="00830A07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830A07">
        <w:rPr>
          <w:rFonts w:ascii="Times New Roman" w:hAnsi="Times New Roman"/>
          <w:sz w:val="28"/>
          <w:szCs w:val="28"/>
          <w:lang w:val="uk-UA"/>
        </w:rPr>
        <w:t xml:space="preserve"> старшими дошкільнятами, коли діти опановують техніку плавання, ігри використовуються для повторення, закріплення і вдосконалення окремих рухів спортивного способу плавання (брас, кроль). При навчанні дітей плаванню використовуються  такі форми , як  ігрові вправи, ігри-забави, сюжетні та безсюжетні, ігри з елементами змагання, естафети.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0A07">
        <w:rPr>
          <w:rFonts w:ascii="Times New Roman" w:hAnsi="Times New Roman"/>
          <w:sz w:val="28"/>
          <w:szCs w:val="28"/>
          <w:lang w:val="uk-UA"/>
        </w:rPr>
        <w:t xml:space="preserve">      За рекомендаціями лікарів т</w:t>
      </w:r>
      <w:r>
        <w:rPr>
          <w:rFonts w:ascii="Times New Roman" w:hAnsi="Times New Roman"/>
          <w:sz w:val="28"/>
          <w:szCs w:val="28"/>
          <w:lang w:val="uk-UA"/>
        </w:rPr>
        <w:t>а побажаннями  батьків створено</w:t>
      </w:r>
      <w:r w:rsidRPr="00830A07">
        <w:rPr>
          <w:rFonts w:ascii="Times New Roman" w:hAnsi="Times New Roman"/>
          <w:sz w:val="28"/>
          <w:szCs w:val="28"/>
          <w:lang w:val="uk-UA"/>
        </w:rPr>
        <w:t xml:space="preserve"> гурток  з гідро-аеробіки, в якому займаються діти, які за станом здоров’я потребують додаткових  занять в басейні. Для дітей гідро-аеробіка служить прекрасним засобом загартування, розвитку витривалості, виправленням осанки, профілактикою  плоскостопості, закріпленням навичок управління своїм тілом у водному середовищі. 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Педагоги дошкільних закладів міста та області мають можливість запроваджувати в практику роботи досвід опорних  ДНЗ,  пріоритетом яких є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питання фізкультурно – оздоровчої роботи та прищеплення навичок здорового способу життя у дошкільнят.  ДНЗ №3 -  </w:t>
      </w:r>
      <w:r w:rsidRPr="003D2E09">
        <w:rPr>
          <w:rFonts w:ascii="Times New Roman" w:hAnsi="Times New Roman"/>
          <w:sz w:val="28"/>
          <w:szCs w:val="28"/>
          <w:lang w:val="uk-UA"/>
        </w:rPr>
        <w:t>«Збереження і зміцнення фізичного, психічного, соціального та духовного з</w:t>
      </w:r>
      <w:r>
        <w:rPr>
          <w:rFonts w:ascii="Times New Roman" w:hAnsi="Times New Roman"/>
          <w:sz w:val="28"/>
          <w:szCs w:val="28"/>
          <w:lang w:val="uk-UA"/>
        </w:rPr>
        <w:t xml:space="preserve">доров'я дітей дошкільного віку», ДНЗ №27 - </w:t>
      </w:r>
      <w:r w:rsidRPr="003D2E09">
        <w:rPr>
          <w:rFonts w:ascii="Times New Roman" w:hAnsi="Times New Roman"/>
          <w:sz w:val="28"/>
          <w:szCs w:val="28"/>
          <w:lang w:val="uk-UA"/>
        </w:rPr>
        <w:t>«Модернізація змісту фізкул</w:t>
      </w:r>
      <w:r>
        <w:rPr>
          <w:rFonts w:ascii="Times New Roman" w:hAnsi="Times New Roman"/>
          <w:sz w:val="28"/>
          <w:szCs w:val="28"/>
          <w:lang w:val="uk-UA"/>
        </w:rPr>
        <w:t>ьтурно –оздоровчої роботи в ДНЗ</w:t>
      </w:r>
      <w:r w:rsidRPr="003D2E09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D2E09">
        <w:rPr>
          <w:rFonts w:ascii="Times New Roman" w:hAnsi="Times New Roman"/>
          <w:sz w:val="28"/>
          <w:szCs w:val="28"/>
          <w:lang w:val="uk-UA"/>
        </w:rPr>
        <w:t xml:space="preserve"> ДНЗ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2E09">
        <w:rPr>
          <w:rFonts w:ascii="Times New Roman" w:hAnsi="Times New Roman"/>
          <w:sz w:val="28"/>
          <w:szCs w:val="28"/>
          <w:lang w:val="uk-UA"/>
        </w:rPr>
        <w:t>30 ЦРД «Дивосвіт»</w:t>
      </w:r>
      <w:r>
        <w:rPr>
          <w:rFonts w:ascii="Times New Roman" w:hAnsi="Times New Roman"/>
          <w:sz w:val="28"/>
          <w:szCs w:val="28"/>
          <w:lang w:val="uk-UA"/>
        </w:rPr>
        <w:t xml:space="preserve"> -  </w:t>
      </w:r>
      <w:r w:rsidRPr="003D2E09">
        <w:rPr>
          <w:rFonts w:ascii="Times New Roman" w:hAnsi="Times New Roman"/>
          <w:sz w:val="28"/>
          <w:szCs w:val="28"/>
          <w:lang w:val="uk-UA"/>
        </w:rPr>
        <w:t>«Консультативно – оздоровчий центр з пропаганди еколого-валеологічної освіти»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D2E09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Педагоги міста мають змогу впроваджувати в освітній процес досвід роботи вихователя ДНЗ № 27 Лепчук Тетяни Іванівни «Використання здоров'язбережувальних технологій у навчально – виховному процесі з дітьми». Збереження здоров'я малят – пріоритетне завдання і для батькі і для педагогів. </w:t>
      </w:r>
    </w:p>
    <w:p w:rsidR="00C8450A" w:rsidRPr="00830A07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>Ефективність фізкультурно-оздоровчої роботи в дошкільних закладах визначається правильно спрямованою роботою з батьками з даного питання.</w:t>
      </w:r>
    </w:p>
    <w:p w:rsidR="00C8450A" w:rsidRPr="00B06549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Під час проведення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830A07">
        <w:rPr>
          <w:rFonts w:ascii="Times New Roman" w:hAnsi="Times New Roman"/>
          <w:sz w:val="28"/>
          <w:szCs w:val="28"/>
          <w:lang w:val="uk-UA"/>
        </w:rPr>
        <w:t xml:space="preserve">нів відкритих дверей, дискусій, занятть за участю батьків, прес-конференцій, 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консультацій, через оформлення батьківських куточків, папок-пересувок та </w:t>
      </w:r>
      <w:r w:rsidRPr="00830A07">
        <w:rPr>
          <w:rFonts w:ascii="Times New Roman" w:hAnsi="Times New Roman"/>
          <w:sz w:val="28"/>
          <w:szCs w:val="28"/>
          <w:lang w:val="uk-UA"/>
        </w:rPr>
        <w:t xml:space="preserve">скриньок довіри,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вихователі інформують родини про їх вплив на формування фізичного здоров’я дітей. </w:t>
      </w:r>
      <w:r w:rsidRPr="00830A07">
        <w:rPr>
          <w:rFonts w:ascii="Times New Roman" w:hAnsi="Times New Roman"/>
          <w:sz w:val="28"/>
          <w:szCs w:val="28"/>
          <w:shd w:val="clear" w:color="auto" w:fill="FFFFFF"/>
        </w:rPr>
        <w:t>До відома батьків представлені напрямки формування культури здоров’я у дитячому садку, як саме і коли здійснюються оздоровчі заходи. Санбюлетні, консультації та рекомендації для батьків регулярно змінюються. В більшості дошкільних закладів міста проблеми здорового способу життя розглядалися на батьківських зборах як загальних, так і групових. Показником роботи з батьками вихованців є їх участь у святах, розвагах, спільних заходах.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303F">
        <w:rPr>
          <w:rFonts w:ascii="Times New Roman" w:hAnsi="Times New Roman"/>
          <w:sz w:val="28"/>
          <w:szCs w:val="28"/>
          <w:lang w:val="uk-UA"/>
        </w:rPr>
        <w:t xml:space="preserve">    Вагомим досягненням є те, що ДНЗ №41 ЦРД «Пізнайко» посів 2 місце у Всеукраїнському огляді - конкурсі  на кращий стан з фізичного виховання в дошкільних навчальних закладах», а ДНЗ № 32 надіслав свої доробки для участі в цьому році.  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Управлінням освіти міської ради постіно проводить різноманітні заходи з метою популяризації здорового способу життя, організації фізкультурно – оздоровчих заходів для дітей за участі батьків. З цією метою були організовані загальноміські батьківські збори «Опікуємось дитиною - разом з родиною», на яких піднімалось питання фізичного розвитку дітей в ДНЗ та вдома.  Щорічно проводяться загальноміські </w:t>
      </w:r>
      <w:r w:rsidRPr="00A8614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спортивні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свят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  «Перші кроки»,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Малі олімпійські ігри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830A0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до Дня захисту дітей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флешмоби за участі в</w:t>
      </w:r>
      <w:r w:rsidRPr="0030553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ихованці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в, педагогів </w:t>
      </w:r>
      <w:r w:rsidRPr="0030553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дошкільних закладів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 їх батьків.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 2018 році  заплановано  проведення батьківської конференції «Виховуємо здорових дітей».</w:t>
      </w:r>
    </w:p>
    <w:p w:rsidR="00C8450A" w:rsidRPr="006D67C6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Враховуючи те,  що 34,5% дошкільних навчальних закладів розташовані в пристосованих приміщеннях, перевантаження груп дітьми, вважаємо нагальною потребою при проектуванні забудови житлових масивів передбачати будівництво нових дошкільних закладів з плавальними басейнами, спортивними залами, сучасними спортивними та ігровими майданчиками.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E214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E214A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Зміни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пріоритетних напрямків освіти спонукають педагогів, батьків, управлінців до творчого переосмислення цілей з організації фізкультурно – оздоровчої роботи в дошкільних навчальних закладах та створення сучасної навчально – матеріальної бази. </w:t>
      </w: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C8450A" w:rsidRDefault="00C8450A" w:rsidP="00C8450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C8450A" w:rsidRDefault="00C8450A" w:rsidP="00C8450A">
      <w:pPr>
        <w:pStyle w:val="a3"/>
        <w:spacing w:line="276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D2F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Начальник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управління освіти</w:t>
      </w:r>
    </w:p>
    <w:p w:rsidR="00C8450A" w:rsidRPr="00DD2F9C" w:rsidRDefault="00C8450A" w:rsidP="00C8450A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Чернівецької міської ради                                                  С.В.Мартинюк</w:t>
      </w:r>
    </w:p>
    <w:p w:rsidR="005739B4" w:rsidRDefault="005739B4"/>
    <w:sectPr w:rsidR="005739B4" w:rsidSect="00C8450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EC5" w:rsidRDefault="00387EC5">
      <w:pPr>
        <w:spacing w:after="0" w:line="240" w:lineRule="auto"/>
      </w:pPr>
      <w:r>
        <w:separator/>
      </w:r>
    </w:p>
  </w:endnote>
  <w:endnote w:type="continuationSeparator" w:id="0">
    <w:p w:rsidR="00387EC5" w:rsidRDefault="00387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50A" w:rsidRDefault="00C8450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A0379">
      <w:rPr>
        <w:noProof/>
      </w:rPr>
      <w:t>1</w:t>
    </w:r>
    <w:r>
      <w:fldChar w:fldCharType="end"/>
    </w:r>
  </w:p>
  <w:p w:rsidR="00C8450A" w:rsidRDefault="00C8450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EC5" w:rsidRDefault="00387EC5">
      <w:pPr>
        <w:spacing w:after="0" w:line="240" w:lineRule="auto"/>
      </w:pPr>
      <w:r>
        <w:separator/>
      </w:r>
    </w:p>
  </w:footnote>
  <w:footnote w:type="continuationSeparator" w:id="0">
    <w:p w:rsidR="00387EC5" w:rsidRDefault="00387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7F85"/>
    <w:multiLevelType w:val="hybridMultilevel"/>
    <w:tmpl w:val="092E916A"/>
    <w:lvl w:ilvl="0" w:tplc="2BA6FCC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0B9457DE"/>
    <w:multiLevelType w:val="hybridMultilevel"/>
    <w:tmpl w:val="45761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9354B"/>
    <w:multiLevelType w:val="hybridMultilevel"/>
    <w:tmpl w:val="E230D552"/>
    <w:lvl w:ilvl="0" w:tplc="36BC32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E6C15"/>
    <w:multiLevelType w:val="hybridMultilevel"/>
    <w:tmpl w:val="63EE3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83F48"/>
    <w:multiLevelType w:val="hybridMultilevel"/>
    <w:tmpl w:val="76BA3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39C5"/>
    <w:multiLevelType w:val="hybridMultilevel"/>
    <w:tmpl w:val="5B40085C"/>
    <w:lvl w:ilvl="0" w:tplc="B9CC79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5B1AE1"/>
    <w:multiLevelType w:val="hybridMultilevel"/>
    <w:tmpl w:val="B2669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B4094"/>
    <w:multiLevelType w:val="hybridMultilevel"/>
    <w:tmpl w:val="3C32CE34"/>
    <w:lvl w:ilvl="0" w:tplc="A3E29DDA">
      <w:start w:val="1"/>
      <w:numFmt w:val="bullet"/>
      <w:lvlText w:val=""/>
      <w:lvlJc w:val="left"/>
      <w:pPr>
        <w:tabs>
          <w:tab w:val="num" w:pos="2202"/>
        </w:tabs>
        <w:ind w:left="22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4111764B"/>
    <w:multiLevelType w:val="hybridMultilevel"/>
    <w:tmpl w:val="DFA0B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63055"/>
    <w:multiLevelType w:val="hybridMultilevel"/>
    <w:tmpl w:val="F75C49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2F37F50"/>
    <w:multiLevelType w:val="hybridMultilevel"/>
    <w:tmpl w:val="DCE2805E"/>
    <w:lvl w:ilvl="0" w:tplc="327E6310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1" w15:restartNumberingAfterBreak="0">
    <w:nsid w:val="5B372165"/>
    <w:multiLevelType w:val="hybridMultilevel"/>
    <w:tmpl w:val="5D4C9466"/>
    <w:lvl w:ilvl="0" w:tplc="8D3EFE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13EAC"/>
    <w:multiLevelType w:val="hybridMultilevel"/>
    <w:tmpl w:val="2EA86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916B9"/>
    <w:multiLevelType w:val="hybridMultilevel"/>
    <w:tmpl w:val="118CA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A30127"/>
    <w:multiLevelType w:val="hybridMultilevel"/>
    <w:tmpl w:val="AE129408"/>
    <w:lvl w:ilvl="0" w:tplc="AA68F4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5" w15:restartNumberingAfterBreak="0">
    <w:nsid w:val="767D6695"/>
    <w:multiLevelType w:val="hybridMultilevel"/>
    <w:tmpl w:val="486822CC"/>
    <w:lvl w:ilvl="0" w:tplc="0419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6" w15:restartNumberingAfterBreak="0">
    <w:nsid w:val="7B692BF8"/>
    <w:multiLevelType w:val="hybridMultilevel"/>
    <w:tmpl w:val="93DCD8BE"/>
    <w:lvl w:ilvl="0" w:tplc="DE5AA8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16"/>
  </w:num>
  <w:num w:numId="5">
    <w:abstractNumId w:val="14"/>
  </w:num>
  <w:num w:numId="6">
    <w:abstractNumId w:val="3"/>
  </w:num>
  <w:num w:numId="7">
    <w:abstractNumId w:val="5"/>
  </w:num>
  <w:num w:numId="8">
    <w:abstractNumId w:val="11"/>
  </w:num>
  <w:num w:numId="9">
    <w:abstractNumId w:val="4"/>
  </w:num>
  <w:num w:numId="10">
    <w:abstractNumId w:val="13"/>
  </w:num>
  <w:num w:numId="11">
    <w:abstractNumId w:val="1"/>
  </w:num>
  <w:num w:numId="12">
    <w:abstractNumId w:val="9"/>
  </w:num>
  <w:num w:numId="13">
    <w:abstractNumId w:val="12"/>
  </w:num>
  <w:num w:numId="14">
    <w:abstractNumId w:val="8"/>
  </w:num>
  <w:num w:numId="15">
    <w:abstractNumId w:val="6"/>
  </w:num>
  <w:num w:numId="16">
    <w:abstractNumId w:val="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50A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673CC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1F6FED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639D"/>
    <w:rsid w:val="002A756B"/>
    <w:rsid w:val="002A7DA7"/>
    <w:rsid w:val="002B1782"/>
    <w:rsid w:val="002B20D0"/>
    <w:rsid w:val="002B3217"/>
    <w:rsid w:val="002B3B12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87EC5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377B"/>
    <w:rsid w:val="004C085B"/>
    <w:rsid w:val="004C2CE9"/>
    <w:rsid w:val="004C4360"/>
    <w:rsid w:val="004C4694"/>
    <w:rsid w:val="004C4A96"/>
    <w:rsid w:val="004C5198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C0788"/>
    <w:rsid w:val="007C1D10"/>
    <w:rsid w:val="007C2B5A"/>
    <w:rsid w:val="007C4110"/>
    <w:rsid w:val="007C418D"/>
    <w:rsid w:val="007C4AD0"/>
    <w:rsid w:val="007C7339"/>
    <w:rsid w:val="007C7F10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42CC"/>
    <w:rsid w:val="0089430C"/>
    <w:rsid w:val="00895046"/>
    <w:rsid w:val="00895C11"/>
    <w:rsid w:val="00896890"/>
    <w:rsid w:val="00896C35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472C"/>
    <w:rsid w:val="00904EC4"/>
    <w:rsid w:val="009078A9"/>
    <w:rsid w:val="009100A2"/>
    <w:rsid w:val="009104CD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98F"/>
    <w:rsid w:val="00963551"/>
    <w:rsid w:val="00963E1D"/>
    <w:rsid w:val="009651B0"/>
    <w:rsid w:val="00966B20"/>
    <w:rsid w:val="00966F39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51CA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70B74"/>
    <w:rsid w:val="00A7193E"/>
    <w:rsid w:val="00A744D5"/>
    <w:rsid w:val="00A7716A"/>
    <w:rsid w:val="00A7751F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67D8"/>
    <w:rsid w:val="00BF71B9"/>
    <w:rsid w:val="00C00602"/>
    <w:rsid w:val="00C008E6"/>
    <w:rsid w:val="00C01005"/>
    <w:rsid w:val="00C0153B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696D"/>
    <w:rsid w:val="00C76BFE"/>
    <w:rsid w:val="00C76CC4"/>
    <w:rsid w:val="00C80E83"/>
    <w:rsid w:val="00C81EEF"/>
    <w:rsid w:val="00C83788"/>
    <w:rsid w:val="00C8402D"/>
    <w:rsid w:val="00C8450A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76DE"/>
    <w:rsid w:val="00D00C4B"/>
    <w:rsid w:val="00D024F2"/>
    <w:rsid w:val="00D03868"/>
    <w:rsid w:val="00D043A9"/>
    <w:rsid w:val="00D071F6"/>
    <w:rsid w:val="00D0759F"/>
    <w:rsid w:val="00D07955"/>
    <w:rsid w:val="00D12489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4F52"/>
    <w:rsid w:val="00D95E64"/>
    <w:rsid w:val="00D97E9E"/>
    <w:rsid w:val="00DA0153"/>
    <w:rsid w:val="00DA0ED2"/>
    <w:rsid w:val="00DA1EB8"/>
    <w:rsid w:val="00DA22D3"/>
    <w:rsid w:val="00DA430A"/>
    <w:rsid w:val="00DA4892"/>
    <w:rsid w:val="00DA5965"/>
    <w:rsid w:val="00DA628A"/>
    <w:rsid w:val="00DA6D68"/>
    <w:rsid w:val="00DA766C"/>
    <w:rsid w:val="00DB01C0"/>
    <w:rsid w:val="00DB03B9"/>
    <w:rsid w:val="00DB09CC"/>
    <w:rsid w:val="00DB1EA9"/>
    <w:rsid w:val="00DB3035"/>
    <w:rsid w:val="00DB6328"/>
    <w:rsid w:val="00DC0158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7C74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B3E"/>
    <w:rsid w:val="00EE7182"/>
    <w:rsid w:val="00EE71B9"/>
    <w:rsid w:val="00EE755B"/>
    <w:rsid w:val="00EE7DF7"/>
    <w:rsid w:val="00EF0483"/>
    <w:rsid w:val="00EF0725"/>
    <w:rsid w:val="00EF309A"/>
    <w:rsid w:val="00EF315C"/>
    <w:rsid w:val="00EF56BE"/>
    <w:rsid w:val="00EF66CD"/>
    <w:rsid w:val="00EF6CC8"/>
    <w:rsid w:val="00F004E8"/>
    <w:rsid w:val="00F00A6D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4F0"/>
    <w:rsid w:val="00F666D3"/>
    <w:rsid w:val="00F67409"/>
    <w:rsid w:val="00F67D27"/>
    <w:rsid w:val="00F67EED"/>
    <w:rsid w:val="00F70B71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9067E"/>
    <w:rsid w:val="00F9078B"/>
    <w:rsid w:val="00F907AC"/>
    <w:rsid w:val="00F9191F"/>
    <w:rsid w:val="00F91F8F"/>
    <w:rsid w:val="00F939D1"/>
    <w:rsid w:val="00F95621"/>
    <w:rsid w:val="00F95D36"/>
    <w:rsid w:val="00F9679F"/>
    <w:rsid w:val="00F97959"/>
    <w:rsid w:val="00FA037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E002C"/>
    <w:rsid w:val="00FE02D2"/>
    <w:rsid w:val="00FE084B"/>
    <w:rsid w:val="00FE470A"/>
    <w:rsid w:val="00FE4F10"/>
    <w:rsid w:val="00FE73B0"/>
    <w:rsid w:val="00FE7AB5"/>
    <w:rsid w:val="00FE7DC1"/>
    <w:rsid w:val="00FF0969"/>
    <w:rsid w:val="00FF20E4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4591C3-FC10-42BE-89EF-08B1F89A8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50A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C8450A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qFormat/>
    <w:rsid w:val="00C8450A"/>
    <w:pPr>
      <w:ind w:left="720"/>
      <w:contextualSpacing/>
    </w:pPr>
  </w:style>
  <w:style w:type="paragraph" w:styleId="a5">
    <w:name w:val="header"/>
    <w:basedOn w:val="a"/>
    <w:link w:val="a6"/>
    <w:semiHidden/>
    <w:unhideWhenUsed/>
    <w:rsid w:val="00C845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semiHidden/>
    <w:rsid w:val="00C8450A"/>
    <w:rPr>
      <w:rFonts w:ascii="Calibri" w:eastAsia="Calibri" w:hAnsi="Calibri"/>
      <w:sz w:val="22"/>
      <w:szCs w:val="22"/>
      <w:lang w:val="ru-RU" w:eastAsia="en-US" w:bidi="ar-SA"/>
    </w:rPr>
  </w:style>
  <w:style w:type="paragraph" w:styleId="a7">
    <w:name w:val="footer"/>
    <w:basedOn w:val="a"/>
    <w:link w:val="a8"/>
    <w:unhideWhenUsed/>
    <w:rsid w:val="00C845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C8450A"/>
    <w:rPr>
      <w:rFonts w:ascii="Calibri" w:eastAsia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4184</Words>
  <Characters>23855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Довідка</vt:lpstr>
    </vt:vector>
  </TitlesOfParts>
  <Company>Microsoft</Company>
  <LinksUpToDate>false</LinksUpToDate>
  <CharactersWithSpaces>27984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Довідка</dc:title>
  <dc:subject/>
  <dc:creator>WiZaRd</dc:creator>
  <cp:keywords/>
  <dc:description/>
  <cp:lastModifiedBy>Kompvid2</cp:lastModifiedBy>
  <cp:revision>3</cp:revision>
  <dcterms:created xsi:type="dcterms:W3CDTF">2017-12-21T17:07:00Z</dcterms:created>
  <dcterms:modified xsi:type="dcterms:W3CDTF">2017-12-21T17:07:00Z</dcterms:modified>
</cp:coreProperties>
</file>