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C6E" w:rsidRPr="0021084D" w:rsidRDefault="008E0C6E" w:rsidP="005F6965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  <w:bookmarkStart w:id="0" w:name="bookmark2"/>
      <w:r w:rsidRPr="0021084D">
        <w:rPr>
          <w:b/>
          <w:color w:val="auto"/>
          <w:sz w:val="28"/>
          <w:lang w:val="uk-UA"/>
        </w:rPr>
        <w:t xml:space="preserve">Додаток </w:t>
      </w:r>
      <w:r>
        <w:rPr>
          <w:b/>
          <w:color w:val="auto"/>
          <w:sz w:val="28"/>
          <w:lang w:val="uk-UA"/>
        </w:rPr>
        <w:t>3</w:t>
      </w:r>
      <w:r>
        <w:rPr>
          <w:b/>
          <w:color w:val="auto"/>
          <w:sz w:val="28"/>
          <w:lang w:val="uk-UA"/>
        </w:rPr>
        <w:tab/>
      </w:r>
      <w:r>
        <w:rPr>
          <w:b/>
          <w:color w:val="auto"/>
          <w:sz w:val="28"/>
          <w:lang w:val="uk-UA"/>
        </w:rPr>
        <w:tab/>
      </w:r>
      <w:r>
        <w:rPr>
          <w:b/>
          <w:color w:val="auto"/>
          <w:sz w:val="28"/>
          <w:lang w:val="uk-UA"/>
        </w:rPr>
        <w:tab/>
      </w:r>
      <w:r>
        <w:rPr>
          <w:b/>
          <w:color w:val="auto"/>
          <w:sz w:val="28"/>
          <w:lang w:val="uk-UA"/>
        </w:rPr>
        <w:tab/>
      </w:r>
      <w:r>
        <w:rPr>
          <w:b/>
          <w:color w:val="auto"/>
          <w:sz w:val="28"/>
          <w:lang w:val="uk-UA"/>
        </w:rPr>
        <w:tab/>
      </w:r>
      <w:r>
        <w:rPr>
          <w:b/>
          <w:color w:val="auto"/>
          <w:sz w:val="28"/>
          <w:lang w:val="uk-UA"/>
        </w:rPr>
        <w:tab/>
      </w:r>
      <w:r>
        <w:rPr>
          <w:b/>
          <w:color w:val="auto"/>
          <w:sz w:val="28"/>
          <w:lang w:val="uk-UA"/>
        </w:rPr>
        <w:tab/>
        <w:t>ЗАТВЕРДЖЕНО</w:t>
      </w:r>
    </w:p>
    <w:p w:rsidR="008E0C6E" w:rsidRPr="0021084D" w:rsidRDefault="008E0C6E" w:rsidP="004F2E98">
      <w:pPr>
        <w:pStyle w:val="551"/>
        <w:shd w:val="clear" w:color="auto" w:fill="auto"/>
        <w:spacing w:line="240" w:lineRule="auto"/>
        <w:ind w:left="5670"/>
        <w:rPr>
          <w:b/>
          <w:color w:val="auto"/>
          <w:sz w:val="28"/>
          <w:lang w:val="uk-UA"/>
        </w:rPr>
      </w:pPr>
      <w:r>
        <w:rPr>
          <w:b/>
          <w:color w:val="auto"/>
          <w:sz w:val="28"/>
          <w:lang w:val="uk-UA"/>
        </w:rPr>
        <w:t>Р</w:t>
      </w:r>
      <w:r w:rsidRPr="0021084D">
        <w:rPr>
          <w:b/>
          <w:color w:val="auto"/>
          <w:sz w:val="28"/>
          <w:lang w:val="uk-UA"/>
        </w:rPr>
        <w:t xml:space="preserve">ішення виконавчого комітету міської ради </w:t>
      </w:r>
    </w:p>
    <w:p w:rsidR="008E0C6E" w:rsidRPr="00BD7DEB" w:rsidRDefault="008E0C6E" w:rsidP="004F2E98">
      <w:pPr>
        <w:pStyle w:val="551"/>
        <w:shd w:val="clear" w:color="auto" w:fill="auto"/>
        <w:spacing w:line="240" w:lineRule="auto"/>
        <w:ind w:left="5670"/>
        <w:rPr>
          <w:rStyle w:val="55Candara1"/>
          <w:rFonts w:ascii="Times New Roman" w:hAnsi="Times New Roman"/>
          <w:b/>
          <w:i w:val="0"/>
          <w:color w:val="auto"/>
          <w:sz w:val="28"/>
          <w:u w:val="none"/>
          <w:lang w:val="uk-UA"/>
        </w:rPr>
      </w:pPr>
      <w:r>
        <w:rPr>
          <w:rStyle w:val="55Candara2"/>
          <w:rFonts w:ascii="Times New Roman" w:hAnsi="Times New Roman"/>
          <w:b/>
          <w:i w:val="0"/>
          <w:color w:val="auto"/>
          <w:sz w:val="28"/>
          <w:u w:val="single"/>
          <w:lang w:val="uk-UA"/>
        </w:rPr>
        <w:t>28.11.</w:t>
      </w:r>
      <w:r w:rsidRPr="0058421A">
        <w:rPr>
          <w:rStyle w:val="55Candara1"/>
          <w:rFonts w:ascii="Times New Roman" w:hAnsi="Times New Roman"/>
          <w:b/>
          <w:i w:val="0"/>
          <w:color w:val="auto"/>
          <w:sz w:val="28"/>
          <w:lang w:val="uk-UA"/>
        </w:rPr>
        <w:t xml:space="preserve">2017 </w:t>
      </w:r>
      <w:r w:rsidRPr="0021084D">
        <w:rPr>
          <w:rStyle w:val="55Candara1"/>
          <w:rFonts w:ascii="Times New Roman" w:hAnsi="Times New Roman"/>
          <w:b/>
          <w:i w:val="0"/>
          <w:color w:val="auto"/>
          <w:sz w:val="28"/>
          <w:u w:val="none"/>
          <w:lang w:val="uk-UA"/>
        </w:rPr>
        <w:t xml:space="preserve">№  </w:t>
      </w:r>
      <w:r w:rsidRPr="00BD7DEB">
        <w:rPr>
          <w:rStyle w:val="55Candara1"/>
          <w:rFonts w:ascii="Times New Roman" w:hAnsi="Times New Roman"/>
          <w:b/>
          <w:i w:val="0"/>
          <w:color w:val="auto"/>
          <w:sz w:val="28"/>
          <w:lang w:val="uk-UA"/>
        </w:rPr>
        <w:t>627/24</w:t>
      </w:r>
    </w:p>
    <w:p w:rsidR="008E0C6E" w:rsidRPr="0021084D" w:rsidRDefault="008E0C6E" w:rsidP="009B5151">
      <w:pPr>
        <w:pStyle w:val="551"/>
        <w:shd w:val="clear" w:color="auto" w:fill="auto"/>
        <w:spacing w:line="240" w:lineRule="auto"/>
        <w:ind w:left="5670"/>
        <w:rPr>
          <w:b/>
          <w:color w:val="auto"/>
          <w:sz w:val="28"/>
          <w:lang w:val="uk-UA"/>
        </w:rPr>
      </w:pPr>
    </w:p>
    <w:p w:rsidR="008E0C6E" w:rsidRDefault="008E0C6E" w:rsidP="00FF34E7">
      <w:pPr>
        <w:pStyle w:val="220"/>
        <w:keepNext/>
        <w:keepLines/>
        <w:shd w:val="clear" w:color="auto" w:fill="auto"/>
        <w:spacing w:before="0" w:after="0" w:line="360" w:lineRule="auto"/>
        <w:rPr>
          <w:color w:val="auto"/>
          <w:sz w:val="28"/>
          <w:lang w:val="uk-UA"/>
        </w:rPr>
      </w:pPr>
    </w:p>
    <w:p w:rsidR="008E0C6E" w:rsidRPr="0021084D" w:rsidRDefault="008E0C6E" w:rsidP="00FF34E7">
      <w:pPr>
        <w:pStyle w:val="220"/>
        <w:keepNext/>
        <w:keepLines/>
        <w:shd w:val="clear" w:color="auto" w:fill="auto"/>
        <w:spacing w:before="0" w:after="0" w:line="360" w:lineRule="auto"/>
        <w:rPr>
          <w:color w:val="auto"/>
          <w:sz w:val="28"/>
          <w:lang w:val="uk-UA"/>
        </w:rPr>
      </w:pPr>
      <w:r w:rsidRPr="0021084D">
        <w:rPr>
          <w:color w:val="auto"/>
          <w:sz w:val="28"/>
          <w:lang w:val="uk-UA"/>
        </w:rPr>
        <w:t>ПОЛОЖЕННЯ</w:t>
      </w:r>
      <w:bookmarkEnd w:id="0"/>
    </w:p>
    <w:p w:rsidR="008E0C6E" w:rsidRPr="0021084D" w:rsidRDefault="008E0C6E" w:rsidP="009B5151">
      <w:pPr>
        <w:pStyle w:val="551"/>
        <w:shd w:val="clear" w:color="auto" w:fill="auto"/>
        <w:spacing w:line="240" w:lineRule="auto"/>
        <w:jc w:val="center"/>
        <w:rPr>
          <w:b/>
          <w:color w:val="auto"/>
          <w:sz w:val="28"/>
          <w:lang w:val="uk-UA"/>
        </w:rPr>
      </w:pPr>
      <w:r w:rsidRPr="0021084D">
        <w:rPr>
          <w:b/>
          <w:color w:val="auto"/>
          <w:sz w:val="28"/>
          <w:lang w:val="uk-UA"/>
        </w:rPr>
        <w:t>про конкурсну комісію з призначення управителя багатоквартирного будинку житлового фонду міста Чернівців</w:t>
      </w:r>
    </w:p>
    <w:p w:rsidR="008E0C6E" w:rsidRPr="0021084D" w:rsidRDefault="008E0C6E" w:rsidP="009B5151">
      <w:pPr>
        <w:pStyle w:val="551"/>
        <w:shd w:val="clear" w:color="auto" w:fill="auto"/>
        <w:spacing w:line="240" w:lineRule="auto"/>
        <w:jc w:val="center"/>
        <w:rPr>
          <w:b/>
          <w:color w:val="auto"/>
          <w:sz w:val="28"/>
          <w:lang w:val="uk-UA"/>
        </w:rPr>
      </w:pPr>
    </w:p>
    <w:p w:rsidR="008E0C6E" w:rsidRPr="0021084D" w:rsidRDefault="008E0C6E" w:rsidP="00D64F49">
      <w:pPr>
        <w:pStyle w:val="220"/>
        <w:keepNext/>
        <w:keepLines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0" w:lineRule="atLeast"/>
        <w:ind w:firstLine="567"/>
        <w:rPr>
          <w:color w:val="auto"/>
          <w:sz w:val="28"/>
          <w:lang w:val="uk-UA"/>
        </w:rPr>
      </w:pPr>
      <w:bookmarkStart w:id="1" w:name="bookmark3"/>
      <w:r w:rsidRPr="0021084D">
        <w:rPr>
          <w:color w:val="auto"/>
          <w:sz w:val="28"/>
          <w:lang w:val="uk-UA"/>
        </w:rPr>
        <w:t>Загальні положення</w:t>
      </w:r>
      <w:bookmarkEnd w:id="1"/>
    </w:p>
    <w:p w:rsidR="008E0C6E" w:rsidRPr="0021084D" w:rsidRDefault="008E0C6E" w:rsidP="00D64F49">
      <w:pPr>
        <w:pStyle w:val="220"/>
        <w:keepNext/>
        <w:keepLines/>
        <w:shd w:val="clear" w:color="auto" w:fill="auto"/>
        <w:tabs>
          <w:tab w:val="left" w:pos="993"/>
        </w:tabs>
        <w:spacing w:before="0" w:after="0" w:line="20" w:lineRule="atLeast"/>
        <w:ind w:left="567"/>
        <w:jc w:val="left"/>
        <w:rPr>
          <w:color w:val="auto"/>
          <w:sz w:val="28"/>
          <w:lang w:val="uk-UA"/>
        </w:rPr>
      </w:pPr>
    </w:p>
    <w:p w:rsidR="008E0C6E" w:rsidRPr="0021084D" w:rsidRDefault="008E0C6E" w:rsidP="00D64F49">
      <w:pPr>
        <w:pStyle w:val="551"/>
        <w:numPr>
          <w:ilvl w:val="1"/>
          <w:numId w:val="9"/>
        </w:numPr>
        <w:shd w:val="clear" w:color="auto" w:fill="auto"/>
        <w:tabs>
          <w:tab w:val="left" w:pos="1259"/>
        </w:tabs>
        <w:spacing w:line="20" w:lineRule="atLeast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Це Положення розроблено відповідно до підпункту 1 пункту «а» та п</w:t>
      </w:r>
      <w:r>
        <w:rPr>
          <w:color w:val="auto"/>
          <w:sz w:val="28"/>
          <w:szCs w:val="28"/>
          <w:lang w:val="uk-UA"/>
        </w:rPr>
        <w:t>ідпункту 1 пункту «б» статті 30</w:t>
      </w:r>
      <w:r w:rsidRPr="0021084D">
        <w:rPr>
          <w:color w:val="auto"/>
          <w:sz w:val="28"/>
          <w:szCs w:val="28"/>
          <w:lang w:val="uk-UA"/>
        </w:rPr>
        <w:t xml:space="preserve"> Закону України «Про місцеве самоврядування в Україні», статей 7, 27 Закону України «</w:t>
      </w:r>
      <w:r>
        <w:rPr>
          <w:color w:val="auto"/>
          <w:sz w:val="28"/>
          <w:szCs w:val="28"/>
          <w:lang w:val="uk-UA"/>
        </w:rPr>
        <w:t>Про житлово-комунальні послуги»</w:t>
      </w:r>
      <w:r w:rsidRPr="0021084D">
        <w:rPr>
          <w:color w:val="auto"/>
          <w:sz w:val="28"/>
          <w:szCs w:val="28"/>
          <w:lang w:val="uk-UA"/>
        </w:rPr>
        <w:t xml:space="preserve">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 житлово-комунального господарства України від 13.06.2016 р. № 150.</w:t>
      </w:r>
    </w:p>
    <w:p w:rsidR="008E0C6E" w:rsidRPr="00A26E63" w:rsidRDefault="008E0C6E" w:rsidP="00A26E63">
      <w:pPr>
        <w:pStyle w:val="551"/>
        <w:shd w:val="clear" w:color="auto" w:fill="auto"/>
        <w:spacing w:line="240" w:lineRule="auto"/>
        <w:ind w:firstLine="708"/>
        <w:jc w:val="both"/>
        <w:rPr>
          <w:b/>
          <w:color w:val="auto"/>
          <w:sz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Положення про конкурсну комісію (надалі – Положення) визначає порядок та організацію діяльності конкурсної комісії </w:t>
      </w:r>
      <w:r w:rsidRPr="00A26E63">
        <w:rPr>
          <w:color w:val="auto"/>
          <w:sz w:val="28"/>
          <w:lang w:val="uk-UA"/>
        </w:rPr>
        <w:t>з призначення управителя багатоквартирного будинку житлового фонду міста Чернівців</w:t>
      </w:r>
      <w:r w:rsidRPr="0021084D">
        <w:rPr>
          <w:color w:val="auto"/>
          <w:sz w:val="28"/>
          <w:szCs w:val="28"/>
          <w:lang w:val="uk-UA"/>
        </w:rPr>
        <w:t xml:space="preserve"> (надалі – </w:t>
      </w:r>
      <w:r>
        <w:rPr>
          <w:color w:val="auto"/>
          <w:sz w:val="28"/>
          <w:szCs w:val="28"/>
          <w:lang w:val="uk-UA"/>
        </w:rPr>
        <w:t>К</w:t>
      </w:r>
      <w:r w:rsidRPr="0021084D">
        <w:rPr>
          <w:color w:val="auto"/>
          <w:sz w:val="28"/>
          <w:szCs w:val="28"/>
          <w:lang w:val="uk-UA"/>
        </w:rPr>
        <w:t>онкурсна комісія).</w:t>
      </w:r>
    </w:p>
    <w:p w:rsidR="008E0C6E" w:rsidRPr="0021084D" w:rsidRDefault="008E0C6E" w:rsidP="004C7E93">
      <w:pPr>
        <w:pStyle w:val="551"/>
        <w:numPr>
          <w:ilvl w:val="1"/>
          <w:numId w:val="9"/>
        </w:numPr>
        <w:shd w:val="clear" w:color="auto" w:fill="auto"/>
        <w:tabs>
          <w:tab w:val="left" w:pos="1302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Конкурсна комісія створюється для забезпечення конкурентності, справедливості, неупередженості, послідовності та високого професійного рівня в підготовці і проведенні конкурсів </w:t>
      </w:r>
      <w:r w:rsidRPr="00A26E63">
        <w:rPr>
          <w:color w:val="auto"/>
          <w:sz w:val="28"/>
          <w:lang w:val="uk-UA"/>
        </w:rPr>
        <w:t>з призначення управителя багатоквартирного будинку житлового фонду міста Чернівців</w:t>
      </w:r>
      <w:r w:rsidRPr="0021084D">
        <w:rPr>
          <w:color w:val="auto"/>
          <w:sz w:val="28"/>
          <w:szCs w:val="28"/>
          <w:lang w:val="uk-UA"/>
        </w:rPr>
        <w:t xml:space="preserve"> відповідно до вимог чинного законодавства України.</w:t>
      </w:r>
    </w:p>
    <w:p w:rsidR="008E0C6E" w:rsidRPr="0021084D" w:rsidRDefault="008E0C6E" w:rsidP="004C7E93">
      <w:pPr>
        <w:pStyle w:val="551"/>
        <w:numPr>
          <w:ilvl w:val="1"/>
          <w:numId w:val="9"/>
        </w:numPr>
        <w:shd w:val="clear" w:color="auto" w:fill="auto"/>
        <w:tabs>
          <w:tab w:val="left" w:pos="1274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Конкурсна комісія – це тимчасово діючий колегіальний орган, що утворюється виконавчим комітетом Чернівецької міської ради для проведення конкурсів </w:t>
      </w:r>
      <w:r w:rsidRPr="00A26E63">
        <w:rPr>
          <w:color w:val="auto"/>
          <w:sz w:val="28"/>
          <w:lang w:val="uk-UA"/>
        </w:rPr>
        <w:t>з призначення управителя багатоквартирного будинку житлового фонду міста Чернівців</w:t>
      </w:r>
      <w:r w:rsidRPr="0021084D">
        <w:rPr>
          <w:color w:val="auto"/>
          <w:sz w:val="28"/>
          <w:szCs w:val="28"/>
          <w:lang w:val="uk-UA"/>
        </w:rPr>
        <w:t>.</w:t>
      </w:r>
    </w:p>
    <w:p w:rsidR="008E0C6E" w:rsidRPr="0021084D" w:rsidRDefault="008E0C6E" w:rsidP="004C7E93">
      <w:pPr>
        <w:pStyle w:val="551"/>
        <w:numPr>
          <w:ilvl w:val="1"/>
          <w:numId w:val="9"/>
        </w:numPr>
        <w:shd w:val="clear" w:color="auto" w:fill="auto"/>
        <w:tabs>
          <w:tab w:val="left" w:pos="1241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Основними принципами діяльності</w:t>
      </w:r>
      <w:r>
        <w:rPr>
          <w:color w:val="auto"/>
          <w:sz w:val="28"/>
          <w:szCs w:val="28"/>
          <w:lang w:val="uk-UA"/>
        </w:rPr>
        <w:t xml:space="preserve"> Конкурсної </w:t>
      </w:r>
      <w:r w:rsidRPr="0021084D">
        <w:rPr>
          <w:color w:val="auto"/>
          <w:sz w:val="28"/>
          <w:szCs w:val="28"/>
          <w:lang w:val="uk-UA"/>
        </w:rPr>
        <w:t>комісії є:</w:t>
      </w:r>
    </w:p>
    <w:p w:rsidR="008E0C6E" w:rsidRPr="0021084D" w:rsidRDefault="008E0C6E" w:rsidP="005F6965">
      <w:pPr>
        <w:pStyle w:val="551"/>
        <w:shd w:val="clear" w:color="auto" w:fill="auto"/>
        <w:tabs>
          <w:tab w:val="left" w:pos="198"/>
          <w:tab w:val="left" w:pos="99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1.4.1. З</w:t>
      </w:r>
      <w:r w:rsidRPr="0021084D">
        <w:rPr>
          <w:color w:val="auto"/>
          <w:sz w:val="28"/>
          <w:szCs w:val="28"/>
          <w:lang w:val="uk-UA"/>
        </w:rPr>
        <w:t>аконність</w:t>
      </w:r>
      <w:r>
        <w:rPr>
          <w:color w:val="auto"/>
          <w:sz w:val="28"/>
          <w:szCs w:val="28"/>
          <w:lang w:val="uk-UA"/>
        </w:rPr>
        <w:t>.</w:t>
      </w:r>
    </w:p>
    <w:p w:rsidR="008E0C6E" w:rsidRPr="0021084D" w:rsidRDefault="008E0C6E" w:rsidP="005F6965">
      <w:pPr>
        <w:pStyle w:val="551"/>
        <w:shd w:val="clear" w:color="auto" w:fill="auto"/>
        <w:tabs>
          <w:tab w:val="left" w:pos="208"/>
          <w:tab w:val="left" w:pos="99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1.4.2. К</w:t>
      </w:r>
      <w:r w:rsidRPr="0021084D">
        <w:rPr>
          <w:color w:val="auto"/>
          <w:sz w:val="28"/>
          <w:szCs w:val="28"/>
          <w:lang w:val="uk-UA"/>
        </w:rPr>
        <w:t>олегіальність</w:t>
      </w:r>
      <w:r>
        <w:rPr>
          <w:color w:val="auto"/>
          <w:sz w:val="28"/>
          <w:szCs w:val="28"/>
          <w:lang w:val="uk-UA"/>
        </w:rPr>
        <w:t>.</w:t>
      </w:r>
    </w:p>
    <w:p w:rsidR="008E0C6E" w:rsidRDefault="008E0C6E" w:rsidP="00C27EA3">
      <w:pPr>
        <w:pStyle w:val="551"/>
        <w:shd w:val="clear" w:color="auto" w:fill="auto"/>
        <w:tabs>
          <w:tab w:val="left" w:pos="0"/>
          <w:tab w:val="left" w:pos="237"/>
          <w:tab w:val="left" w:pos="851"/>
          <w:tab w:val="left" w:pos="99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1.4.3. П</w:t>
      </w:r>
      <w:r w:rsidRPr="0021084D">
        <w:rPr>
          <w:color w:val="auto"/>
          <w:sz w:val="28"/>
          <w:szCs w:val="28"/>
          <w:lang w:val="uk-UA"/>
        </w:rPr>
        <w:t>овнота</w:t>
      </w:r>
      <w:r>
        <w:rPr>
          <w:color w:val="auto"/>
          <w:sz w:val="28"/>
          <w:szCs w:val="28"/>
          <w:lang w:val="uk-UA"/>
        </w:rPr>
        <w:t xml:space="preserve"> </w:t>
      </w:r>
      <w:r w:rsidRPr="0021084D">
        <w:rPr>
          <w:color w:val="auto"/>
          <w:sz w:val="28"/>
          <w:szCs w:val="28"/>
          <w:lang w:val="uk-UA"/>
        </w:rPr>
        <w:t>розгляду</w:t>
      </w:r>
      <w:r>
        <w:rPr>
          <w:color w:val="auto"/>
          <w:sz w:val="28"/>
          <w:szCs w:val="28"/>
          <w:lang w:val="uk-UA"/>
        </w:rPr>
        <w:t xml:space="preserve"> </w:t>
      </w:r>
      <w:r w:rsidRPr="0021084D">
        <w:rPr>
          <w:color w:val="auto"/>
          <w:sz w:val="28"/>
          <w:szCs w:val="28"/>
          <w:lang w:val="uk-UA"/>
        </w:rPr>
        <w:t>конкурсних</w:t>
      </w:r>
      <w:r>
        <w:rPr>
          <w:color w:val="auto"/>
          <w:sz w:val="28"/>
          <w:szCs w:val="28"/>
          <w:lang w:val="uk-UA"/>
        </w:rPr>
        <w:t xml:space="preserve"> </w:t>
      </w:r>
      <w:r w:rsidRPr="0021084D">
        <w:rPr>
          <w:color w:val="auto"/>
          <w:sz w:val="28"/>
          <w:szCs w:val="28"/>
          <w:lang w:val="uk-UA"/>
        </w:rPr>
        <w:t>пропозицій</w:t>
      </w:r>
      <w:r>
        <w:rPr>
          <w:color w:val="auto"/>
          <w:sz w:val="28"/>
          <w:szCs w:val="28"/>
          <w:lang w:val="uk-UA"/>
        </w:rPr>
        <w:t xml:space="preserve"> </w:t>
      </w:r>
      <w:r w:rsidRPr="0021084D">
        <w:rPr>
          <w:color w:val="auto"/>
          <w:sz w:val="28"/>
          <w:szCs w:val="28"/>
          <w:lang w:val="uk-UA"/>
        </w:rPr>
        <w:t>відповідн</w:t>
      </w:r>
      <w:r>
        <w:rPr>
          <w:color w:val="auto"/>
          <w:sz w:val="28"/>
          <w:szCs w:val="28"/>
          <w:lang w:val="uk-UA"/>
        </w:rPr>
        <w:t>о до встановле-</w:t>
      </w:r>
    </w:p>
    <w:p w:rsidR="008E0C6E" w:rsidRPr="0021084D" w:rsidRDefault="008E0C6E" w:rsidP="00C27EA3">
      <w:pPr>
        <w:pStyle w:val="551"/>
        <w:shd w:val="clear" w:color="auto" w:fill="auto"/>
        <w:tabs>
          <w:tab w:val="left" w:pos="0"/>
          <w:tab w:val="left" w:pos="237"/>
          <w:tab w:val="left" w:pos="851"/>
          <w:tab w:val="left" w:pos="99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них умов конкурсу.</w:t>
      </w:r>
    </w:p>
    <w:p w:rsidR="008E0C6E" w:rsidRPr="0021084D" w:rsidRDefault="008E0C6E" w:rsidP="005F6965">
      <w:pPr>
        <w:pStyle w:val="551"/>
        <w:shd w:val="clear" w:color="auto" w:fill="auto"/>
        <w:tabs>
          <w:tab w:val="left" w:pos="198"/>
          <w:tab w:val="left" w:pos="99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1.4.4. Обґрунтованість прийнятих рішень.</w:t>
      </w:r>
    </w:p>
    <w:p w:rsidR="008E0C6E" w:rsidRPr="0021084D" w:rsidRDefault="008E0C6E" w:rsidP="005F6965">
      <w:pPr>
        <w:pStyle w:val="551"/>
        <w:shd w:val="clear" w:color="auto" w:fill="auto"/>
        <w:tabs>
          <w:tab w:val="left" w:pos="198"/>
          <w:tab w:val="left" w:pos="99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1.4.5. Р</w:t>
      </w:r>
      <w:r w:rsidRPr="0021084D">
        <w:rPr>
          <w:color w:val="auto"/>
          <w:sz w:val="28"/>
          <w:szCs w:val="28"/>
          <w:lang w:val="uk-UA"/>
        </w:rPr>
        <w:t xml:space="preserve">івність усіх претендентів перед </w:t>
      </w:r>
      <w:r>
        <w:rPr>
          <w:color w:val="auto"/>
          <w:sz w:val="28"/>
          <w:szCs w:val="28"/>
          <w:lang w:val="uk-UA"/>
        </w:rPr>
        <w:t>Конкурсною комісією.</w:t>
      </w:r>
    </w:p>
    <w:p w:rsidR="008E0C6E" w:rsidRPr="0021084D" w:rsidRDefault="008E0C6E" w:rsidP="005F6965">
      <w:pPr>
        <w:pStyle w:val="551"/>
        <w:shd w:val="clear" w:color="auto" w:fill="auto"/>
        <w:tabs>
          <w:tab w:val="left" w:pos="285"/>
          <w:tab w:val="left" w:pos="99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1.4.6. Н</w:t>
      </w:r>
      <w:r w:rsidRPr="0021084D">
        <w:rPr>
          <w:color w:val="auto"/>
          <w:sz w:val="28"/>
          <w:szCs w:val="28"/>
          <w:lang w:val="uk-UA"/>
        </w:rPr>
        <w:t xml:space="preserve">езалежність членів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 (недопущення втручання в діяльність комісії будь-яких органів державної влади та органів місцевого самоврядуван</w:t>
      </w:r>
      <w:r>
        <w:rPr>
          <w:color w:val="auto"/>
          <w:sz w:val="28"/>
          <w:szCs w:val="28"/>
          <w:lang w:val="uk-UA"/>
        </w:rPr>
        <w:t>ня, а також учасників конкурсу).</w:t>
      </w:r>
    </w:p>
    <w:p w:rsidR="008E0C6E" w:rsidRPr="0021084D" w:rsidRDefault="008E0C6E" w:rsidP="005F6965">
      <w:pPr>
        <w:pStyle w:val="551"/>
        <w:shd w:val="clear" w:color="auto" w:fill="auto"/>
        <w:tabs>
          <w:tab w:val="left" w:pos="208"/>
          <w:tab w:val="left" w:pos="99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1.4.7. П</w:t>
      </w:r>
      <w:r w:rsidRPr="0021084D">
        <w:rPr>
          <w:color w:val="auto"/>
          <w:sz w:val="28"/>
          <w:szCs w:val="28"/>
          <w:lang w:val="uk-UA"/>
        </w:rPr>
        <w:t>рофесійність членів комісії.</w:t>
      </w:r>
    </w:p>
    <w:p w:rsidR="008E0C6E" w:rsidRPr="0021084D" w:rsidRDefault="008E0C6E" w:rsidP="004C7E93">
      <w:pPr>
        <w:pStyle w:val="551"/>
        <w:shd w:val="clear" w:color="auto" w:fill="auto"/>
        <w:tabs>
          <w:tab w:val="left" w:pos="208"/>
          <w:tab w:val="left" w:pos="993"/>
        </w:tabs>
        <w:spacing w:line="240" w:lineRule="auto"/>
        <w:ind w:left="709"/>
        <w:jc w:val="both"/>
        <w:rPr>
          <w:color w:val="auto"/>
          <w:sz w:val="28"/>
          <w:szCs w:val="28"/>
          <w:lang w:val="uk-UA"/>
        </w:rPr>
      </w:pPr>
    </w:p>
    <w:p w:rsidR="008E0C6E" w:rsidRPr="00FA5CED" w:rsidRDefault="008E0C6E" w:rsidP="00FA5CED">
      <w:pPr>
        <w:pStyle w:val="220"/>
        <w:keepNext/>
        <w:keepLines/>
        <w:shd w:val="clear" w:color="auto" w:fill="auto"/>
        <w:tabs>
          <w:tab w:val="left" w:pos="910"/>
        </w:tabs>
        <w:spacing w:before="0" w:after="0" w:line="240" w:lineRule="auto"/>
        <w:rPr>
          <w:b w:val="0"/>
          <w:color w:val="auto"/>
          <w:sz w:val="28"/>
          <w:szCs w:val="28"/>
          <w:lang w:val="uk-UA"/>
        </w:rPr>
      </w:pPr>
      <w:bookmarkStart w:id="2" w:name="bookmark4"/>
      <w:r>
        <w:rPr>
          <w:b w:val="0"/>
          <w:color w:val="auto"/>
          <w:sz w:val="28"/>
          <w:szCs w:val="28"/>
          <w:lang w:val="uk-UA"/>
        </w:rPr>
        <w:t>2</w:t>
      </w:r>
    </w:p>
    <w:p w:rsidR="008E0C6E" w:rsidRPr="0021084D" w:rsidRDefault="008E0C6E" w:rsidP="00FA5CED">
      <w:pPr>
        <w:pStyle w:val="220"/>
        <w:keepNext/>
        <w:keepLines/>
        <w:shd w:val="clear" w:color="auto" w:fill="auto"/>
        <w:tabs>
          <w:tab w:val="left" w:pos="910"/>
        </w:tabs>
        <w:spacing w:before="0" w:after="0" w:line="240" w:lineRule="auto"/>
        <w:ind w:left="567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2. </w:t>
      </w:r>
      <w:r w:rsidRPr="0021084D">
        <w:rPr>
          <w:color w:val="auto"/>
          <w:sz w:val="28"/>
          <w:szCs w:val="28"/>
          <w:lang w:val="uk-UA"/>
        </w:rPr>
        <w:t xml:space="preserve">Склад і порядок утворення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</w:t>
      </w:r>
      <w:bookmarkEnd w:id="2"/>
    </w:p>
    <w:p w:rsidR="008E0C6E" w:rsidRPr="0021084D" w:rsidRDefault="008E0C6E" w:rsidP="00D64F49">
      <w:pPr>
        <w:pStyle w:val="220"/>
        <w:keepNext/>
        <w:keepLines/>
        <w:shd w:val="clear" w:color="auto" w:fill="auto"/>
        <w:tabs>
          <w:tab w:val="left" w:pos="910"/>
        </w:tabs>
        <w:spacing w:before="0" w:after="0" w:line="240" w:lineRule="auto"/>
        <w:ind w:left="567"/>
        <w:jc w:val="left"/>
        <w:rPr>
          <w:color w:val="auto"/>
          <w:sz w:val="28"/>
          <w:szCs w:val="28"/>
          <w:lang w:val="uk-UA"/>
        </w:rPr>
      </w:pPr>
    </w:p>
    <w:p w:rsidR="008E0C6E" w:rsidRPr="0021084D" w:rsidRDefault="008E0C6E" w:rsidP="004C7E93">
      <w:pPr>
        <w:pStyle w:val="551"/>
        <w:numPr>
          <w:ilvl w:val="2"/>
          <w:numId w:val="14"/>
        </w:numPr>
        <w:shd w:val="clear" w:color="auto" w:fill="auto"/>
        <w:tabs>
          <w:tab w:val="left" w:pos="1355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До складу </w:t>
      </w:r>
      <w:r>
        <w:rPr>
          <w:color w:val="auto"/>
          <w:sz w:val="28"/>
          <w:szCs w:val="28"/>
          <w:lang w:val="uk-UA"/>
        </w:rPr>
        <w:t>К</w:t>
      </w:r>
      <w:r w:rsidRPr="0021084D">
        <w:rPr>
          <w:color w:val="auto"/>
          <w:sz w:val="28"/>
          <w:szCs w:val="28"/>
          <w:lang w:val="uk-UA"/>
        </w:rPr>
        <w:t>онкурсної комісії можуть входити представники органів місцевого самоврядування, органів виконавчої влади, профільних громадських об’єднань у сфері житлово-комунального господарства та органів самоорганізації населення (за згодою).</w:t>
      </w:r>
    </w:p>
    <w:p w:rsidR="008E0C6E" w:rsidRPr="0021084D" w:rsidRDefault="008E0C6E" w:rsidP="004C7E93">
      <w:pPr>
        <w:pStyle w:val="551"/>
        <w:numPr>
          <w:ilvl w:val="2"/>
          <w:numId w:val="14"/>
        </w:numPr>
        <w:shd w:val="clear" w:color="auto" w:fill="auto"/>
        <w:tabs>
          <w:tab w:val="left" w:pos="1355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Головою К</w:t>
      </w:r>
      <w:r w:rsidRPr="0021084D">
        <w:rPr>
          <w:color w:val="auto"/>
          <w:sz w:val="28"/>
          <w:szCs w:val="28"/>
          <w:lang w:val="uk-UA"/>
        </w:rPr>
        <w:t>онкурсної комісії призначається заступник міського голови</w:t>
      </w:r>
      <w:r>
        <w:rPr>
          <w:color w:val="auto"/>
          <w:sz w:val="28"/>
          <w:szCs w:val="28"/>
          <w:lang w:val="uk-UA"/>
        </w:rPr>
        <w:t xml:space="preserve"> з питань діяльності виконавчих органів міської ради</w:t>
      </w:r>
      <w:r w:rsidRPr="0021084D">
        <w:rPr>
          <w:color w:val="auto"/>
          <w:sz w:val="28"/>
          <w:szCs w:val="28"/>
          <w:lang w:val="uk-UA"/>
        </w:rPr>
        <w:t>.</w:t>
      </w:r>
    </w:p>
    <w:p w:rsidR="008E0C6E" w:rsidRPr="0021084D" w:rsidRDefault="008E0C6E" w:rsidP="004C7E93">
      <w:pPr>
        <w:pStyle w:val="551"/>
        <w:numPr>
          <w:ilvl w:val="2"/>
          <w:numId w:val="14"/>
        </w:numPr>
        <w:shd w:val="clear" w:color="auto" w:fill="auto"/>
        <w:tabs>
          <w:tab w:val="left" w:pos="1355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До складу </w:t>
      </w:r>
      <w:r>
        <w:rPr>
          <w:color w:val="auto"/>
          <w:sz w:val="28"/>
          <w:szCs w:val="28"/>
          <w:lang w:val="uk-UA"/>
        </w:rPr>
        <w:t>К</w:t>
      </w:r>
      <w:r w:rsidRPr="0021084D">
        <w:rPr>
          <w:color w:val="auto"/>
          <w:sz w:val="28"/>
          <w:szCs w:val="28"/>
          <w:lang w:val="uk-UA"/>
        </w:rPr>
        <w:t>онкурсної комісії не можуть входити учасники конкурсу, представники учасників конкурсу, члени сім’ї та близькі особи учасників конкурсу, члени сім’ї та близькі особи  посадових осіб та власників корпоративних прав учасників – юридичних осіб.</w:t>
      </w:r>
    </w:p>
    <w:p w:rsidR="008E0C6E" w:rsidRPr="0021084D" w:rsidRDefault="008E0C6E" w:rsidP="004C7E93">
      <w:pPr>
        <w:pStyle w:val="551"/>
        <w:numPr>
          <w:ilvl w:val="2"/>
          <w:numId w:val="14"/>
        </w:numPr>
        <w:shd w:val="clear" w:color="auto" w:fill="auto"/>
        <w:tabs>
          <w:tab w:val="left" w:pos="1326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Склад К</w:t>
      </w:r>
      <w:r w:rsidRPr="0021084D">
        <w:rPr>
          <w:color w:val="auto"/>
          <w:sz w:val="28"/>
          <w:szCs w:val="28"/>
          <w:lang w:val="uk-UA"/>
        </w:rPr>
        <w:t>онкурсної комісії затверджується рішенням виконавчого комітету Чернівецької міської ради.</w:t>
      </w:r>
    </w:p>
    <w:p w:rsidR="008E0C6E" w:rsidRPr="0021084D" w:rsidRDefault="008E0C6E" w:rsidP="004C7E93">
      <w:pPr>
        <w:pStyle w:val="220"/>
        <w:keepNext/>
        <w:keepLines/>
        <w:shd w:val="clear" w:color="auto" w:fill="auto"/>
        <w:spacing w:before="0" w:after="0" w:line="240" w:lineRule="auto"/>
        <w:ind w:firstLine="567"/>
        <w:jc w:val="left"/>
        <w:rPr>
          <w:color w:val="auto"/>
          <w:sz w:val="28"/>
          <w:szCs w:val="28"/>
          <w:lang w:val="uk-UA"/>
        </w:rPr>
      </w:pPr>
      <w:bookmarkStart w:id="3" w:name="bookmark5"/>
    </w:p>
    <w:p w:rsidR="008E0C6E" w:rsidRPr="0021084D" w:rsidRDefault="008E0C6E" w:rsidP="00D64F49">
      <w:pPr>
        <w:pStyle w:val="220"/>
        <w:keepNext/>
        <w:keepLines/>
        <w:numPr>
          <w:ilvl w:val="1"/>
          <w:numId w:val="14"/>
        </w:numPr>
        <w:shd w:val="clear" w:color="auto" w:fill="auto"/>
        <w:spacing w:before="0" w:after="0" w:line="240" w:lineRule="auto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Повноваження К</w:t>
      </w:r>
      <w:r w:rsidRPr="0021084D">
        <w:rPr>
          <w:color w:val="auto"/>
          <w:sz w:val="28"/>
          <w:szCs w:val="28"/>
          <w:lang w:val="uk-UA"/>
        </w:rPr>
        <w:t>онкурсної комісії</w:t>
      </w:r>
      <w:bookmarkEnd w:id="3"/>
    </w:p>
    <w:p w:rsidR="008E0C6E" w:rsidRPr="0021084D" w:rsidRDefault="008E0C6E" w:rsidP="00D64F49">
      <w:pPr>
        <w:pStyle w:val="220"/>
        <w:keepNext/>
        <w:keepLines/>
        <w:shd w:val="clear" w:color="auto" w:fill="auto"/>
        <w:spacing w:before="0" w:after="0" w:line="240" w:lineRule="auto"/>
        <w:jc w:val="left"/>
        <w:rPr>
          <w:color w:val="auto"/>
          <w:sz w:val="28"/>
          <w:szCs w:val="28"/>
          <w:lang w:val="uk-UA"/>
        </w:rPr>
      </w:pPr>
    </w:p>
    <w:p w:rsidR="008E0C6E" w:rsidRPr="0021084D" w:rsidRDefault="008E0C6E" w:rsidP="004C7E93">
      <w:pPr>
        <w:pStyle w:val="551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3.1. Конкурсна комісія в межах наданих повноважень:</w:t>
      </w:r>
    </w:p>
    <w:p w:rsidR="008E0C6E" w:rsidRPr="0021084D" w:rsidRDefault="008E0C6E" w:rsidP="008138AC">
      <w:pPr>
        <w:pStyle w:val="551"/>
        <w:numPr>
          <w:ilvl w:val="0"/>
          <w:numId w:val="11"/>
        </w:numPr>
        <w:shd w:val="clear" w:color="auto" w:fill="auto"/>
        <w:tabs>
          <w:tab w:val="left" w:pos="1560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Проводить засідання відповідно до цього Положення та в порядку, передбаченом</w:t>
      </w:r>
      <w:r>
        <w:rPr>
          <w:color w:val="auto"/>
          <w:sz w:val="28"/>
          <w:szCs w:val="28"/>
          <w:lang w:val="uk-UA"/>
        </w:rPr>
        <w:t>у чинним законодавством України.</w:t>
      </w:r>
    </w:p>
    <w:p w:rsidR="008E0C6E" w:rsidRPr="0021084D" w:rsidRDefault="008E0C6E" w:rsidP="008138AC">
      <w:pPr>
        <w:pStyle w:val="551"/>
        <w:numPr>
          <w:ilvl w:val="0"/>
          <w:numId w:val="11"/>
        </w:numPr>
        <w:shd w:val="clear" w:color="auto" w:fill="auto"/>
        <w:tabs>
          <w:tab w:val="left" w:pos="1504"/>
          <w:tab w:val="left" w:pos="1560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Готує конкурсну документацію, яка затв</w:t>
      </w:r>
      <w:r>
        <w:rPr>
          <w:color w:val="auto"/>
          <w:sz w:val="28"/>
          <w:szCs w:val="28"/>
          <w:lang w:val="uk-UA"/>
        </w:rPr>
        <w:t>ерджується виконавчим комітетом міської ради.</w:t>
      </w:r>
    </w:p>
    <w:p w:rsidR="008E0C6E" w:rsidRPr="0021084D" w:rsidRDefault="008E0C6E" w:rsidP="008138AC">
      <w:pPr>
        <w:pStyle w:val="551"/>
        <w:numPr>
          <w:ilvl w:val="0"/>
          <w:numId w:val="11"/>
        </w:numPr>
        <w:shd w:val="clear" w:color="auto" w:fill="auto"/>
        <w:tabs>
          <w:tab w:val="left" w:pos="1560"/>
          <w:tab w:val="left" w:pos="1590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У зазначений день і час розкриває конверти та оголошу</w:t>
      </w:r>
      <w:r>
        <w:rPr>
          <w:color w:val="auto"/>
          <w:sz w:val="28"/>
          <w:szCs w:val="28"/>
          <w:lang w:val="uk-UA"/>
        </w:rPr>
        <w:t>є пропозиції учасників конкурсу.</w:t>
      </w:r>
    </w:p>
    <w:p w:rsidR="008E0C6E" w:rsidRPr="0021084D" w:rsidRDefault="008E0C6E" w:rsidP="008138AC">
      <w:pPr>
        <w:pStyle w:val="551"/>
        <w:numPr>
          <w:ilvl w:val="0"/>
          <w:numId w:val="11"/>
        </w:numPr>
        <w:shd w:val="clear" w:color="auto" w:fill="auto"/>
        <w:tabs>
          <w:tab w:val="left" w:pos="1560"/>
          <w:tab w:val="left" w:pos="2606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Розглядає</w:t>
      </w:r>
      <w:r w:rsidRPr="0021084D">
        <w:rPr>
          <w:color w:val="auto"/>
          <w:sz w:val="28"/>
          <w:szCs w:val="28"/>
          <w:lang w:val="uk-UA"/>
        </w:rPr>
        <w:tab/>
        <w:t>конкурсн</w:t>
      </w:r>
      <w:r>
        <w:rPr>
          <w:color w:val="auto"/>
          <w:sz w:val="28"/>
          <w:szCs w:val="28"/>
          <w:lang w:val="uk-UA"/>
        </w:rPr>
        <w:t>і пропозиції учасників конкурсу.</w:t>
      </w:r>
    </w:p>
    <w:p w:rsidR="008E0C6E" w:rsidRPr="0021084D" w:rsidRDefault="008E0C6E" w:rsidP="008138AC">
      <w:pPr>
        <w:pStyle w:val="551"/>
        <w:numPr>
          <w:ilvl w:val="0"/>
          <w:numId w:val="11"/>
        </w:numPr>
        <w:shd w:val="clear" w:color="auto" w:fill="auto"/>
        <w:tabs>
          <w:tab w:val="left" w:pos="1560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Перевіряє наявність необхідних документів у наданих к</w:t>
      </w:r>
      <w:r>
        <w:rPr>
          <w:color w:val="auto"/>
          <w:sz w:val="28"/>
          <w:szCs w:val="28"/>
          <w:lang w:val="uk-UA"/>
        </w:rPr>
        <w:t>онкурсних пропозиціях учасників.</w:t>
      </w:r>
    </w:p>
    <w:p w:rsidR="008E0C6E" w:rsidRPr="0021084D" w:rsidRDefault="008E0C6E" w:rsidP="008138AC">
      <w:pPr>
        <w:pStyle w:val="551"/>
        <w:numPr>
          <w:ilvl w:val="0"/>
          <w:numId w:val="11"/>
        </w:numPr>
        <w:shd w:val="clear" w:color="auto" w:fill="auto"/>
        <w:tabs>
          <w:tab w:val="left" w:pos="1560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Відхиляє пропозиції учасників конкурсу у випадках, передбачених чинним законодавством України</w:t>
      </w:r>
      <w:r>
        <w:rPr>
          <w:color w:val="auto"/>
          <w:sz w:val="28"/>
          <w:szCs w:val="28"/>
          <w:lang w:val="uk-UA"/>
        </w:rPr>
        <w:t>.</w:t>
      </w:r>
    </w:p>
    <w:p w:rsidR="008E0C6E" w:rsidRPr="0021084D" w:rsidRDefault="008E0C6E" w:rsidP="008138AC">
      <w:pPr>
        <w:pStyle w:val="551"/>
        <w:numPr>
          <w:ilvl w:val="0"/>
          <w:numId w:val="11"/>
        </w:numPr>
        <w:shd w:val="clear" w:color="auto" w:fill="auto"/>
        <w:tabs>
          <w:tab w:val="left" w:pos="1560"/>
          <w:tab w:val="left" w:pos="1648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Оцінює конкурсні пропозиції за бальною системою, що визначається у встановленому порядку</w:t>
      </w:r>
      <w:r>
        <w:rPr>
          <w:color w:val="auto"/>
          <w:sz w:val="28"/>
          <w:szCs w:val="28"/>
          <w:lang w:val="uk-UA"/>
        </w:rPr>
        <w:t>.</w:t>
      </w:r>
    </w:p>
    <w:p w:rsidR="008E0C6E" w:rsidRPr="0021084D" w:rsidRDefault="008E0C6E" w:rsidP="008138AC">
      <w:pPr>
        <w:pStyle w:val="551"/>
        <w:numPr>
          <w:ilvl w:val="0"/>
          <w:numId w:val="11"/>
        </w:numPr>
        <w:shd w:val="clear" w:color="auto" w:fill="auto"/>
        <w:tabs>
          <w:tab w:val="left" w:pos="1560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Приймає рішення про переможця конкурсу.</w:t>
      </w:r>
    </w:p>
    <w:p w:rsidR="008E0C6E" w:rsidRPr="0021084D" w:rsidRDefault="008E0C6E" w:rsidP="004C7E93">
      <w:pPr>
        <w:pStyle w:val="551"/>
        <w:shd w:val="clear" w:color="auto" w:fill="auto"/>
        <w:tabs>
          <w:tab w:val="left" w:pos="1560"/>
        </w:tabs>
        <w:spacing w:line="240" w:lineRule="auto"/>
        <w:ind w:left="851"/>
        <w:jc w:val="both"/>
        <w:rPr>
          <w:color w:val="auto"/>
          <w:sz w:val="28"/>
          <w:szCs w:val="28"/>
          <w:lang w:val="uk-UA"/>
        </w:rPr>
      </w:pPr>
    </w:p>
    <w:p w:rsidR="008E0C6E" w:rsidRPr="0021084D" w:rsidRDefault="008E0C6E" w:rsidP="00D64F49">
      <w:pPr>
        <w:pStyle w:val="220"/>
        <w:keepNext/>
        <w:keepLines/>
        <w:numPr>
          <w:ilvl w:val="1"/>
          <w:numId w:val="14"/>
        </w:numPr>
        <w:shd w:val="clear" w:color="auto" w:fill="auto"/>
        <w:spacing w:before="0" w:after="0" w:line="240" w:lineRule="auto"/>
        <w:rPr>
          <w:color w:val="auto"/>
          <w:sz w:val="28"/>
          <w:szCs w:val="28"/>
          <w:lang w:val="uk-UA"/>
        </w:rPr>
      </w:pPr>
      <w:bookmarkStart w:id="4" w:name="bookmark6"/>
      <w:r w:rsidRPr="0021084D">
        <w:rPr>
          <w:color w:val="auto"/>
          <w:sz w:val="28"/>
          <w:szCs w:val="28"/>
          <w:lang w:val="uk-UA"/>
        </w:rPr>
        <w:t xml:space="preserve">Порядок роботи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</w:t>
      </w:r>
      <w:bookmarkEnd w:id="4"/>
    </w:p>
    <w:p w:rsidR="008E0C6E" w:rsidRPr="0021084D" w:rsidRDefault="008E0C6E" w:rsidP="00D64F49">
      <w:pPr>
        <w:pStyle w:val="220"/>
        <w:keepNext/>
        <w:keepLines/>
        <w:shd w:val="clear" w:color="auto" w:fill="auto"/>
        <w:spacing w:before="0" w:after="0" w:line="240" w:lineRule="auto"/>
        <w:jc w:val="left"/>
        <w:rPr>
          <w:color w:val="auto"/>
          <w:sz w:val="28"/>
          <w:szCs w:val="28"/>
          <w:lang w:val="uk-UA"/>
        </w:rPr>
      </w:pPr>
    </w:p>
    <w:p w:rsidR="008E0C6E" w:rsidRPr="0021084D" w:rsidRDefault="008E0C6E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278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Конкурсна комісія приступає до роботи з моменту її створення та затвердження Положення про неї.</w:t>
      </w:r>
    </w:p>
    <w:p w:rsidR="008E0C6E" w:rsidRPr="0021084D" w:rsidRDefault="008E0C6E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326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Всі зміни до складу К</w:t>
      </w:r>
      <w:r w:rsidRPr="0021084D">
        <w:rPr>
          <w:color w:val="auto"/>
          <w:sz w:val="28"/>
          <w:szCs w:val="28"/>
          <w:lang w:val="uk-UA"/>
        </w:rPr>
        <w:t>онкурсної комісії вносяться відповідними рішеннями виконавчого комітету міської ради.</w:t>
      </w:r>
    </w:p>
    <w:p w:rsidR="008E0C6E" w:rsidRDefault="008E0C6E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264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Керує діяльністю К</w:t>
      </w:r>
      <w:r w:rsidRPr="0021084D">
        <w:rPr>
          <w:color w:val="auto"/>
          <w:sz w:val="28"/>
          <w:szCs w:val="28"/>
          <w:lang w:val="uk-UA"/>
        </w:rPr>
        <w:t xml:space="preserve">онкурсної комісії і організовує її роботу Голова комісії (надалі – Голова). </w:t>
      </w:r>
    </w:p>
    <w:p w:rsidR="008E0C6E" w:rsidRPr="0021084D" w:rsidRDefault="008E0C6E" w:rsidP="00156051">
      <w:pPr>
        <w:pStyle w:val="551"/>
        <w:shd w:val="clear" w:color="auto" w:fill="auto"/>
        <w:tabs>
          <w:tab w:val="left" w:pos="1264"/>
        </w:tabs>
        <w:spacing w:line="240" w:lineRule="auto"/>
        <w:ind w:left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4.3.1. </w:t>
      </w:r>
      <w:r w:rsidRPr="0021084D">
        <w:rPr>
          <w:color w:val="auto"/>
          <w:sz w:val="28"/>
          <w:szCs w:val="28"/>
          <w:lang w:val="uk-UA"/>
        </w:rPr>
        <w:t>Голова в межах наданої компетенції:</w:t>
      </w:r>
    </w:p>
    <w:p w:rsidR="008E0C6E" w:rsidRPr="0021084D" w:rsidRDefault="008E0C6E" w:rsidP="005F6965">
      <w:pPr>
        <w:pStyle w:val="551"/>
        <w:shd w:val="clear" w:color="auto" w:fill="auto"/>
        <w:tabs>
          <w:tab w:val="left" w:pos="888"/>
        </w:tabs>
        <w:spacing w:line="240" w:lineRule="auto"/>
        <w:ind w:left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а) </w:t>
      </w:r>
      <w:r w:rsidRPr="0021084D">
        <w:rPr>
          <w:color w:val="auto"/>
          <w:sz w:val="28"/>
          <w:szCs w:val="28"/>
          <w:lang w:val="uk-UA"/>
        </w:rPr>
        <w:t xml:space="preserve">скликає засідання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комісії;</w:t>
      </w:r>
    </w:p>
    <w:p w:rsidR="008E0C6E" w:rsidRPr="0021084D" w:rsidRDefault="008E0C6E" w:rsidP="005F6965">
      <w:pPr>
        <w:pStyle w:val="551"/>
        <w:shd w:val="clear" w:color="auto" w:fill="auto"/>
        <w:tabs>
          <w:tab w:val="left" w:pos="88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б) </w:t>
      </w:r>
      <w:r w:rsidRPr="0021084D">
        <w:rPr>
          <w:color w:val="auto"/>
          <w:sz w:val="28"/>
          <w:szCs w:val="28"/>
          <w:lang w:val="uk-UA"/>
        </w:rPr>
        <w:t xml:space="preserve">головує на засіданнях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комісії;</w:t>
      </w:r>
    </w:p>
    <w:p w:rsidR="008E0C6E" w:rsidRDefault="008E0C6E" w:rsidP="005F6965">
      <w:pPr>
        <w:pStyle w:val="551"/>
        <w:shd w:val="clear" w:color="auto" w:fill="auto"/>
        <w:tabs>
          <w:tab w:val="left" w:pos="88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в) </w:t>
      </w:r>
      <w:r w:rsidRPr="0021084D">
        <w:rPr>
          <w:color w:val="auto"/>
          <w:sz w:val="28"/>
          <w:szCs w:val="28"/>
          <w:lang w:val="uk-UA"/>
        </w:rPr>
        <w:t xml:space="preserve">організовує підготовку матеріалів на розгляд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комісії.</w:t>
      </w:r>
    </w:p>
    <w:p w:rsidR="008E0C6E" w:rsidRDefault="008E0C6E" w:rsidP="005F6965">
      <w:pPr>
        <w:pStyle w:val="551"/>
        <w:shd w:val="clear" w:color="auto" w:fill="auto"/>
        <w:tabs>
          <w:tab w:val="left" w:pos="88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</w:p>
    <w:p w:rsidR="008E0C6E" w:rsidRPr="0021084D" w:rsidRDefault="008E0C6E" w:rsidP="00FA5CED">
      <w:pPr>
        <w:pStyle w:val="551"/>
        <w:shd w:val="clear" w:color="auto" w:fill="auto"/>
        <w:tabs>
          <w:tab w:val="left" w:pos="883"/>
        </w:tabs>
        <w:spacing w:line="240" w:lineRule="auto"/>
        <w:jc w:val="center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3</w:t>
      </w:r>
    </w:p>
    <w:p w:rsidR="008E0C6E" w:rsidRPr="0021084D" w:rsidRDefault="008E0C6E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302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У разі відсутності Голови його повноваження виконує заступник голови </w:t>
      </w:r>
      <w:r>
        <w:rPr>
          <w:color w:val="auto"/>
          <w:sz w:val="28"/>
          <w:szCs w:val="28"/>
          <w:lang w:val="uk-UA"/>
        </w:rPr>
        <w:t>К</w:t>
      </w:r>
      <w:r w:rsidRPr="0021084D">
        <w:rPr>
          <w:color w:val="auto"/>
          <w:sz w:val="28"/>
          <w:szCs w:val="28"/>
          <w:lang w:val="uk-UA"/>
        </w:rPr>
        <w:t>онкурсної комісії.</w:t>
      </w:r>
    </w:p>
    <w:p w:rsidR="008E0C6E" w:rsidRPr="0021084D" w:rsidRDefault="008E0C6E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219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Секретар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комісії:</w:t>
      </w:r>
    </w:p>
    <w:p w:rsidR="008E0C6E" w:rsidRPr="0021084D" w:rsidRDefault="008E0C6E" w:rsidP="00323EAD">
      <w:pPr>
        <w:pStyle w:val="551"/>
        <w:widowControl w:val="0"/>
        <w:shd w:val="clear" w:color="auto" w:fill="auto"/>
        <w:tabs>
          <w:tab w:val="left" w:pos="907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4.5.1. Готує</w:t>
      </w:r>
      <w:r w:rsidRPr="0021084D">
        <w:rPr>
          <w:color w:val="auto"/>
          <w:sz w:val="28"/>
          <w:szCs w:val="28"/>
          <w:lang w:val="uk-UA"/>
        </w:rPr>
        <w:t xml:space="preserve"> матеріал</w:t>
      </w:r>
      <w:r>
        <w:rPr>
          <w:color w:val="auto"/>
          <w:sz w:val="28"/>
          <w:szCs w:val="28"/>
          <w:lang w:val="uk-UA"/>
        </w:rPr>
        <w:t>и</w:t>
      </w:r>
      <w:r w:rsidRPr="0021084D">
        <w:rPr>
          <w:color w:val="auto"/>
          <w:sz w:val="28"/>
          <w:szCs w:val="28"/>
          <w:lang w:val="uk-UA"/>
        </w:rPr>
        <w:t xml:space="preserve"> для розгляду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 xml:space="preserve">комісії </w:t>
      </w:r>
      <w:r>
        <w:rPr>
          <w:color w:val="auto"/>
          <w:sz w:val="28"/>
          <w:szCs w:val="28"/>
          <w:lang w:val="uk-UA"/>
        </w:rPr>
        <w:t>відповідно до вимог  чинного законодавства України.</w:t>
      </w:r>
    </w:p>
    <w:p w:rsidR="008E0C6E" w:rsidRPr="0021084D" w:rsidRDefault="008E0C6E" w:rsidP="00323EAD">
      <w:pPr>
        <w:pStyle w:val="551"/>
        <w:widowControl w:val="0"/>
        <w:shd w:val="clear" w:color="auto" w:fill="auto"/>
        <w:tabs>
          <w:tab w:val="left" w:pos="907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4.5.2. О</w:t>
      </w:r>
      <w:r w:rsidRPr="0021084D">
        <w:rPr>
          <w:color w:val="auto"/>
          <w:sz w:val="28"/>
          <w:szCs w:val="28"/>
          <w:lang w:val="uk-UA"/>
        </w:rPr>
        <w:t xml:space="preserve">повіщає всіх членів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 про заплановані засідання за три р</w:t>
      </w:r>
      <w:r>
        <w:rPr>
          <w:color w:val="auto"/>
          <w:sz w:val="28"/>
          <w:szCs w:val="28"/>
          <w:lang w:val="uk-UA"/>
        </w:rPr>
        <w:t>обочих дні до дати їх проведення.</w:t>
      </w:r>
    </w:p>
    <w:p w:rsidR="008E0C6E" w:rsidRPr="0021084D" w:rsidRDefault="008E0C6E" w:rsidP="00323EAD">
      <w:pPr>
        <w:pStyle w:val="551"/>
        <w:widowControl w:val="0"/>
        <w:numPr>
          <w:ilvl w:val="2"/>
          <w:numId w:val="22"/>
        </w:numPr>
        <w:shd w:val="clear" w:color="auto" w:fill="auto"/>
        <w:tabs>
          <w:tab w:val="left" w:pos="878"/>
          <w:tab w:val="left" w:pos="907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З</w:t>
      </w:r>
      <w:r w:rsidRPr="0021084D">
        <w:rPr>
          <w:color w:val="auto"/>
          <w:sz w:val="28"/>
          <w:szCs w:val="28"/>
          <w:lang w:val="uk-UA"/>
        </w:rPr>
        <w:t>абез</w:t>
      </w:r>
      <w:r>
        <w:rPr>
          <w:color w:val="auto"/>
          <w:sz w:val="28"/>
          <w:szCs w:val="28"/>
          <w:lang w:val="uk-UA"/>
        </w:rPr>
        <w:t>печує виконання доручень Голови.</w:t>
      </w:r>
    </w:p>
    <w:p w:rsidR="008E0C6E" w:rsidRPr="0021084D" w:rsidRDefault="008E0C6E" w:rsidP="00323EAD">
      <w:pPr>
        <w:pStyle w:val="551"/>
        <w:widowControl w:val="0"/>
        <w:numPr>
          <w:ilvl w:val="2"/>
          <w:numId w:val="22"/>
        </w:numPr>
        <w:shd w:val="clear" w:color="auto" w:fill="auto"/>
        <w:tabs>
          <w:tab w:val="left" w:pos="878"/>
          <w:tab w:val="left" w:pos="907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З</w:t>
      </w:r>
      <w:r w:rsidRPr="0021084D">
        <w:rPr>
          <w:color w:val="auto"/>
          <w:sz w:val="28"/>
          <w:szCs w:val="28"/>
          <w:lang w:val="uk-UA"/>
        </w:rPr>
        <w:t>дійснює реєстрацію конкурсних пропозицій в журнал</w:t>
      </w:r>
      <w:r>
        <w:rPr>
          <w:color w:val="auto"/>
          <w:sz w:val="28"/>
          <w:szCs w:val="28"/>
          <w:lang w:val="uk-UA"/>
        </w:rPr>
        <w:t>і</w:t>
      </w:r>
      <w:r w:rsidRPr="0021084D">
        <w:rPr>
          <w:color w:val="auto"/>
          <w:sz w:val="28"/>
          <w:szCs w:val="28"/>
          <w:lang w:val="uk-UA"/>
        </w:rPr>
        <w:t xml:space="preserve"> обліку</w:t>
      </w:r>
      <w:r>
        <w:rPr>
          <w:color w:val="auto"/>
          <w:sz w:val="28"/>
          <w:szCs w:val="28"/>
          <w:lang w:val="uk-UA"/>
        </w:rPr>
        <w:t>.</w:t>
      </w:r>
    </w:p>
    <w:p w:rsidR="008E0C6E" w:rsidRPr="0021084D" w:rsidRDefault="008E0C6E" w:rsidP="00323EAD">
      <w:pPr>
        <w:pStyle w:val="551"/>
        <w:widowControl w:val="0"/>
        <w:numPr>
          <w:ilvl w:val="2"/>
          <w:numId w:val="22"/>
        </w:numPr>
        <w:shd w:val="clear" w:color="auto" w:fill="auto"/>
        <w:tabs>
          <w:tab w:val="clear" w:pos="1424"/>
          <w:tab w:val="left" w:pos="907"/>
        </w:tabs>
        <w:spacing w:line="240" w:lineRule="auto"/>
        <w:ind w:left="0" w:firstLine="724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З</w:t>
      </w:r>
      <w:r w:rsidRPr="0021084D">
        <w:rPr>
          <w:color w:val="auto"/>
          <w:sz w:val="28"/>
          <w:szCs w:val="28"/>
          <w:lang w:val="uk-UA"/>
        </w:rPr>
        <w:t>беріга</w:t>
      </w:r>
      <w:r>
        <w:rPr>
          <w:color w:val="auto"/>
          <w:sz w:val="28"/>
          <w:szCs w:val="28"/>
          <w:lang w:val="uk-UA"/>
        </w:rPr>
        <w:t>є</w:t>
      </w:r>
      <w:r w:rsidRPr="0021084D">
        <w:rPr>
          <w:color w:val="auto"/>
          <w:sz w:val="28"/>
          <w:szCs w:val="28"/>
          <w:lang w:val="uk-UA"/>
        </w:rPr>
        <w:t xml:space="preserve"> документ</w:t>
      </w:r>
      <w:r>
        <w:rPr>
          <w:color w:val="auto"/>
          <w:sz w:val="28"/>
          <w:szCs w:val="28"/>
          <w:lang w:val="uk-UA"/>
        </w:rPr>
        <w:t>и</w:t>
      </w:r>
      <w:r w:rsidRPr="0021084D">
        <w:rPr>
          <w:color w:val="auto"/>
          <w:sz w:val="28"/>
          <w:szCs w:val="28"/>
          <w:lang w:val="uk-UA"/>
        </w:rPr>
        <w:t xml:space="preserve"> відповідно</w:t>
      </w:r>
      <w:r>
        <w:rPr>
          <w:color w:val="auto"/>
          <w:sz w:val="28"/>
          <w:szCs w:val="28"/>
          <w:lang w:val="uk-UA"/>
        </w:rPr>
        <w:t xml:space="preserve"> до</w:t>
      </w:r>
      <w:r w:rsidRPr="0021084D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 xml:space="preserve">вимог </w:t>
      </w:r>
      <w:r w:rsidRPr="0021084D">
        <w:rPr>
          <w:color w:val="auto"/>
          <w:sz w:val="28"/>
          <w:szCs w:val="28"/>
          <w:lang w:val="uk-UA"/>
        </w:rPr>
        <w:t>чинного законодавства України.</w:t>
      </w:r>
    </w:p>
    <w:p w:rsidR="008E0C6E" w:rsidRPr="0021084D" w:rsidRDefault="008E0C6E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379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Члени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 зобов’язані брати участь у діяльності комісії, виконувати доручення Голови.</w:t>
      </w:r>
    </w:p>
    <w:p w:rsidR="008E0C6E" w:rsidRPr="0021084D" w:rsidRDefault="008E0C6E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322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Члени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 користуються рівним правом голосу у прийнятті рішень.</w:t>
      </w:r>
    </w:p>
    <w:p w:rsidR="008E0C6E" w:rsidRPr="0021084D" w:rsidRDefault="008E0C6E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245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Засідання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 є правомочним за умови участі в ньому не менш як половини її складу.</w:t>
      </w:r>
    </w:p>
    <w:p w:rsidR="008E0C6E" w:rsidRPr="0021084D" w:rsidRDefault="008E0C6E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379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Усі рішення </w:t>
      </w:r>
      <w:r>
        <w:rPr>
          <w:color w:val="auto"/>
          <w:sz w:val="28"/>
          <w:szCs w:val="28"/>
          <w:lang w:val="uk-UA"/>
        </w:rPr>
        <w:t>К</w:t>
      </w:r>
      <w:r w:rsidRPr="0021084D">
        <w:rPr>
          <w:color w:val="auto"/>
          <w:sz w:val="28"/>
          <w:szCs w:val="28"/>
          <w:lang w:val="uk-UA"/>
        </w:rPr>
        <w:t>онкурсної комісії приймаються на засіданні у присутності не менш як половини її складу відкритим голосуванням простою більшістю голосів. У разі рівного розподілу голосів вирішальним</w:t>
      </w:r>
      <w:r>
        <w:rPr>
          <w:color w:val="auto"/>
          <w:sz w:val="28"/>
          <w:szCs w:val="28"/>
          <w:lang w:val="uk-UA"/>
        </w:rPr>
        <w:t xml:space="preserve"> є голос голови К</w:t>
      </w:r>
      <w:r w:rsidRPr="0021084D">
        <w:rPr>
          <w:color w:val="auto"/>
          <w:sz w:val="28"/>
          <w:szCs w:val="28"/>
          <w:lang w:val="uk-UA"/>
        </w:rPr>
        <w:t>онкурсної комісії.</w:t>
      </w:r>
    </w:p>
    <w:p w:rsidR="008E0C6E" w:rsidRPr="0021084D" w:rsidRDefault="008E0C6E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552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Рішення про результати п</w:t>
      </w:r>
      <w:r>
        <w:rPr>
          <w:color w:val="auto"/>
          <w:sz w:val="28"/>
          <w:szCs w:val="28"/>
          <w:lang w:val="uk-UA"/>
        </w:rPr>
        <w:t>роведення конкурсу приймається К</w:t>
      </w:r>
      <w:r w:rsidRPr="0021084D">
        <w:rPr>
          <w:color w:val="auto"/>
          <w:sz w:val="28"/>
          <w:szCs w:val="28"/>
          <w:lang w:val="uk-UA"/>
        </w:rPr>
        <w:t>онкурсною комісією не пізніше десяти календарних днів з моменту розкриття конвертів з конкурсними пропозиціями.</w:t>
      </w:r>
    </w:p>
    <w:p w:rsidR="008E0C6E" w:rsidRPr="0021084D" w:rsidRDefault="008E0C6E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509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Рішення Конкурсної комісії оформля</w:t>
      </w:r>
      <w:r w:rsidRPr="0021084D">
        <w:rPr>
          <w:color w:val="auto"/>
          <w:sz w:val="28"/>
          <w:szCs w:val="28"/>
          <w:lang w:val="uk-UA"/>
        </w:rPr>
        <w:t>ється протоколом, який підписується усіма членами комісії, що брали участь у голосуванні.</w:t>
      </w:r>
    </w:p>
    <w:p w:rsidR="008E0C6E" w:rsidRPr="0021084D" w:rsidRDefault="008E0C6E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413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</w:t>
      </w:r>
      <w:r w:rsidRPr="0021084D">
        <w:rPr>
          <w:color w:val="auto"/>
          <w:sz w:val="28"/>
          <w:szCs w:val="28"/>
          <w:lang w:val="uk-UA"/>
        </w:rPr>
        <w:t>У разі відмови переможця конкурсу від підписання дого</w:t>
      </w:r>
      <w:r>
        <w:rPr>
          <w:color w:val="auto"/>
          <w:sz w:val="28"/>
          <w:szCs w:val="28"/>
          <w:lang w:val="uk-UA"/>
        </w:rPr>
        <w:t>вору про надання послуги або не</w:t>
      </w:r>
      <w:r w:rsidRPr="0021084D">
        <w:rPr>
          <w:color w:val="auto"/>
          <w:sz w:val="28"/>
          <w:szCs w:val="28"/>
          <w:lang w:val="uk-UA"/>
        </w:rPr>
        <w:t>укл</w:t>
      </w:r>
      <w:r>
        <w:rPr>
          <w:color w:val="auto"/>
          <w:sz w:val="28"/>
          <w:szCs w:val="28"/>
          <w:lang w:val="uk-UA"/>
        </w:rPr>
        <w:t>адення договору з його вини у десятиденний строк, К</w:t>
      </w:r>
      <w:r w:rsidRPr="0021084D">
        <w:rPr>
          <w:color w:val="auto"/>
          <w:sz w:val="28"/>
          <w:szCs w:val="28"/>
          <w:lang w:val="uk-UA"/>
        </w:rPr>
        <w:t>онкурсна комісія може визначити переможцем учасника, що набрав максимальне число балів за оцінюванням з числа інших поданих конкурсних пропозицій, або оголосити повторний конкурс.</w:t>
      </w:r>
    </w:p>
    <w:p w:rsidR="008E0C6E" w:rsidRDefault="008E0C6E" w:rsidP="004C7E93">
      <w:pPr>
        <w:pStyle w:val="551"/>
        <w:shd w:val="clear" w:color="auto" w:fill="auto"/>
        <w:tabs>
          <w:tab w:val="left" w:pos="1413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4.1.13. Відповідне рішення Конкурсної комісії оформля</w:t>
      </w:r>
      <w:r w:rsidRPr="0021084D">
        <w:rPr>
          <w:color w:val="auto"/>
          <w:sz w:val="28"/>
          <w:szCs w:val="28"/>
          <w:lang w:val="uk-UA"/>
        </w:rPr>
        <w:t xml:space="preserve">ється протоколом, витяг </w:t>
      </w:r>
      <w:r>
        <w:rPr>
          <w:color w:val="auto"/>
          <w:sz w:val="28"/>
          <w:szCs w:val="28"/>
          <w:lang w:val="uk-UA"/>
        </w:rPr>
        <w:t>і</w:t>
      </w:r>
      <w:r w:rsidRPr="0021084D">
        <w:rPr>
          <w:color w:val="auto"/>
          <w:sz w:val="28"/>
          <w:szCs w:val="28"/>
          <w:lang w:val="uk-UA"/>
        </w:rPr>
        <w:t xml:space="preserve">з якого підписується головою та секретарем </w:t>
      </w:r>
      <w:r>
        <w:rPr>
          <w:color w:val="auto"/>
          <w:sz w:val="28"/>
          <w:szCs w:val="28"/>
          <w:lang w:val="uk-UA"/>
        </w:rPr>
        <w:t>К</w:t>
      </w:r>
      <w:r w:rsidRPr="0021084D">
        <w:rPr>
          <w:color w:val="auto"/>
          <w:sz w:val="28"/>
          <w:szCs w:val="28"/>
          <w:lang w:val="uk-UA"/>
        </w:rPr>
        <w:t>он</w:t>
      </w:r>
      <w:r>
        <w:rPr>
          <w:color w:val="auto"/>
          <w:sz w:val="28"/>
          <w:szCs w:val="28"/>
          <w:lang w:val="uk-UA"/>
        </w:rPr>
        <w:t>курсної комісії і надсилається впродовж</w:t>
      </w:r>
      <w:r w:rsidRPr="0021084D">
        <w:rPr>
          <w:color w:val="auto"/>
          <w:sz w:val="28"/>
          <w:szCs w:val="28"/>
          <w:lang w:val="uk-UA"/>
        </w:rPr>
        <w:t xml:space="preserve"> трьох календарних днів усім учасникам конкурсу.</w:t>
      </w:r>
    </w:p>
    <w:p w:rsidR="008E0C6E" w:rsidRDefault="008E0C6E" w:rsidP="004C7E93">
      <w:pPr>
        <w:pStyle w:val="551"/>
        <w:shd w:val="clear" w:color="auto" w:fill="auto"/>
        <w:tabs>
          <w:tab w:val="left" w:pos="1413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</w:p>
    <w:p w:rsidR="008E0C6E" w:rsidRPr="0021084D" w:rsidRDefault="008E0C6E" w:rsidP="004C7E93">
      <w:pPr>
        <w:pStyle w:val="551"/>
        <w:shd w:val="clear" w:color="auto" w:fill="auto"/>
        <w:tabs>
          <w:tab w:val="left" w:pos="1413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</w:p>
    <w:p w:rsidR="008E0C6E" w:rsidRPr="0021084D" w:rsidRDefault="008E0C6E" w:rsidP="004C7E93">
      <w:pPr>
        <w:framePr w:wrap="notBeside" w:vAnchor="text" w:hAnchor="text" w:xAlign="center" w:y="1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E0C6E" w:rsidRDefault="008E0C6E" w:rsidP="00CF556F">
      <w:pPr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7C1BDF">
        <w:rPr>
          <w:rFonts w:ascii="Times New Roman" w:hAnsi="Times New Roman" w:cs="Times New Roman"/>
          <w:b/>
          <w:sz w:val="28"/>
          <w:lang w:val="uk-UA"/>
        </w:rPr>
        <w:t xml:space="preserve">Чернівецький міський голова </w:t>
      </w:r>
      <w:r w:rsidRPr="007C1BDF">
        <w:rPr>
          <w:rFonts w:ascii="Times New Roman" w:hAnsi="Times New Roman" w:cs="Times New Roman"/>
          <w:b/>
          <w:sz w:val="28"/>
          <w:lang w:val="uk-UA"/>
        </w:rPr>
        <w:tab/>
        <w:t xml:space="preserve">     </w:t>
      </w:r>
      <w:r w:rsidRPr="007C1BDF">
        <w:rPr>
          <w:rFonts w:ascii="Times New Roman" w:hAnsi="Times New Roman" w:cs="Times New Roman"/>
          <w:b/>
          <w:sz w:val="28"/>
          <w:lang w:val="uk-UA"/>
        </w:rPr>
        <w:tab/>
        <w:t xml:space="preserve">                              О. Каспрук</w:t>
      </w:r>
    </w:p>
    <w:p w:rsidR="008E0C6E" w:rsidRPr="0021084D" w:rsidRDefault="008E0C6E" w:rsidP="004C7E93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sectPr w:rsidR="008E0C6E" w:rsidRPr="0021084D" w:rsidSect="00C22289">
      <w:pgSz w:w="11905" w:h="16837"/>
      <w:pgMar w:top="851" w:right="851" w:bottom="851" w:left="158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C6E" w:rsidRDefault="008E0C6E">
      <w:r>
        <w:separator/>
      </w:r>
    </w:p>
  </w:endnote>
  <w:endnote w:type="continuationSeparator" w:id="0">
    <w:p w:rsidR="008E0C6E" w:rsidRDefault="008E0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C6E" w:rsidRDefault="008E0C6E"/>
  </w:footnote>
  <w:footnote w:type="continuationSeparator" w:id="0">
    <w:p w:rsidR="008E0C6E" w:rsidRDefault="008E0C6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CEE"/>
    <w:multiLevelType w:val="multilevel"/>
    <w:tmpl w:val="91700580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044E04"/>
    <w:multiLevelType w:val="multilevel"/>
    <w:tmpl w:val="617437D4"/>
    <w:lvl w:ilvl="0">
      <w:start w:val="6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4C11F26"/>
    <w:multiLevelType w:val="multilevel"/>
    <w:tmpl w:val="6F12985E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cs="Times New Roman" w:hint="default"/>
      </w:rPr>
    </w:lvl>
  </w:abstractNum>
  <w:abstractNum w:abstractNumId="3">
    <w:nsid w:val="04D21E7A"/>
    <w:multiLevelType w:val="multilevel"/>
    <w:tmpl w:val="8F506906"/>
    <w:lvl w:ilvl="0">
      <w:start w:val="1"/>
      <w:numFmt w:val="decimal"/>
      <w:lvlText w:val="%1..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8E43383"/>
    <w:multiLevelType w:val="multilevel"/>
    <w:tmpl w:val="47C6E35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13"/>
        </w:tabs>
        <w:ind w:left="1413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06"/>
        </w:tabs>
        <w:ind w:left="21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59"/>
        </w:tabs>
        <w:ind w:left="31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52"/>
        </w:tabs>
        <w:ind w:left="38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05"/>
        </w:tabs>
        <w:ind w:left="49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58"/>
        </w:tabs>
        <w:ind w:left="59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51"/>
        </w:tabs>
        <w:ind w:left="66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04"/>
        </w:tabs>
        <w:ind w:left="7704" w:hanging="2160"/>
      </w:pPr>
      <w:rPr>
        <w:rFonts w:cs="Times New Roman" w:hint="default"/>
      </w:rPr>
    </w:lvl>
  </w:abstractNum>
  <w:abstractNum w:abstractNumId="5">
    <w:nsid w:val="176C48BE"/>
    <w:multiLevelType w:val="multilevel"/>
    <w:tmpl w:val="B92EBC64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9034207"/>
    <w:multiLevelType w:val="multilevel"/>
    <w:tmpl w:val="A63AAD38"/>
    <w:lvl w:ilvl="0">
      <w:start w:val="7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7B514B6"/>
    <w:multiLevelType w:val="multilevel"/>
    <w:tmpl w:val="815872E8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8">
    <w:nsid w:val="28061DF9"/>
    <w:multiLevelType w:val="multilevel"/>
    <w:tmpl w:val="12AA6B04"/>
    <w:lvl w:ilvl="0">
      <w:start w:val="7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BC90341"/>
    <w:multiLevelType w:val="multilevel"/>
    <w:tmpl w:val="639A9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C5A4609"/>
    <w:multiLevelType w:val="multilevel"/>
    <w:tmpl w:val="06DC71D8"/>
    <w:lvl w:ilvl="0">
      <w:start w:val="2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1460C57"/>
    <w:multiLevelType w:val="multilevel"/>
    <w:tmpl w:val="11B0FD2E"/>
    <w:lvl w:ilvl="0">
      <w:start w:val="189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65175D3"/>
    <w:multiLevelType w:val="multilevel"/>
    <w:tmpl w:val="D34A553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13">
    <w:nsid w:val="4BF82700"/>
    <w:multiLevelType w:val="hybridMultilevel"/>
    <w:tmpl w:val="D20A842A"/>
    <w:lvl w:ilvl="0" w:tplc="A802C1AE">
      <w:start w:val="1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4">
    <w:nsid w:val="4F775323"/>
    <w:multiLevelType w:val="multilevel"/>
    <w:tmpl w:val="F2180D90"/>
    <w:lvl w:ilvl="0">
      <w:start w:val="7"/>
      <w:numFmt w:val="bullet"/>
      <w:lvlText w:val="-"/>
      <w:lvlJc w:val="left"/>
      <w:rPr>
        <w:rFonts w:ascii="Times New Roman" w:eastAsia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5">
    <w:nsid w:val="529C707D"/>
    <w:multiLevelType w:val="hybridMultilevel"/>
    <w:tmpl w:val="89C48E06"/>
    <w:lvl w:ilvl="0" w:tplc="8A74088E"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6">
    <w:nsid w:val="532A26ED"/>
    <w:multiLevelType w:val="hybridMultilevel"/>
    <w:tmpl w:val="CAB40954"/>
    <w:lvl w:ilvl="0" w:tplc="91FA9724"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7">
    <w:nsid w:val="67BE3DA7"/>
    <w:multiLevelType w:val="multilevel"/>
    <w:tmpl w:val="F8E4E6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68816770"/>
    <w:multiLevelType w:val="multilevel"/>
    <w:tmpl w:val="0D14294E"/>
    <w:lvl w:ilvl="0">
      <w:start w:val="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68FD0B69"/>
    <w:multiLevelType w:val="multilevel"/>
    <w:tmpl w:val="F2A65096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63"/>
        </w:tabs>
        <w:ind w:left="12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20">
    <w:nsid w:val="6E9810C8"/>
    <w:multiLevelType w:val="multilevel"/>
    <w:tmpl w:val="2496DDD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77EA3129"/>
    <w:multiLevelType w:val="multilevel"/>
    <w:tmpl w:val="F87A26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6"/>
  </w:num>
  <w:num w:numId="5">
    <w:abstractNumId w:val="18"/>
  </w:num>
  <w:num w:numId="6">
    <w:abstractNumId w:val="0"/>
  </w:num>
  <w:num w:numId="7">
    <w:abstractNumId w:val="11"/>
  </w:num>
  <w:num w:numId="8">
    <w:abstractNumId w:val="8"/>
  </w:num>
  <w:num w:numId="9">
    <w:abstractNumId w:val="21"/>
  </w:num>
  <w:num w:numId="10">
    <w:abstractNumId w:val="3"/>
  </w:num>
  <w:num w:numId="11">
    <w:abstractNumId w:val="5"/>
  </w:num>
  <w:num w:numId="12">
    <w:abstractNumId w:val="20"/>
  </w:num>
  <w:num w:numId="13">
    <w:abstractNumId w:val="17"/>
  </w:num>
  <w:num w:numId="14">
    <w:abstractNumId w:val="14"/>
  </w:num>
  <w:num w:numId="15">
    <w:abstractNumId w:val="16"/>
  </w:num>
  <w:num w:numId="16">
    <w:abstractNumId w:val="15"/>
  </w:num>
  <w:num w:numId="17">
    <w:abstractNumId w:val="13"/>
  </w:num>
  <w:num w:numId="18">
    <w:abstractNumId w:val="7"/>
  </w:num>
  <w:num w:numId="19">
    <w:abstractNumId w:val="19"/>
  </w:num>
  <w:num w:numId="20">
    <w:abstractNumId w:val="4"/>
  </w:num>
  <w:num w:numId="21">
    <w:abstractNumId w:val="12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2EFB"/>
    <w:rsid w:val="000005C2"/>
    <w:rsid w:val="00004684"/>
    <w:rsid w:val="00046D60"/>
    <w:rsid w:val="00062EFB"/>
    <w:rsid w:val="00075159"/>
    <w:rsid w:val="00080D36"/>
    <w:rsid w:val="000A146C"/>
    <w:rsid w:val="000C1963"/>
    <w:rsid w:val="000D08A6"/>
    <w:rsid w:val="000D1740"/>
    <w:rsid w:val="000E1BBF"/>
    <w:rsid w:val="000E3A4F"/>
    <w:rsid w:val="000F3949"/>
    <w:rsid w:val="001310BC"/>
    <w:rsid w:val="00156051"/>
    <w:rsid w:val="00185BA2"/>
    <w:rsid w:val="001973DC"/>
    <w:rsid w:val="001C22E1"/>
    <w:rsid w:val="001C4D23"/>
    <w:rsid w:val="002062AD"/>
    <w:rsid w:val="00206E89"/>
    <w:rsid w:val="0021084D"/>
    <w:rsid w:val="002148C1"/>
    <w:rsid w:val="00221FAA"/>
    <w:rsid w:val="002357EA"/>
    <w:rsid w:val="00235B5E"/>
    <w:rsid w:val="00263885"/>
    <w:rsid w:val="00276345"/>
    <w:rsid w:val="0028189B"/>
    <w:rsid w:val="002861AC"/>
    <w:rsid w:val="002B31CB"/>
    <w:rsid w:val="002B4CB1"/>
    <w:rsid w:val="002D044C"/>
    <w:rsid w:val="002E74B2"/>
    <w:rsid w:val="002F1971"/>
    <w:rsid w:val="002F4787"/>
    <w:rsid w:val="00316A43"/>
    <w:rsid w:val="00323EAD"/>
    <w:rsid w:val="003537EA"/>
    <w:rsid w:val="003A5262"/>
    <w:rsid w:val="003B0162"/>
    <w:rsid w:val="003B0C02"/>
    <w:rsid w:val="003B4457"/>
    <w:rsid w:val="003D1A2D"/>
    <w:rsid w:val="00403E59"/>
    <w:rsid w:val="00423297"/>
    <w:rsid w:val="0043630C"/>
    <w:rsid w:val="0045550A"/>
    <w:rsid w:val="00460795"/>
    <w:rsid w:val="00465986"/>
    <w:rsid w:val="00467F45"/>
    <w:rsid w:val="004A0E67"/>
    <w:rsid w:val="004A2F82"/>
    <w:rsid w:val="004B079E"/>
    <w:rsid w:val="004C7E93"/>
    <w:rsid w:val="004D27F6"/>
    <w:rsid w:val="004F2E98"/>
    <w:rsid w:val="0050209C"/>
    <w:rsid w:val="00513E33"/>
    <w:rsid w:val="00527F6F"/>
    <w:rsid w:val="005306DA"/>
    <w:rsid w:val="0053637F"/>
    <w:rsid w:val="0055030C"/>
    <w:rsid w:val="0058421A"/>
    <w:rsid w:val="00597677"/>
    <w:rsid w:val="005A376C"/>
    <w:rsid w:val="005B4E62"/>
    <w:rsid w:val="005D5640"/>
    <w:rsid w:val="005E08EE"/>
    <w:rsid w:val="005F344A"/>
    <w:rsid w:val="005F6965"/>
    <w:rsid w:val="005F6ABA"/>
    <w:rsid w:val="00615FC2"/>
    <w:rsid w:val="00625628"/>
    <w:rsid w:val="00625661"/>
    <w:rsid w:val="00661039"/>
    <w:rsid w:val="00666CEA"/>
    <w:rsid w:val="006903D3"/>
    <w:rsid w:val="00693A02"/>
    <w:rsid w:val="006A7048"/>
    <w:rsid w:val="006B1042"/>
    <w:rsid w:val="006D4D55"/>
    <w:rsid w:val="006E3116"/>
    <w:rsid w:val="00700051"/>
    <w:rsid w:val="0070336E"/>
    <w:rsid w:val="0070551A"/>
    <w:rsid w:val="00706965"/>
    <w:rsid w:val="00741F95"/>
    <w:rsid w:val="00746442"/>
    <w:rsid w:val="0074714B"/>
    <w:rsid w:val="00755D56"/>
    <w:rsid w:val="007B1C07"/>
    <w:rsid w:val="007C1BDF"/>
    <w:rsid w:val="007D499D"/>
    <w:rsid w:val="007E1350"/>
    <w:rsid w:val="007E3FBE"/>
    <w:rsid w:val="007F0458"/>
    <w:rsid w:val="007F175B"/>
    <w:rsid w:val="007F6474"/>
    <w:rsid w:val="00804B8A"/>
    <w:rsid w:val="008138AC"/>
    <w:rsid w:val="00823C5B"/>
    <w:rsid w:val="00835EF4"/>
    <w:rsid w:val="008476E5"/>
    <w:rsid w:val="00855C00"/>
    <w:rsid w:val="00876B00"/>
    <w:rsid w:val="008A0611"/>
    <w:rsid w:val="008E0C6E"/>
    <w:rsid w:val="008E1BB3"/>
    <w:rsid w:val="008E78CC"/>
    <w:rsid w:val="00902C72"/>
    <w:rsid w:val="0092428A"/>
    <w:rsid w:val="00941A50"/>
    <w:rsid w:val="00943E03"/>
    <w:rsid w:val="00947D83"/>
    <w:rsid w:val="0095195B"/>
    <w:rsid w:val="009545F6"/>
    <w:rsid w:val="00973F1D"/>
    <w:rsid w:val="00985E46"/>
    <w:rsid w:val="009B5151"/>
    <w:rsid w:val="009D5A68"/>
    <w:rsid w:val="00A10A7F"/>
    <w:rsid w:val="00A26E63"/>
    <w:rsid w:val="00A436D4"/>
    <w:rsid w:val="00A60B99"/>
    <w:rsid w:val="00A62D84"/>
    <w:rsid w:val="00A66D32"/>
    <w:rsid w:val="00A83CE1"/>
    <w:rsid w:val="00AA53AA"/>
    <w:rsid w:val="00AB7336"/>
    <w:rsid w:val="00AE240F"/>
    <w:rsid w:val="00B16383"/>
    <w:rsid w:val="00B40520"/>
    <w:rsid w:val="00B51BDE"/>
    <w:rsid w:val="00B83FD6"/>
    <w:rsid w:val="00B912B7"/>
    <w:rsid w:val="00BB0855"/>
    <w:rsid w:val="00BD0A05"/>
    <w:rsid w:val="00BD7DEB"/>
    <w:rsid w:val="00BE2EC1"/>
    <w:rsid w:val="00BE72B3"/>
    <w:rsid w:val="00C21EDF"/>
    <w:rsid w:val="00C22289"/>
    <w:rsid w:val="00C27EA3"/>
    <w:rsid w:val="00C46724"/>
    <w:rsid w:val="00C53B20"/>
    <w:rsid w:val="00C5766B"/>
    <w:rsid w:val="00C6310F"/>
    <w:rsid w:val="00C850D7"/>
    <w:rsid w:val="00C87C2B"/>
    <w:rsid w:val="00C93591"/>
    <w:rsid w:val="00CB1F2D"/>
    <w:rsid w:val="00CD5AE0"/>
    <w:rsid w:val="00CE43F9"/>
    <w:rsid w:val="00CE67BF"/>
    <w:rsid w:val="00CE75C0"/>
    <w:rsid w:val="00CF556F"/>
    <w:rsid w:val="00CF752D"/>
    <w:rsid w:val="00CF7B8F"/>
    <w:rsid w:val="00D25DB4"/>
    <w:rsid w:val="00D64F49"/>
    <w:rsid w:val="00D84220"/>
    <w:rsid w:val="00DA33D5"/>
    <w:rsid w:val="00DB6265"/>
    <w:rsid w:val="00DD6C8C"/>
    <w:rsid w:val="00E06E1A"/>
    <w:rsid w:val="00E15A45"/>
    <w:rsid w:val="00E3185C"/>
    <w:rsid w:val="00E53BD7"/>
    <w:rsid w:val="00E8086A"/>
    <w:rsid w:val="00E97645"/>
    <w:rsid w:val="00EB7119"/>
    <w:rsid w:val="00F023BD"/>
    <w:rsid w:val="00F26DE0"/>
    <w:rsid w:val="00F37003"/>
    <w:rsid w:val="00F420C2"/>
    <w:rsid w:val="00FA4849"/>
    <w:rsid w:val="00FA5CED"/>
    <w:rsid w:val="00FD2B89"/>
    <w:rsid w:val="00FE434A"/>
    <w:rsid w:val="00FE5CA2"/>
    <w:rsid w:val="00FF29A3"/>
    <w:rsid w:val="00FF3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6D4"/>
    <w:rPr>
      <w:color w:val="000000"/>
      <w:sz w:val="24"/>
      <w:szCs w:val="24"/>
      <w:lang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5B5E"/>
    <w:pPr>
      <w:keepNext/>
      <w:jc w:val="center"/>
      <w:outlineLvl w:val="0"/>
    </w:pPr>
    <w:rPr>
      <w:rFonts w:ascii="Times New Roman" w:hAnsi="Times New Roman" w:cs="Times New Roman"/>
      <w:color w:val="auto"/>
      <w:sz w:val="28"/>
      <w:szCs w:val="20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35B5E"/>
    <w:pPr>
      <w:keepNext/>
      <w:ind w:left="-92" w:right="-124"/>
      <w:jc w:val="center"/>
      <w:outlineLvl w:val="1"/>
    </w:pPr>
    <w:rPr>
      <w:rFonts w:ascii="Times New Roman" w:hAnsi="Times New Roman" w:cs="Times New Roman"/>
      <w:color w:val="auto"/>
      <w:sz w:val="28"/>
      <w:szCs w:val="20"/>
      <w:lang w:val="uk-UA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35B5E"/>
    <w:pPr>
      <w:keepNext/>
      <w:jc w:val="center"/>
      <w:outlineLvl w:val="2"/>
    </w:pPr>
    <w:rPr>
      <w:rFonts w:ascii="Times New Roman" w:hAnsi="Times New Roman" w:cs="Times New Roman"/>
      <w:b/>
      <w:color w:val="auto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35B5E"/>
    <w:pPr>
      <w:keepNext/>
      <w:jc w:val="center"/>
      <w:outlineLvl w:val="3"/>
    </w:pPr>
    <w:rPr>
      <w:rFonts w:ascii="Times New Roman" w:hAnsi="Times New Roman" w:cs="Times New Roman"/>
      <w:b/>
      <w:color w:val="auto"/>
      <w:sz w:val="32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5B5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35B5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35B5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35B5E"/>
    <w:rPr>
      <w:rFonts w:ascii="Times New Roman" w:hAnsi="Times New Roman" w:cs="Times New Roman"/>
      <w:b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A436D4"/>
    <w:rPr>
      <w:rFonts w:cs="Times New Roman"/>
      <w:color w:val="0066CC"/>
      <w:u w:val="single"/>
    </w:rPr>
  </w:style>
  <w:style w:type="character" w:customStyle="1" w:styleId="55">
    <w:name w:val="Основний текст (55)_"/>
    <w:basedOn w:val="DefaultParagraphFont"/>
    <w:link w:val="551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55Candara">
    <w:name w:val="Основний текст (55) + Candara"/>
    <w:aliases w:val="17 pt,Курсив"/>
    <w:basedOn w:val="55"/>
    <w:uiPriority w:val="99"/>
    <w:rsid w:val="00A436D4"/>
    <w:rPr>
      <w:rFonts w:ascii="Candara" w:hAnsi="Candara" w:cs="Candara"/>
      <w:i/>
      <w:iCs/>
      <w:sz w:val="34"/>
      <w:szCs w:val="34"/>
    </w:rPr>
  </w:style>
  <w:style w:type="character" w:customStyle="1" w:styleId="2">
    <w:name w:val="Основний текст (2)_"/>
    <w:basedOn w:val="DefaultParagraphFont"/>
    <w:link w:val="20"/>
    <w:uiPriority w:val="99"/>
    <w:locked/>
    <w:rsid w:val="00A436D4"/>
    <w:rPr>
      <w:rFonts w:ascii="Bookman Old Style" w:hAnsi="Bookman Old Style" w:cs="Bookman Old Style"/>
      <w:sz w:val="155"/>
      <w:szCs w:val="155"/>
    </w:rPr>
  </w:style>
  <w:style w:type="character" w:customStyle="1" w:styleId="2Candara">
    <w:name w:val="Основний текст (2) + Candara"/>
    <w:aliases w:val="58 pt,Не курсив"/>
    <w:basedOn w:val="2"/>
    <w:uiPriority w:val="99"/>
    <w:rsid w:val="00A436D4"/>
    <w:rPr>
      <w:rFonts w:ascii="Candara" w:hAnsi="Candara" w:cs="Candara"/>
      <w:i/>
      <w:iCs/>
      <w:sz w:val="116"/>
      <w:szCs w:val="116"/>
    </w:rPr>
  </w:style>
  <w:style w:type="character" w:customStyle="1" w:styleId="54">
    <w:name w:val="Основний текст (54)_"/>
    <w:basedOn w:val="DefaultParagraphFont"/>
    <w:link w:val="540"/>
    <w:uiPriority w:val="99"/>
    <w:locked/>
    <w:rsid w:val="00A436D4"/>
    <w:rPr>
      <w:rFonts w:ascii="Corbel" w:hAnsi="Corbel" w:cs="Corbel"/>
      <w:spacing w:val="-10"/>
      <w:sz w:val="24"/>
      <w:szCs w:val="24"/>
    </w:rPr>
  </w:style>
  <w:style w:type="character" w:customStyle="1" w:styleId="22">
    <w:name w:val="Заголовок №2 (2)_"/>
    <w:basedOn w:val="DefaultParagraphFont"/>
    <w:link w:val="220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 (2)_"/>
    <w:basedOn w:val="DefaultParagraphFont"/>
    <w:link w:val="120"/>
    <w:uiPriority w:val="99"/>
    <w:locked/>
    <w:rsid w:val="00A436D4"/>
    <w:rPr>
      <w:rFonts w:ascii="Times New Roman" w:hAnsi="Times New Roman" w:cs="Times New Roman"/>
      <w:spacing w:val="80"/>
      <w:sz w:val="39"/>
      <w:szCs w:val="39"/>
    </w:rPr>
  </w:style>
  <w:style w:type="character" w:customStyle="1" w:styleId="57">
    <w:name w:val="Основний текст (57)_"/>
    <w:basedOn w:val="DefaultParagraphFont"/>
    <w:link w:val="570"/>
    <w:uiPriority w:val="99"/>
    <w:locked/>
    <w:rsid w:val="00A436D4"/>
    <w:rPr>
      <w:rFonts w:ascii="Candara" w:hAnsi="Candara" w:cs="Candara"/>
      <w:spacing w:val="0"/>
      <w:sz w:val="18"/>
      <w:szCs w:val="18"/>
    </w:rPr>
  </w:style>
  <w:style w:type="character" w:customStyle="1" w:styleId="56">
    <w:name w:val="Основний текст (56)_"/>
    <w:basedOn w:val="DefaultParagraphFont"/>
    <w:link w:val="561"/>
    <w:uiPriority w:val="99"/>
    <w:locked/>
    <w:rsid w:val="00A436D4"/>
    <w:rPr>
      <w:rFonts w:ascii="Candara" w:hAnsi="Candara" w:cs="Candara"/>
      <w:spacing w:val="0"/>
      <w:sz w:val="32"/>
      <w:szCs w:val="32"/>
    </w:rPr>
  </w:style>
  <w:style w:type="character" w:customStyle="1" w:styleId="560">
    <w:name w:val="Основний текст (56) + Не курсив"/>
    <w:basedOn w:val="56"/>
    <w:uiPriority w:val="99"/>
    <w:rsid w:val="00A436D4"/>
    <w:rPr>
      <w:i/>
      <w:iCs/>
    </w:rPr>
  </w:style>
  <w:style w:type="character" w:customStyle="1" w:styleId="562">
    <w:name w:val="Основний текст (56)"/>
    <w:basedOn w:val="56"/>
    <w:uiPriority w:val="99"/>
    <w:rsid w:val="00A436D4"/>
    <w:rPr>
      <w:u w:val="single"/>
    </w:rPr>
  </w:style>
  <w:style w:type="character" w:customStyle="1" w:styleId="550">
    <w:name w:val="Основний текст (55)"/>
    <w:basedOn w:val="55"/>
    <w:uiPriority w:val="99"/>
    <w:rsid w:val="00A436D4"/>
    <w:rPr>
      <w:u w:val="single"/>
    </w:rPr>
  </w:style>
  <w:style w:type="character" w:customStyle="1" w:styleId="4">
    <w:name w:val="Підпис до таблиці (4)_"/>
    <w:basedOn w:val="DefaultParagraphFont"/>
    <w:link w:val="40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41pt">
    <w:name w:val="Підпис до таблиці (4) + Інтервал 1 pt"/>
    <w:basedOn w:val="4"/>
    <w:uiPriority w:val="99"/>
    <w:rsid w:val="00A436D4"/>
    <w:rPr>
      <w:spacing w:val="20"/>
    </w:rPr>
  </w:style>
  <w:style w:type="character" w:customStyle="1" w:styleId="a">
    <w:name w:val="Основний текст_"/>
    <w:basedOn w:val="DefaultParagraphFont"/>
    <w:link w:val="a0"/>
    <w:uiPriority w:val="99"/>
    <w:locked/>
    <w:rsid w:val="00A436D4"/>
    <w:rPr>
      <w:rFonts w:ascii="Bookman Old Style" w:hAnsi="Bookman Old Style" w:cs="Bookman Old Style"/>
      <w:spacing w:val="0"/>
      <w:sz w:val="22"/>
      <w:szCs w:val="22"/>
    </w:rPr>
  </w:style>
  <w:style w:type="character" w:customStyle="1" w:styleId="TimesNewRoman">
    <w:name w:val="Основний текст + Times New Roman"/>
    <w:aliases w:val="14 pt,Напівжирний"/>
    <w:basedOn w:val="a"/>
    <w:uiPriority w:val="99"/>
    <w:rsid w:val="00A436D4"/>
    <w:rPr>
      <w:rFonts w:ascii="Times New Roman" w:hAnsi="Times New Roman" w:cs="Times New Roman"/>
      <w:b/>
      <w:bCs/>
      <w:sz w:val="28"/>
      <w:szCs w:val="28"/>
    </w:rPr>
  </w:style>
  <w:style w:type="character" w:customStyle="1" w:styleId="58">
    <w:name w:val="Основний текст (58)_"/>
    <w:basedOn w:val="DefaultParagraphFont"/>
    <w:link w:val="580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551pt">
    <w:name w:val="Основний текст (55) + Інтервал 1 pt"/>
    <w:basedOn w:val="55"/>
    <w:uiPriority w:val="99"/>
    <w:rsid w:val="00A436D4"/>
    <w:rPr>
      <w:spacing w:val="20"/>
    </w:rPr>
  </w:style>
  <w:style w:type="character" w:customStyle="1" w:styleId="59">
    <w:name w:val="Основний текст (59)_"/>
    <w:basedOn w:val="DefaultParagraphFont"/>
    <w:link w:val="590"/>
    <w:uiPriority w:val="99"/>
    <w:locked/>
    <w:rsid w:val="00A436D4"/>
    <w:rPr>
      <w:rFonts w:ascii="Times New Roman" w:hAnsi="Times New Roman" w:cs="Times New Roman"/>
      <w:sz w:val="28"/>
      <w:szCs w:val="28"/>
    </w:rPr>
  </w:style>
  <w:style w:type="character" w:customStyle="1" w:styleId="14">
    <w:name w:val="Основний текст (14)_"/>
    <w:basedOn w:val="DefaultParagraphFont"/>
    <w:link w:val="140"/>
    <w:uiPriority w:val="99"/>
    <w:locked/>
    <w:rsid w:val="00A436D4"/>
    <w:rPr>
      <w:rFonts w:ascii="Times New Roman" w:hAnsi="Times New Roman" w:cs="Times New Roman"/>
      <w:sz w:val="20"/>
      <w:szCs w:val="20"/>
    </w:rPr>
  </w:style>
  <w:style w:type="character" w:customStyle="1" w:styleId="60">
    <w:name w:val="Основний текст (60)_"/>
    <w:basedOn w:val="DefaultParagraphFont"/>
    <w:link w:val="600"/>
    <w:uiPriority w:val="99"/>
    <w:locked/>
    <w:rsid w:val="00A436D4"/>
    <w:rPr>
      <w:rFonts w:ascii="Candara" w:hAnsi="Candara" w:cs="Candara"/>
      <w:sz w:val="20"/>
      <w:szCs w:val="20"/>
    </w:rPr>
  </w:style>
  <w:style w:type="character" w:customStyle="1" w:styleId="555pt">
    <w:name w:val="Основний текст (55) + Інтервал 5 pt"/>
    <w:basedOn w:val="55"/>
    <w:uiPriority w:val="99"/>
    <w:rsid w:val="00A436D4"/>
    <w:rPr>
      <w:spacing w:val="110"/>
    </w:rPr>
  </w:style>
  <w:style w:type="character" w:customStyle="1" w:styleId="61">
    <w:name w:val="Основний текст (61)_"/>
    <w:basedOn w:val="DefaultParagraphFont"/>
    <w:link w:val="610"/>
    <w:uiPriority w:val="99"/>
    <w:locked/>
    <w:rsid w:val="00A436D4"/>
    <w:rPr>
      <w:rFonts w:ascii="Times New Roman" w:hAnsi="Times New Roman" w:cs="Times New Roman"/>
      <w:sz w:val="27"/>
      <w:szCs w:val="27"/>
    </w:rPr>
  </w:style>
  <w:style w:type="character" w:customStyle="1" w:styleId="62">
    <w:name w:val="Основний текст (62)_"/>
    <w:basedOn w:val="DefaultParagraphFont"/>
    <w:link w:val="620"/>
    <w:uiPriority w:val="99"/>
    <w:locked/>
    <w:rsid w:val="00A436D4"/>
    <w:rPr>
      <w:rFonts w:ascii="Times New Roman" w:hAnsi="Times New Roman" w:cs="Times New Roman"/>
      <w:sz w:val="27"/>
      <w:szCs w:val="27"/>
    </w:rPr>
  </w:style>
  <w:style w:type="character" w:customStyle="1" w:styleId="63">
    <w:name w:val="Основний текст (63)_"/>
    <w:basedOn w:val="DefaultParagraphFont"/>
    <w:link w:val="630"/>
    <w:uiPriority w:val="99"/>
    <w:locked/>
    <w:rsid w:val="00A436D4"/>
    <w:rPr>
      <w:rFonts w:ascii="Corbel" w:hAnsi="Corbel" w:cs="Corbel"/>
      <w:spacing w:val="0"/>
      <w:sz w:val="29"/>
      <w:szCs w:val="29"/>
    </w:rPr>
  </w:style>
  <w:style w:type="character" w:customStyle="1" w:styleId="55Corbel">
    <w:name w:val="Основний текст (55) + Corbel"/>
    <w:aliases w:val="14,5 pt"/>
    <w:basedOn w:val="55"/>
    <w:uiPriority w:val="99"/>
    <w:rsid w:val="00A436D4"/>
    <w:rPr>
      <w:rFonts w:ascii="Corbel" w:hAnsi="Corbel" w:cs="Corbel"/>
      <w:sz w:val="29"/>
      <w:szCs w:val="29"/>
    </w:rPr>
  </w:style>
  <w:style w:type="character" w:customStyle="1" w:styleId="63TimesNewRoman">
    <w:name w:val="Основний текст (63) + Times New Roman"/>
    <w:aliases w:val="13,5 pt1"/>
    <w:basedOn w:val="63"/>
    <w:uiPriority w:val="99"/>
    <w:rsid w:val="00A436D4"/>
    <w:rPr>
      <w:rFonts w:ascii="Times New Roman" w:hAnsi="Times New Roman" w:cs="Times New Roman"/>
      <w:sz w:val="27"/>
      <w:szCs w:val="27"/>
    </w:rPr>
  </w:style>
  <w:style w:type="character" w:customStyle="1" w:styleId="64">
    <w:name w:val="Основний текст (64)_"/>
    <w:basedOn w:val="DefaultParagraphFont"/>
    <w:link w:val="640"/>
    <w:uiPriority w:val="99"/>
    <w:locked/>
    <w:rsid w:val="00A436D4"/>
    <w:rPr>
      <w:rFonts w:ascii="Candara" w:hAnsi="Candara" w:cs="Candara"/>
      <w:sz w:val="30"/>
      <w:szCs w:val="30"/>
    </w:rPr>
  </w:style>
  <w:style w:type="character" w:customStyle="1" w:styleId="552">
    <w:name w:val="Основний текст (55) + Напівжирний"/>
    <w:basedOn w:val="55"/>
    <w:uiPriority w:val="99"/>
    <w:rsid w:val="00A436D4"/>
    <w:rPr>
      <w:b/>
      <w:bCs/>
    </w:rPr>
  </w:style>
  <w:style w:type="character" w:customStyle="1" w:styleId="65">
    <w:name w:val="Основний текст (65)_"/>
    <w:basedOn w:val="DefaultParagraphFont"/>
    <w:link w:val="650"/>
    <w:uiPriority w:val="99"/>
    <w:locked/>
    <w:rsid w:val="00A436D4"/>
    <w:rPr>
      <w:rFonts w:ascii="Times New Roman" w:hAnsi="Times New Roman" w:cs="Times New Roman"/>
      <w:sz w:val="28"/>
      <w:szCs w:val="28"/>
    </w:rPr>
  </w:style>
  <w:style w:type="character" w:customStyle="1" w:styleId="66">
    <w:name w:val="Основний текст (66)_"/>
    <w:basedOn w:val="DefaultParagraphFont"/>
    <w:link w:val="660"/>
    <w:uiPriority w:val="99"/>
    <w:locked/>
    <w:rsid w:val="00A436D4"/>
    <w:rPr>
      <w:rFonts w:ascii="Times New Roman" w:hAnsi="Times New Roman" w:cs="Times New Roman"/>
      <w:sz w:val="28"/>
      <w:szCs w:val="28"/>
    </w:rPr>
  </w:style>
  <w:style w:type="character" w:customStyle="1" w:styleId="68">
    <w:name w:val="Основний текст (68)_"/>
    <w:basedOn w:val="DefaultParagraphFont"/>
    <w:link w:val="680"/>
    <w:uiPriority w:val="99"/>
    <w:locked/>
    <w:rsid w:val="00A436D4"/>
    <w:rPr>
      <w:rFonts w:ascii="Candara" w:hAnsi="Candara" w:cs="Candara"/>
      <w:sz w:val="21"/>
      <w:szCs w:val="21"/>
    </w:rPr>
  </w:style>
  <w:style w:type="character" w:customStyle="1" w:styleId="67">
    <w:name w:val="Основний текст (67)_"/>
    <w:basedOn w:val="DefaultParagraphFont"/>
    <w:link w:val="670"/>
    <w:uiPriority w:val="99"/>
    <w:locked/>
    <w:rsid w:val="00A436D4"/>
    <w:rPr>
      <w:rFonts w:ascii="Times New Roman" w:hAnsi="Times New Roman" w:cs="Times New Roman"/>
      <w:sz w:val="28"/>
      <w:szCs w:val="28"/>
    </w:rPr>
  </w:style>
  <w:style w:type="character" w:customStyle="1" w:styleId="55Candara2">
    <w:name w:val="Основний текст (55) + Candara2"/>
    <w:aliases w:val="16 pt,Курсив2"/>
    <w:basedOn w:val="55"/>
    <w:uiPriority w:val="99"/>
    <w:rsid w:val="00A436D4"/>
    <w:rPr>
      <w:rFonts w:ascii="Candara" w:hAnsi="Candara" w:cs="Candara"/>
      <w:i/>
      <w:iCs/>
      <w:sz w:val="32"/>
      <w:szCs w:val="32"/>
    </w:rPr>
  </w:style>
  <w:style w:type="character" w:customStyle="1" w:styleId="55Candara1">
    <w:name w:val="Основний текст (55) + Candara1"/>
    <w:aliases w:val="16 pt1,Курсив1"/>
    <w:basedOn w:val="55"/>
    <w:uiPriority w:val="99"/>
    <w:rsid w:val="00A436D4"/>
    <w:rPr>
      <w:rFonts w:ascii="Candara" w:hAnsi="Candara" w:cs="Candara"/>
      <w:i/>
      <w:iCs/>
      <w:sz w:val="32"/>
      <w:szCs w:val="32"/>
      <w:u w:val="single"/>
    </w:rPr>
  </w:style>
  <w:style w:type="character" w:customStyle="1" w:styleId="55-1pt">
    <w:name w:val="Основний текст (55) + Інтервал -1 pt"/>
    <w:basedOn w:val="55"/>
    <w:uiPriority w:val="99"/>
    <w:rsid w:val="00A436D4"/>
    <w:rPr>
      <w:spacing w:val="-20"/>
    </w:rPr>
  </w:style>
  <w:style w:type="character" w:customStyle="1" w:styleId="a1">
    <w:name w:val="Підпис до зображення_"/>
    <w:basedOn w:val="DefaultParagraphFont"/>
    <w:link w:val="a2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5520">
    <w:name w:val="Основний текст (55)2"/>
    <w:basedOn w:val="55"/>
    <w:uiPriority w:val="99"/>
    <w:rsid w:val="00A436D4"/>
    <w:rPr>
      <w:u w:val="single"/>
    </w:rPr>
  </w:style>
  <w:style w:type="character" w:customStyle="1" w:styleId="551pt1">
    <w:name w:val="Основний текст (55) + Інтервал 1 pt1"/>
    <w:basedOn w:val="55"/>
    <w:uiPriority w:val="99"/>
    <w:rsid w:val="00A436D4"/>
    <w:rPr>
      <w:spacing w:val="20"/>
      <w:u w:val="single"/>
    </w:rPr>
  </w:style>
  <w:style w:type="character" w:customStyle="1" w:styleId="55-1pt1">
    <w:name w:val="Основний текст (55) + Інтервал -1 pt1"/>
    <w:basedOn w:val="55"/>
    <w:uiPriority w:val="99"/>
    <w:rsid w:val="00A436D4"/>
    <w:rPr>
      <w:spacing w:val="-20"/>
      <w:u w:val="single"/>
    </w:rPr>
  </w:style>
  <w:style w:type="paragraph" w:customStyle="1" w:styleId="551">
    <w:name w:val="Основний текст (55)1"/>
    <w:basedOn w:val="Normal"/>
    <w:link w:val="55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20">
    <w:name w:val="Основний текст (2)"/>
    <w:basedOn w:val="Normal"/>
    <w:link w:val="2"/>
    <w:uiPriority w:val="99"/>
    <w:rsid w:val="00A436D4"/>
    <w:pPr>
      <w:shd w:val="clear" w:color="auto" w:fill="FFFFFF"/>
      <w:spacing w:after="180" w:line="240" w:lineRule="atLeast"/>
      <w:jc w:val="center"/>
    </w:pPr>
    <w:rPr>
      <w:rFonts w:ascii="Bookman Old Style" w:hAnsi="Bookman Old Style" w:cs="Bookman Old Style"/>
      <w:i/>
      <w:iCs/>
      <w:sz w:val="155"/>
      <w:szCs w:val="155"/>
    </w:rPr>
  </w:style>
  <w:style w:type="paragraph" w:customStyle="1" w:styleId="540">
    <w:name w:val="Основний текст (54)"/>
    <w:basedOn w:val="Normal"/>
    <w:link w:val="54"/>
    <w:uiPriority w:val="99"/>
    <w:rsid w:val="00A436D4"/>
    <w:pPr>
      <w:shd w:val="clear" w:color="auto" w:fill="FFFFFF"/>
      <w:spacing w:before="180" w:after="300" w:line="240" w:lineRule="atLeast"/>
      <w:jc w:val="center"/>
    </w:pPr>
    <w:rPr>
      <w:rFonts w:ascii="Corbel" w:hAnsi="Corbel" w:cs="Corbel"/>
      <w:spacing w:val="-10"/>
    </w:rPr>
  </w:style>
  <w:style w:type="paragraph" w:customStyle="1" w:styleId="220">
    <w:name w:val="Заголовок №2 (2)"/>
    <w:basedOn w:val="Normal"/>
    <w:link w:val="22"/>
    <w:uiPriority w:val="99"/>
    <w:rsid w:val="00A436D4"/>
    <w:pPr>
      <w:shd w:val="clear" w:color="auto" w:fill="FFFFFF"/>
      <w:spacing w:before="300" w:after="300" w:line="307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20">
    <w:name w:val="Заголовок №1 (2)"/>
    <w:basedOn w:val="Normal"/>
    <w:link w:val="12"/>
    <w:uiPriority w:val="99"/>
    <w:rsid w:val="00A436D4"/>
    <w:pPr>
      <w:shd w:val="clear" w:color="auto" w:fill="FFFFFF"/>
      <w:spacing w:before="300" w:line="240" w:lineRule="atLeast"/>
      <w:jc w:val="center"/>
      <w:outlineLvl w:val="0"/>
    </w:pPr>
    <w:rPr>
      <w:rFonts w:ascii="Times New Roman" w:hAnsi="Times New Roman" w:cs="Times New Roman"/>
      <w:b/>
      <w:bCs/>
      <w:spacing w:val="80"/>
      <w:sz w:val="39"/>
      <w:szCs w:val="39"/>
    </w:rPr>
  </w:style>
  <w:style w:type="paragraph" w:customStyle="1" w:styleId="570">
    <w:name w:val="Основний текст (57)"/>
    <w:basedOn w:val="Normal"/>
    <w:link w:val="57"/>
    <w:uiPriority w:val="99"/>
    <w:rsid w:val="00A436D4"/>
    <w:pPr>
      <w:shd w:val="clear" w:color="auto" w:fill="FFFFFF"/>
      <w:spacing w:line="240" w:lineRule="atLeast"/>
    </w:pPr>
    <w:rPr>
      <w:rFonts w:ascii="Candara" w:hAnsi="Candara" w:cs="Candara"/>
      <w:b/>
      <w:bCs/>
      <w:sz w:val="18"/>
      <w:szCs w:val="18"/>
    </w:rPr>
  </w:style>
  <w:style w:type="paragraph" w:customStyle="1" w:styleId="561">
    <w:name w:val="Основний текст (56)1"/>
    <w:basedOn w:val="Normal"/>
    <w:link w:val="56"/>
    <w:uiPriority w:val="99"/>
    <w:rsid w:val="00A436D4"/>
    <w:pPr>
      <w:shd w:val="clear" w:color="auto" w:fill="FFFFFF"/>
      <w:spacing w:after="180" w:line="240" w:lineRule="atLeast"/>
    </w:pPr>
    <w:rPr>
      <w:rFonts w:ascii="Candara" w:hAnsi="Candara" w:cs="Candara"/>
      <w:i/>
      <w:iCs/>
      <w:sz w:val="32"/>
      <w:szCs w:val="32"/>
    </w:rPr>
  </w:style>
  <w:style w:type="paragraph" w:customStyle="1" w:styleId="40">
    <w:name w:val="Підпис до таблиці (4)"/>
    <w:basedOn w:val="Normal"/>
    <w:link w:val="4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0">
    <w:name w:val="Основний текст"/>
    <w:basedOn w:val="Normal"/>
    <w:link w:val="a"/>
    <w:uiPriority w:val="99"/>
    <w:rsid w:val="00A436D4"/>
    <w:pPr>
      <w:shd w:val="clear" w:color="auto" w:fill="FFFFFF"/>
      <w:spacing w:before="240" w:after="780" w:line="240" w:lineRule="atLeast"/>
    </w:pPr>
    <w:rPr>
      <w:rFonts w:ascii="Bookman Old Style" w:hAnsi="Bookman Old Style" w:cs="Bookman Old Style"/>
      <w:sz w:val="22"/>
      <w:szCs w:val="22"/>
    </w:rPr>
  </w:style>
  <w:style w:type="paragraph" w:customStyle="1" w:styleId="580">
    <w:name w:val="Основний текст (58)"/>
    <w:basedOn w:val="Normal"/>
    <w:link w:val="58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590">
    <w:name w:val="Основний текст (59)"/>
    <w:basedOn w:val="Normal"/>
    <w:link w:val="59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140">
    <w:name w:val="Основний текст (14)"/>
    <w:basedOn w:val="Normal"/>
    <w:link w:val="14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600">
    <w:name w:val="Основний текст (60)"/>
    <w:basedOn w:val="Normal"/>
    <w:link w:val="60"/>
    <w:uiPriority w:val="99"/>
    <w:rsid w:val="00A436D4"/>
    <w:pPr>
      <w:shd w:val="clear" w:color="auto" w:fill="FFFFFF"/>
      <w:spacing w:line="240" w:lineRule="atLeast"/>
    </w:pPr>
    <w:rPr>
      <w:rFonts w:ascii="Candara" w:hAnsi="Candara" w:cs="Candara"/>
      <w:sz w:val="20"/>
      <w:szCs w:val="20"/>
    </w:rPr>
  </w:style>
  <w:style w:type="paragraph" w:customStyle="1" w:styleId="610">
    <w:name w:val="Основний текст (61)"/>
    <w:basedOn w:val="Normal"/>
    <w:link w:val="61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620">
    <w:name w:val="Основний текст (62)"/>
    <w:basedOn w:val="Normal"/>
    <w:link w:val="62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630">
    <w:name w:val="Основний текст (63)"/>
    <w:basedOn w:val="Normal"/>
    <w:link w:val="63"/>
    <w:uiPriority w:val="99"/>
    <w:rsid w:val="00A436D4"/>
    <w:pPr>
      <w:shd w:val="clear" w:color="auto" w:fill="FFFFFF"/>
      <w:spacing w:line="240" w:lineRule="atLeast"/>
    </w:pPr>
    <w:rPr>
      <w:rFonts w:ascii="Corbel" w:hAnsi="Corbel" w:cs="Corbel"/>
      <w:sz w:val="29"/>
      <w:szCs w:val="29"/>
    </w:rPr>
  </w:style>
  <w:style w:type="paragraph" w:customStyle="1" w:styleId="640">
    <w:name w:val="Основний текст (64)"/>
    <w:basedOn w:val="Normal"/>
    <w:link w:val="64"/>
    <w:uiPriority w:val="99"/>
    <w:rsid w:val="00A436D4"/>
    <w:pPr>
      <w:shd w:val="clear" w:color="auto" w:fill="FFFFFF"/>
      <w:spacing w:line="240" w:lineRule="atLeast"/>
    </w:pPr>
    <w:rPr>
      <w:rFonts w:ascii="Candara" w:hAnsi="Candara" w:cs="Candara"/>
      <w:b/>
      <w:bCs/>
      <w:sz w:val="30"/>
      <w:szCs w:val="30"/>
    </w:rPr>
  </w:style>
  <w:style w:type="paragraph" w:customStyle="1" w:styleId="650">
    <w:name w:val="Основний текст (65)"/>
    <w:basedOn w:val="Normal"/>
    <w:link w:val="65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660">
    <w:name w:val="Основний текст (66)"/>
    <w:basedOn w:val="Normal"/>
    <w:link w:val="66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680">
    <w:name w:val="Основний текст (68)"/>
    <w:basedOn w:val="Normal"/>
    <w:link w:val="68"/>
    <w:uiPriority w:val="99"/>
    <w:rsid w:val="00A436D4"/>
    <w:pPr>
      <w:shd w:val="clear" w:color="auto" w:fill="FFFFFF"/>
      <w:spacing w:line="240" w:lineRule="atLeast"/>
    </w:pPr>
    <w:rPr>
      <w:rFonts w:ascii="Candara" w:hAnsi="Candara" w:cs="Candara"/>
      <w:sz w:val="21"/>
      <w:szCs w:val="21"/>
    </w:rPr>
  </w:style>
  <w:style w:type="paragraph" w:customStyle="1" w:styleId="670">
    <w:name w:val="Основний текст (67)"/>
    <w:basedOn w:val="Normal"/>
    <w:link w:val="67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2">
    <w:name w:val="Підпис до зображення"/>
    <w:basedOn w:val="Normal"/>
    <w:link w:val="a1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rsid w:val="00741F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1F95"/>
    <w:rPr>
      <w:rFonts w:ascii="Tahoma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99"/>
    <w:qFormat/>
    <w:rsid w:val="000E3A4F"/>
    <w:pPr>
      <w:ind w:left="720"/>
      <w:contextualSpacing/>
    </w:pPr>
  </w:style>
  <w:style w:type="table" w:styleId="TableGrid">
    <w:name w:val="Table Grid"/>
    <w:basedOn w:val="TableNormal"/>
    <w:uiPriority w:val="99"/>
    <w:rsid w:val="00CE43F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7C1BD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color w:val="auto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C1BDF"/>
    <w:rPr>
      <w:rFonts w:ascii="Times New Roman" w:hAnsi="Times New Roman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7C1BDF"/>
    <w:pPr>
      <w:jc w:val="both"/>
    </w:pPr>
    <w:rPr>
      <w:rFonts w:ascii="Times New Roman" w:hAnsi="Times New Roman" w:cs="Times New Roman"/>
      <w:b/>
      <w:color w:val="auto"/>
      <w:sz w:val="28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C1BD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">
    <w:name w:val="Основний текст (5)_"/>
    <w:basedOn w:val="DefaultParagraphFont"/>
    <w:link w:val="50"/>
    <w:uiPriority w:val="99"/>
    <w:locked/>
    <w:rsid w:val="002148C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Основний текст (5)"/>
    <w:basedOn w:val="Normal"/>
    <w:link w:val="5"/>
    <w:uiPriority w:val="99"/>
    <w:rsid w:val="002148C1"/>
    <w:pPr>
      <w:shd w:val="clear" w:color="auto" w:fill="FFFFFF"/>
      <w:spacing w:before="900" w:after="2640" w:line="322" w:lineRule="exact"/>
      <w:jc w:val="center"/>
    </w:pPr>
    <w:rPr>
      <w:rFonts w:ascii="Times New Roman" w:hAnsi="Times New Roman" w:cs="Times New Roman"/>
      <w:color w:val="auto"/>
      <w:sz w:val="27"/>
      <w:szCs w:val="27"/>
    </w:rPr>
  </w:style>
  <w:style w:type="paragraph" w:styleId="Header">
    <w:name w:val="header"/>
    <w:basedOn w:val="Normal"/>
    <w:link w:val="HeaderChar"/>
    <w:uiPriority w:val="99"/>
    <w:rsid w:val="00A83CE1"/>
    <w:pPr>
      <w:tabs>
        <w:tab w:val="center" w:pos="4677"/>
        <w:tab w:val="right" w:pos="9355"/>
      </w:tabs>
      <w:spacing w:after="200" w:line="14" w:lineRule="atLeast"/>
      <w:ind w:firstLine="397"/>
      <w:jc w:val="both"/>
    </w:pPr>
    <w:rPr>
      <w:rFonts w:ascii="Calibri" w:hAnsi="Calibri" w:cs="Times New Roman"/>
      <w:color w:val="auto"/>
      <w:sz w:val="22"/>
      <w:szCs w:val="22"/>
      <w:lang w:val="uk-UA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83CE1"/>
    <w:rPr>
      <w:rFonts w:ascii="Calibri" w:hAnsi="Calibri" w:cs="Times New Roman"/>
      <w:sz w:val="22"/>
      <w:szCs w:val="22"/>
      <w:lang w:val="uk-UA" w:eastAsia="en-US" w:bidi="ar-SA"/>
    </w:rPr>
  </w:style>
  <w:style w:type="character" w:styleId="PageNumber">
    <w:name w:val="page number"/>
    <w:basedOn w:val="DefaultParagraphFont"/>
    <w:uiPriority w:val="99"/>
    <w:rsid w:val="00A83CE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6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851</TotalTime>
  <Pages>3</Pages>
  <Words>896</Words>
  <Characters>5110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User</cp:lastModifiedBy>
  <cp:revision>64</cp:revision>
  <cp:lastPrinted>2017-11-06T04:50:00Z</cp:lastPrinted>
  <dcterms:created xsi:type="dcterms:W3CDTF">2017-02-10T20:38:00Z</dcterms:created>
  <dcterms:modified xsi:type="dcterms:W3CDTF">2017-12-08T08:54:00Z</dcterms:modified>
</cp:coreProperties>
</file>