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C6" w:rsidRDefault="00D743C6" w:rsidP="00123004">
      <w:pPr>
        <w:jc w:val="center"/>
        <w:rPr>
          <w:sz w:val="28"/>
          <w:lang w:val="uk-UA"/>
        </w:rPr>
      </w:pPr>
    </w:p>
    <w:p w:rsidR="00D743C6" w:rsidRDefault="00D743C6" w:rsidP="00123004">
      <w:pPr>
        <w:jc w:val="center"/>
        <w:rPr>
          <w:sz w:val="28"/>
          <w:lang w:val="uk-UA"/>
        </w:rPr>
      </w:pPr>
    </w:p>
    <w:p w:rsidR="00D743C6" w:rsidRDefault="00D743C6" w:rsidP="00123004">
      <w:pPr>
        <w:jc w:val="center"/>
        <w:rPr>
          <w:sz w:val="28"/>
          <w:lang w:val="uk-UA"/>
        </w:rPr>
      </w:pPr>
    </w:p>
    <w:p w:rsidR="00123004" w:rsidRDefault="00B41F68" w:rsidP="0012300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123004">
        <w:rPr>
          <w:sz w:val="28"/>
          <w:lang w:val="uk-UA"/>
        </w:rPr>
        <w:t xml:space="preserve">    </w:t>
      </w:r>
      <w:r w:rsidR="002B160E">
        <w:rPr>
          <w:noProof/>
          <w:sz w:val="28"/>
          <w:lang w:val="uk-UA" w:eastAsia="uk-UA"/>
        </w:rPr>
        <w:drawing>
          <wp:inline distT="0" distB="0" distL="0" distR="0">
            <wp:extent cx="4381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3004">
        <w:rPr>
          <w:sz w:val="28"/>
          <w:lang w:val="uk-UA"/>
        </w:rPr>
        <w:t xml:space="preserve">                                      </w:t>
      </w:r>
      <w:r w:rsidR="00123004">
        <w:rPr>
          <w:sz w:val="12"/>
          <w:lang w:val="uk-UA"/>
        </w:rPr>
        <w:t xml:space="preserve"> </w:t>
      </w:r>
    </w:p>
    <w:p w:rsidR="00123004" w:rsidRDefault="00123004" w:rsidP="0012300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23004" w:rsidRDefault="00123004" w:rsidP="00123004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123004" w:rsidRDefault="00123004" w:rsidP="0012300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123004" w:rsidRDefault="00123004" w:rsidP="00123004">
      <w:pPr>
        <w:pStyle w:val="3"/>
      </w:pPr>
      <w:r>
        <w:t xml:space="preserve">                                             Р  І  Ш  Е  Н  Н  Я</w:t>
      </w: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  <w:r>
        <w:rPr>
          <w:b w:val="0"/>
          <w:bCs/>
          <w:lang w:val="uk-UA"/>
        </w:rPr>
        <w:t>2</w:t>
      </w:r>
      <w:r w:rsidR="00F574BC">
        <w:rPr>
          <w:b w:val="0"/>
          <w:bCs/>
          <w:lang w:val="en-US"/>
        </w:rPr>
        <w:t>3</w:t>
      </w:r>
      <w:r>
        <w:rPr>
          <w:b w:val="0"/>
          <w:bCs/>
          <w:lang w:val="uk-UA"/>
        </w:rPr>
        <w:t xml:space="preserve">.10.2017 № </w:t>
      </w:r>
      <w:r w:rsidR="00CF520D">
        <w:rPr>
          <w:b w:val="0"/>
          <w:bCs/>
          <w:lang w:val="en-US"/>
        </w:rPr>
        <w:t>564/21</w:t>
      </w:r>
      <w:r>
        <w:rPr>
          <w:b w:val="0"/>
          <w:bCs/>
          <w:lang w:val="uk-UA"/>
        </w:rPr>
        <w:t xml:space="preserve">                                                                            м. Чернівці</w:t>
      </w: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jc w:val="center"/>
        <w:rPr>
          <w:lang w:val="uk-UA"/>
        </w:rPr>
      </w:pPr>
      <w:bookmarkStart w:id="0" w:name="_GoBack"/>
      <w:r>
        <w:t>Про</w:t>
      </w:r>
      <w:r>
        <w:rPr>
          <w:lang w:val="uk-UA"/>
        </w:rPr>
        <w:t xml:space="preserve"> зарахування на баланс</w:t>
      </w:r>
      <w:r w:rsidRPr="007744AC">
        <w:t xml:space="preserve"> </w:t>
      </w:r>
      <w:r w:rsidR="00866D4C">
        <w:rPr>
          <w:lang w:val="uk-UA"/>
        </w:rPr>
        <w:t>житлового фонду комунальної власності територіальної громади м. Чернівців</w:t>
      </w:r>
      <w:r w:rsidR="00D34A69">
        <w:rPr>
          <w:lang w:val="uk-UA"/>
        </w:rPr>
        <w:t xml:space="preserve"> приміщень в</w:t>
      </w:r>
      <w:r w:rsidR="00866D4C">
        <w:rPr>
          <w:lang w:val="uk-UA"/>
        </w:rPr>
        <w:t xml:space="preserve"> </w:t>
      </w:r>
      <w:r>
        <w:rPr>
          <w:lang w:val="uk-UA"/>
        </w:rPr>
        <w:t xml:space="preserve">будинку № 26 на </w:t>
      </w:r>
      <w:r w:rsidR="00D34A69">
        <w:rPr>
          <w:lang w:val="uk-UA"/>
        </w:rPr>
        <w:t xml:space="preserve">                 </w:t>
      </w:r>
      <w:r>
        <w:rPr>
          <w:lang w:val="uk-UA"/>
        </w:rPr>
        <w:t>вул. Чортківській</w:t>
      </w:r>
      <w:r w:rsidR="007E0C97">
        <w:rPr>
          <w:lang w:val="uk-UA"/>
        </w:rPr>
        <w:t xml:space="preserve"> </w:t>
      </w:r>
    </w:p>
    <w:bookmarkEnd w:id="0"/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  <w:r>
        <w:rPr>
          <w:lang w:val="uk-UA"/>
        </w:rPr>
        <w:t xml:space="preserve">    </w:t>
      </w:r>
    </w:p>
    <w:p w:rsidR="00123004" w:rsidRDefault="00123004" w:rsidP="00123004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статей 30 і 59 Закону України «Про місцеве самоврядування в Україні»,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 лист юридичного управління міської ради  від 31.08.2017р. № 509-юр та звернення практикуючого юриста Гелетки О. В. від 01.09.2017р. № 65 з поданими до нього документами,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123004" w:rsidRDefault="00123004" w:rsidP="00123004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123004" w:rsidRDefault="00123004" w:rsidP="00123004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b/>
          <w:sz w:val="28"/>
        </w:rPr>
        <w:t>В И Р І Ш И В:</w:t>
      </w:r>
    </w:p>
    <w:p w:rsidR="00123004" w:rsidRDefault="00123004" w:rsidP="00123004">
      <w:pPr>
        <w:rPr>
          <w:b/>
          <w:sz w:val="28"/>
        </w:rPr>
      </w:pPr>
    </w:p>
    <w:p w:rsidR="00D34A69" w:rsidRDefault="00123004" w:rsidP="00123004">
      <w:pPr>
        <w:pStyle w:val="20"/>
        <w:ind w:firstLine="708"/>
        <w:rPr>
          <w:b w:val="0"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 xml:space="preserve">Зарахувати на баланс </w:t>
      </w:r>
      <w:r w:rsidR="00866D4C">
        <w:rPr>
          <w:b w:val="0"/>
          <w:bCs/>
          <w:lang w:val="uk-UA"/>
        </w:rPr>
        <w:t>житлового фонду комунальної власності територіальної громади м. Чернівців</w:t>
      </w:r>
      <w:r w:rsidR="00D34A69">
        <w:rPr>
          <w:b w:val="0"/>
          <w:bCs/>
          <w:lang w:val="uk-UA"/>
        </w:rPr>
        <w:t xml:space="preserve"> приміщення в</w:t>
      </w:r>
      <w:r w:rsidR="00866D4C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будинк</w:t>
      </w:r>
      <w:r w:rsidR="00D34A69">
        <w:rPr>
          <w:b w:val="0"/>
          <w:bCs/>
          <w:lang w:val="uk-UA"/>
        </w:rPr>
        <w:t>у</w:t>
      </w:r>
      <w:r>
        <w:rPr>
          <w:b w:val="0"/>
          <w:bCs/>
          <w:lang w:val="uk-UA"/>
        </w:rPr>
        <w:t xml:space="preserve"> </w:t>
      </w:r>
      <w:r w:rsidR="00A1223C" w:rsidRPr="00A1223C">
        <w:rPr>
          <w:b w:val="0"/>
          <w:bCs/>
          <w:lang w:val="uk-UA"/>
        </w:rPr>
        <w:t>№ 26</w:t>
      </w:r>
      <w:r w:rsidRPr="00A1223C">
        <w:rPr>
          <w:b w:val="0"/>
          <w:bCs/>
          <w:lang w:val="uk-UA"/>
        </w:rPr>
        <w:t xml:space="preserve"> на </w:t>
      </w:r>
      <w:r w:rsidR="00D34A69">
        <w:rPr>
          <w:b w:val="0"/>
          <w:bCs/>
          <w:lang w:val="uk-UA"/>
        </w:rPr>
        <w:t xml:space="preserve">                       </w:t>
      </w:r>
      <w:r w:rsidRPr="00A1223C">
        <w:rPr>
          <w:b w:val="0"/>
          <w:bCs/>
          <w:lang w:val="uk-UA"/>
        </w:rPr>
        <w:t xml:space="preserve">вул. </w:t>
      </w:r>
      <w:r w:rsidR="00A1223C" w:rsidRPr="00A1223C">
        <w:rPr>
          <w:b w:val="0"/>
          <w:bCs/>
          <w:lang w:val="uk-UA"/>
        </w:rPr>
        <w:t>Чортківській</w:t>
      </w:r>
      <w:r w:rsidR="00866D4C">
        <w:rPr>
          <w:b w:val="0"/>
          <w:bCs/>
          <w:lang w:val="uk-UA"/>
        </w:rPr>
        <w:t xml:space="preserve"> загальною площею </w:t>
      </w:r>
      <w:r w:rsidR="007E0C97">
        <w:rPr>
          <w:b w:val="0"/>
          <w:bCs/>
          <w:lang w:val="uk-UA"/>
        </w:rPr>
        <w:t>192,40</w:t>
      </w:r>
      <w:r>
        <w:rPr>
          <w:b w:val="0"/>
          <w:bCs/>
          <w:lang w:val="uk-UA"/>
        </w:rPr>
        <w:t xml:space="preserve"> кв.метрів, житловою </w:t>
      </w:r>
      <w:r w:rsidR="00D34A69">
        <w:rPr>
          <w:b w:val="0"/>
          <w:bCs/>
          <w:lang w:val="uk-UA"/>
        </w:rPr>
        <w:t xml:space="preserve">                   </w:t>
      </w:r>
      <w:r w:rsidRPr="00E75A05">
        <w:rPr>
          <w:b w:val="0"/>
          <w:bCs/>
          <w:lang w:val="uk-UA"/>
        </w:rPr>
        <w:t>п</w:t>
      </w:r>
      <w:r>
        <w:rPr>
          <w:b w:val="0"/>
          <w:bCs/>
          <w:lang w:val="uk-UA"/>
        </w:rPr>
        <w:t>лощею</w:t>
      </w:r>
      <w:r w:rsidR="00866D4C">
        <w:rPr>
          <w:b w:val="0"/>
          <w:bCs/>
          <w:lang w:val="uk-UA"/>
        </w:rPr>
        <w:t xml:space="preserve"> </w:t>
      </w:r>
      <w:r w:rsidR="007E0C97">
        <w:rPr>
          <w:b w:val="0"/>
          <w:bCs/>
          <w:lang w:val="uk-UA"/>
        </w:rPr>
        <w:t>111,30</w:t>
      </w:r>
      <w:r>
        <w:rPr>
          <w:b w:val="0"/>
          <w:bCs/>
          <w:lang w:val="uk-UA"/>
        </w:rPr>
        <w:t xml:space="preserve"> кв.метрів</w:t>
      </w:r>
      <w:r w:rsidR="00D34A69">
        <w:rPr>
          <w:b w:val="0"/>
          <w:lang w:val="uk-UA"/>
        </w:rPr>
        <w:t>, які відновлено гр. Пуздряк Любовю Василівною і гр. Рожик Ганною Василівною під житло і можуть використовуватися в якості житла.</w:t>
      </w:r>
    </w:p>
    <w:p w:rsidR="00D34A69" w:rsidRDefault="00D34A69" w:rsidP="00123004">
      <w:pPr>
        <w:pStyle w:val="20"/>
        <w:ind w:firstLine="708"/>
        <w:rPr>
          <w:b w:val="0"/>
          <w:lang w:val="uk-UA"/>
        </w:rPr>
      </w:pPr>
    </w:p>
    <w:p w:rsidR="001178D3" w:rsidRDefault="00D34A69" w:rsidP="00123004">
      <w:pPr>
        <w:pStyle w:val="20"/>
        <w:ind w:firstLine="708"/>
        <w:rPr>
          <w:b w:val="0"/>
          <w:lang w:val="uk-UA"/>
        </w:rPr>
      </w:pPr>
      <w:r w:rsidRPr="00D34A69">
        <w:rPr>
          <w:lang w:val="uk-UA"/>
        </w:rPr>
        <w:t>1.1.</w:t>
      </w:r>
      <w:r>
        <w:rPr>
          <w:b w:val="0"/>
          <w:lang w:val="uk-UA"/>
        </w:rPr>
        <w:t xml:space="preserve"> Присвоїти цій квартирі № 1 на вул. Чортківській, 26, яка складається</w:t>
      </w:r>
      <w:r w:rsidR="001178D3">
        <w:rPr>
          <w:b w:val="0"/>
          <w:lang w:val="uk-UA"/>
        </w:rPr>
        <w:t xml:space="preserve"> з коридору 1-1 площею 7,40 кв.метрів, кухні 1-2                                  площею 12</w:t>
      </w:r>
      <w:r w:rsidR="00A65884">
        <w:rPr>
          <w:b w:val="0"/>
          <w:lang w:val="uk-UA"/>
        </w:rPr>
        <w:t>,80 кв.метрів, житлової кімнати</w:t>
      </w:r>
      <w:r w:rsidR="001178D3">
        <w:rPr>
          <w:b w:val="0"/>
          <w:lang w:val="uk-UA"/>
        </w:rPr>
        <w:t xml:space="preserve"> 1-3 площею 14,60 кв.метрів і житлової кімнати 1-4 площею 21,50 кв.метрів.</w:t>
      </w:r>
    </w:p>
    <w:p w:rsidR="00D743C6" w:rsidRDefault="001178D3" w:rsidP="00123004">
      <w:pPr>
        <w:pStyle w:val="20"/>
        <w:ind w:firstLine="708"/>
        <w:rPr>
          <w:b w:val="0"/>
          <w:lang w:val="uk-UA"/>
        </w:rPr>
      </w:pPr>
      <w:r w:rsidRPr="001178D3">
        <w:rPr>
          <w:lang w:val="uk-UA"/>
        </w:rPr>
        <w:t>1.2.</w:t>
      </w:r>
      <w:r>
        <w:rPr>
          <w:b w:val="0"/>
          <w:lang w:val="uk-UA"/>
        </w:rPr>
        <w:t xml:space="preserve"> Присвоїти цій квартирі № 2 на вул. Чо</w:t>
      </w:r>
      <w:r w:rsidR="002C0247">
        <w:rPr>
          <w:b w:val="0"/>
          <w:lang w:val="uk-UA"/>
        </w:rPr>
        <w:t>р</w:t>
      </w:r>
      <w:r>
        <w:rPr>
          <w:b w:val="0"/>
          <w:lang w:val="uk-UA"/>
        </w:rPr>
        <w:t xml:space="preserve">тківській, 26, яка складається з кухні 2-2 площею 12,90 кв.метрів, комори 2-3 </w:t>
      </w:r>
      <w:r w:rsidR="0049023C">
        <w:rPr>
          <w:b w:val="0"/>
          <w:lang w:val="uk-UA"/>
        </w:rPr>
        <w:t xml:space="preserve">                                      </w:t>
      </w:r>
      <w:r>
        <w:rPr>
          <w:b w:val="0"/>
          <w:lang w:val="uk-UA"/>
        </w:rPr>
        <w:t xml:space="preserve">площею 0,80 кв.метрів, </w:t>
      </w:r>
      <w:r w:rsidR="008E6418">
        <w:rPr>
          <w:b w:val="0"/>
          <w:lang w:val="uk-UA"/>
        </w:rPr>
        <w:t>вбиральні (сполученої) 2-4 і 2-</w:t>
      </w:r>
      <w:r w:rsidR="0049023C">
        <w:rPr>
          <w:b w:val="0"/>
          <w:lang w:val="uk-UA"/>
        </w:rPr>
        <w:t>14</w:t>
      </w:r>
      <w:r w:rsidR="008E6418">
        <w:rPr>
          <w:b w:val="0"/>
          <w:lang w:val="uk-UA"/>
        </w:rPr>
        <w:t xml:space="preserve"> площами </w:t>
      </w:r>
      <w:r w:rsidR="0049023C">
        <w:rPr>
          <w:b w:val="0"/>
          <w:lang w:val="uk-UA"/>
        </w:rPr>
        <w:t xml:space="preserve">                      </w:t>
      </w:r>
      <w:r w:rsidR="008E6418">
        <w:rPr>
          <w:b w:val="0"/>
          <w:lang w:val="uk-UA"/>
        </w:rPr>
        <w:t>відповідно 1,00 кв.метрів і 1,</w:t>
      </w:r>
      <w:r w:rsidR="0049023C">
        <w:rPr>
          <w:b w:val="0"/>
          <w:lang w:val="uk-UA"/>
        </w:rPr>
        <w:t>7</w:t>
      </w:r>
      <w:r w:rsidR="008E6418">
        <w:rPr>
          <w:b w:val="0"/>
          <w:lang w:val="uk-UA"/>
        </w:rPr>
        <w:t>0 кв.метрів, ванної кімнати 2-5 і 2-15 площами відповідно 6,90 кв.метрів і 7,30 кв.метрів,</w:t>
      </w:r>
      <w:r w:rsidR="0049023C">
        <w:rPr>
          <w:b w:val="0"/>
          <w:lang w:val="uk-UA"/>
        </w:rPr>
        <w:t xml:space="preserve"> коридору 2-1 і 2-10 площами відповідно 13,80 </w:t>
      </w:r>
      <w:r w:rsidR="00D743C6">
        <w:rPr>
          <w:b w:val="0"/>
          <w:lang w:val="uk-UA"/>
        </w:rPr>
        <w:t xml:space="preserve"> </w:t>
      </w:r>
      <w:r w:rsidR="0049023C">
        <w:rPr>
          <w:b w:val="0"/>
          <w:lang w:val="uk-UA"/>
        </w:rPr>
        <w:t xml:space="preserve">кв.метрів </w:t>
      </w:r>
      <w:r w:rsidR="00D743C6">
        <w:rPr>
          <w:b w:val="0"/>
          <w:lang w:val="uk-UA"/>
        </w:rPr>
        <w:t xml:space="preserve"> </w:t>
      </w:r>
      <w:r w:rsidR="0049023C">
        <w:rPr>
          <w:b w:val="0"/>
          <w:lang w:val="uk-UA"/>
        </w:rPr>
        <w:t xml:space="preserve">і </w:t>
      </w:r>
      <w:r w:rsidR="00D743C6">
        <w:rPr>
          <w:b w:val="0"/>
          <w:lang w:val="uk-UA"/>
        </w:rPr>
        <w:t xml:space="preserve"> </w:t>
      </w:r>
      <w:r w:rsidR="0049023C">
        <w:rPr>
          <w:b w:val="0"/>
          <w:lang w:val="uk-UA"/>
        </w:rPr>
        <w:t>14,20 кв.метрів, стінної шафи 2-7 і 2-8 площами</w:t>
      </w: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A65884" w:rsidRDefault="00A65884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B41F68" w:rsidP="00123004">
      <w:pPr>
        <w:pStyle w:val="20"/>
        <w:ind w:firstLine="708"/>
        <w:rPr>
          <w:b w:val="0"/>
          <w:lang w:val="uk-UA"/>
        </w:rPr>
      </w:pPr>
      <w:r>
        <w:rPr>
          <w:b w:val="0"/>
          <w:lang w:val="uk-UA"/>
        </w:rPr>
        <w:t xml:space="preserve"> </w:t>
      </w:r>
      <w:r w:rsidR="00D743C6">
        <w:rPr>
          <w:b w:val="0"/>
          <w:lang w:val="uk-UA"/>
        </w:rPr>
        <w:t xml:space="preserve">                                                 2</w:t>
      </w: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D743C6" w:rsidRDefault="00D743C6" w:rsidP="00123004">
      <w:pPr>
        <w:pStyle w:val="20"/>
        <w:ind w:firstLine="708"/>
        <w:rPr>
          <w:b w:val="0"/>
          <w:lang w:val="uk-UA"/>
        </w:rPr>
      </w:pPr>
    </w:p>
    <w:p w:rsidR="007E0C97" w:rsidRPr="007E0C97" w:rsidRDefault="0049023C" w:rsidP="00D743C6">
      <w:pPr>
        <w:pStyle w:val="20"/>
        <w:rPr>
          <w:b w:val="0"/>
          <w:bCs/>
          <w:lang w:val="uk-UA"/>
        </w:rPr>
      </w:pPr>
      <w:r>
        <w:rPr>
          <w:b w:val="0"/>
          <w:lang w:val="uk-UA"/>
        </w:rPr>
        <w:t xml:space="preserve">відповідно 1,20 кв.метрів і 1,10 кв.метрів, житлової кімнати </w:t>
      </w:r>
      <w:r w:rsidR="00D743C6">
        <w:rPr>
          <w:b w:val="0"/>
          <w:lang w:val="uk-UA"/>
        </w:rPr>
        <w:t>2</w:t>
      </w:r>
      <w:r>
        <w:rPr>
          <w:b w:val="0"/>
          <w:lang w:val="uk-UA"/>
        </w:rPr>
        <w:t>-6</w:t>
      </w:r>
      <w:r w:rsidR="00D743C6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                     площею 16,00 кв.метрів</w:t>
      </w:r>
      <w:r w:rsidR="00D743C6">
        <w:rPr>
          <w:b w:val="0"/>
          <w:lang w:val="uk-UA"/>
        </w:rPr>
        <w:t>, житлової кімнати 2-9 площею 13,4</w:t>
      </w:r>
      <w:r>
        <w:rPr>
          <w:b w:val="0"/>
          <w:lang w:val="uk-UA"/>
        </w:rPr>
        <w:t xml:space="preserve">0 кв.метрів, житлової кімнати </w:t>
      </w:r>
      <w:r w:rsidR="00D743C6">
        <w:rPr>
          <w:b w:val="0"/>
          <w:lang w:val="uk-UA"/>
        </w:rPr>
        <w:t>2-11 площею 16,40 кв.метрів, житлової кімнати 2-12 площею</w:t>
      </w:r>
      <w:r>
        <w:rPr>
          <w:b w:val="0"/>
          <w:lang w:val="uk-UA"/>
        </w:rPr>
        <w:t xml:space="preserve"> </w:t>
      </w:r>
      <w:r w:rsidR="00D743C6">
        <w:rPr>
          <w:b w:val="0"/>
          <w:lang w:val="uk-UA"/>
        </w:rPr>
        <w:t>16,40 кв.метрів і житлової кімнати 2-13 площею 13,00 кв.метрів.</w:t>
      </w:r>
      <w:r w:rsidR="00D34A69">
        <w:rPr>
          <w:b w:val="0"/>
          <w:lang w:val="uk-UA"/>
        </w:rPr>
        <w:t xml:space="preserve"> </w:t>
      </w:r>
      <w:r w:rsidR="007E0C97" w:rsidRPr="007E0C97">
        <w:rPr>
          <w:b w:val="0"/>
          <w:lang w:val="uk-UA"/>
        </w:rPr>
        <w:t xml:space="preserve"> </w:t>
      </w:r>
      <w:r w:rsidR="007E0C97" w:rsidRPr="007E0C97">
        <w:rPr>
          <w:b w:val="0"/>
          <w:bCs/>
          <w:lang w:val="uk-UA"/>
        </w:rPr>
        <w:t xml:space="preserve"> </w:t>
      </w:r>
    </w:p>
    <w:p w:rsidR="007E0C97" w:rsidRDefault="007E0C97" w:rsidP="00123004">
      <w:pPr>
        <w:pStyle w:val="20"/>
        <w:ind w:firstLine="708"/>
        <w:rPr>
          <w:b w:val="0"/>
          <w:bCs/>
          <w:lang w:val="uk-UA"/>
        </w:rPr>
      </w:pPr>
    </w:p>
    <w:p w:rsidR="00B41F68" w:rsidRDefault="00123004" w:rsidP="00123004">
      <w:pPr>
        <w:pStyle w:val="20"/>
        <w:ind w:firstLine="708"/>
        <w:rPr>
          <w:b w:val="0"/>
          <w:lang w:val="uk-UA"/>
        </w:rPr>
      </w:pPr>
      <w:r>
        <w:rPr>
          <w:lang w:val="uk-UA"/>
        </w:rPr>
        <w:t xml:space="preserve"> 2. </w:t>
      </w:r>
      <w:r w:rsidR="00D743C6" w:rsidRPr="00D743C6">
        <w:rPr>
          <w:b w:val="0"/>
          <w:lang w:val="uk-UA"/>
        </w:rPr>
        <w:t>Департаменту житлово-комунального господарства міської ради</w:t>
      </w:r>
      <w:r w:rsidR="00B41F68">
        <w:rPr>
          <w:b w:val="0"/>
          <w:lang w:val="uk-UA"/>
        </w:rPr>
        <w:t>:</w:t>
      </w:r>
    </w:p>
    <w:p w:rsidR="00B41F68" w:rsidRDefault="00B41F68" w:rsidP="00123004">
      <w:pPr>
        <w:pStyle w:val="20"/>
        <w:ind w:firstLine="708"/>
        <w:rPr>
          <w:b w:val="0"/>
          <w:lang w:val="uk-UA"/>
        </w:rPr>
      </w:pPr>
    </w:p>
    <w:p w:rsidR="00123004" w:rsidRDefault="00B41F68" w:rsidP="00123004">
      <w:pPr>
        <w:pStyle w:val="20"/>
        <w:ind w:firstLine="708"/>
        <w:rPr>
          <w:b w:val="0"/>
          <w:bCs/>
          <w:lang w:val="uk-UA"/>
        </w:rPr>
      </w:pPr>
      <w:r w:rsidRPr="00B41F68">
        <w:rPr>
          <w:lang w:val="uk-UA"/>
        </w:rPr>
        <w:t>2.1.</w:t>
      </w:r>
      <w:r w:rsidR="00123004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В</w:t>
      </w:r>
      <w:r w:rsidR="00123004">
        <w:rPr>
          <w:b w:val="0"/>
          <w:bCs/>
          <w:lang w:val="uk-UA"/>
        </w:rPr>
        <w:t xml:space="preserve">ідкрити на </w:t>
      </w:r>
      <w:r w:rsidR="00D743C6">
        <w:rPr>
          <w:b w:val="0"/>
          <w:bCs/>
          <w:lang w:val="uk-UA"/>
        </w:rPr>
        <w:t xml:space="preserve">мешканців квартир № 1 і № 2 будинку № 26 на </w:t>
      </w:r>
      <w:r>
        <w:rPr>
          <w:b w:val="0"/>
          <w:bCs/>
          <w:lang w:val="uk-UA"/>
        </w:rPr>
        <w:t xml:space="preserve">                      </w:t>
      </w:r>
      <w:r w:rsidR="00D743C6">
        <w:rPr>
          <w:b w:val="0"/>
          <w:bCs/>
          <w:lang w:val="uk-UA"/>
        </w:rPr>
        <w:t>вул. Чортківській</w:t>
      </w:r>
      <w:r w:rsidR="00123004">
        <w:rPr>
          <w:b w:val="0"/>
          <w:bCs/>
          <w:lang w:val="uk-UA"/>
        </w:rPr>
        <w:t xml:space="preserve"> особов</w:t>
      </w:r>
      <w:r w:rsidR="00D743C6">
        <w:rPr>
          <w:b w:val="0"/>
          <w:bCs/>
          <w:lang w:val="uk-UA"/>
        </w:rPr>
        <w:t>і</w:t>
      </w:r>
      <w:r w:rsidR="00123004">
        <w:rPr>
          <w:b w:val="0"/>
          <w:bCs/>
          <w:lang w:val="uk-UA"/>
        </w:rPr>
        <w:t xml:space="preserve"> рахунк</w:t>
      </w:r>
      <w:r w:rsidR="00D743C6">
        <w:rPr>
          <w:b w:val="0"/>
          <w:bCs/>
          <w:lang w:val="uk-UA"/>
        </w:rPr>
        <w:t>и</w:t>
      </w:r>
      <w:r w:rsidR="00123004">
        <w:rPr>
          <w:b w:val="0"/>
          <w:bCs/>
          <w:lang w:val="uk-UA"/>
        </w:rPr>
        <w:t xml:space="preserve"> і зняти ї</w:t>
      </w:r>
      <w:r>
        <w:rPr>
          <w:b w:val="0"/>
          <w:bCs/>
          <w:lang w:val="uk-UA"/>
        </w:rPr>
        <w:t>х</w:t>
      </w:r>
      <w:r w:rsidR="00123004">
        <w:rPr>
          <w:b w:val="0"/>
          <w:bCs/>
          <w:lang w:val="uk-UA"/>
        </w:rPr>
        <w:t xml:space="preserve"> з квартирного обліку.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</w:t>
      </w:r>
      <w:r w:rsidRPr="00B41F68">
        <w:rPr>
          <w:bCs/>
          <w:lang w:val="uk-UA"/>
        </w:rPr>
        <w:t>2</w:t>
      </w:r>
      <w:r w:rsidR="00B41F68" w:rsidRPr="00B41F68">
        <w:rPr>
          <w:bCs/>
          <w:lang w:val="uk-UA"/>
        </w:rPr>
        <w:t>.2.</w:t>
      </w:r>
      <w:r w:rsidR="00B41F68">
        <w:rPr>
          <w:b w:val="0"/>
          <w:bCs/>
          <w:lang w:val="uk-UA"/>
        </w:rPr>
        <w:t xml:space="preserve"> Внести зміни в облікові документи на будинок № 26 на                         вул. Чортківській. </w:t>
      </w:r>
      <w:r>
        <w:rPr>
          <w:b w:val="0"/>
          <w:bCs/>
          <w:lang w:val="uk-UA"/>
        </w:rPr>
        <w:t xml:space="preserve"> 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3</w:t>
      </w:r>
      <w:r w:rsidRPr="00E50922">
        <w:rPr>
          <w:lang w:val="uk-UA"/>
        </w:rPr>
        <w:t>.</w:t>
      </w:r>
      <w:r w:rsidRPr="00E50922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Зобов</w:t>
      </w:r>
      <w:r w:rsidRPr="00E2527F">
        <w:rPr>
          <w:b w:val="0"/>
          <w:bCs/>
          <w:lang w:val="uk-UA"/>
        </w:rPr>
        <w:t>”</w:t>
      </w:r>
      <w:r>
        <w:rPr>
          <w:b w:val="0"/>
          <w:bCs/>
          <w:lang w:val="uk-UA"/>
        </w:rPr>
        <w:t xml:space="preserve">язати Чернівецьке міське комунальне бюро технічної інвентаризації, запропонувати Чернівецькому комунальному обласному бюро технічної інвентаризації внести відповідні зміни в </w:t>
      </w:r>
      <w:r w:rsidR="00B41F68">
        <w:rPr>
          <w:b w:val="0"/>
          <w:bCs/>
          <w:lang w:val="uk-UA"/>
        </w:rPr>
        <w:t>технічний паспорт на будинок № 26</w:t>
      </w:r>
      <w:r>
        <w:rPr>
          <w:b w:val="0"/>
          <w:bCs/>
          <w:lang w:val="uk-UA"/>
        </w:rPr>
        <w:t xml:space="preserve"> на вул. </w:t>
      </w:r>
      <w:r w:rsidR="00B41F68">
        <w:rPr>
          <w:b w:val="0"/>
          <w:bCs/>
          <w:lang w:val="uk-UA"/>
        </w:rPr>
        <w:t>Чортківській</w:t>
      </w:r>
      <w:r>
        <w:rPr>
          <w:b w:val="0"/>
          <w:bCs/>
          <w:lang w:val="uk-UA"/>
        </w:rPr>
        <w:t>.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B41F68" w:rsidP="001230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4</w:t>
      </w:r>
      <w:r w:rsidR="00123004">
        <w:rPr>
          <w:lang w:val="uk-UA"/>
        </w:rPr>
        <w:t>.</w:t>
      </w:r>
      <w:r w:rsidR="00123004">
        <w:rPr>
          <w:b w:val="0"/>
          <w:bCs/>
          <w:lang w:val="uk-UA"/>
        </w:rPr>
        <w:t xml:space="preserve"> Рішення набирає чинності з дня його </w:t>
      </w:r>
      <w:r>
        <w:rPr>
          <w:b w:val="0"/>
          <w:bCs/>
          <w:lang w:val="uk-UA"/>
        </w:rPr>
        <w:t>оприлюднення</w:t>
      </w:r>
      <w:r w:rsidR="00123004">
        <w:rPr>
          <w:b w:val="0"/>
          <w:bCs/>
          <w:lang w:val="uk-UA"/>
        </w:rPr>
        <w:t xml:space="preserve"> на офіційному веб-порталі Чернівецької міської ради</w:t>
      </w:r>
      <w:r>
        <w:rPr>
          <w:b w:val="0"/>
          <w:bCs/>
          <w:lang w:val="uk-UA"/>
        </w:rPr>
        <w:t>.</w:t>
      </w:r>
    </w:p>
    <w:p w:rsidR="00123004" w:rsidRDefault="00123004" w:rsidP="00123004">
      <w:pPr>
        <w:pStyle w:val="20"/>
        <w:ind w:firstLine="708"/>
        <w:rPr>
          <w:b w:val="0"/>
          <w:bCs/>
          <w:lang w:val="uk-UA"/>
        </w:rPr>
      </w:pPr>
    </w:p>
    <w:p w:rsidR="00B41F68" w:rsidRDefault="00B41F68" w:rsidP="0012300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5</w:t>
      </w:r>
      <w:r w:rsidR="00123004">
        <w:rPr>
          <w:lang w:val="uk-UA"/>
        </w:rPr>
        <w:t>.</w:t>
      </w:r>
      <w:r w:rsidR="00123004">
        <w:rPr>
          <w:b w:val="0"/>
          <w:bCs/>
          <w:lang w:val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</w:t>
      </w:r>
      <w:r>
        <w:rPr>
          <w:b w:val="0"/>
          <w:bCs/>
          <w:lang w:val="uk-UA"/>
        </w:rPr>
        <w:t>и.</w:t>
      </w:r>
    </w:p>
    <w:p w:rsidR="00123004" w:rsidRDefault="00B41F68" w:rsidP="00123004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</w:t>
      </w:r>
    </w:p>
    <w:p w:rsidR="00B41F68" w:rsidRDefault="00B41F68" w:rsidP="00123004">
      <w:pPr>
        <w:pStyle w:val="20"/>
        <w:ind w:firstLine="708"/>
        <w:rPr>
          <w:b w:val="0"/>
          <w:bCs/>
          <w:lang w:val="uk-UA"/>
        </w:rPr>
      </w:pPr>
    </w:p>
    <w:p w:rsidR="00B41F68" w:rsidRDefault="00B41F68" w:rsidP="00123004">
      <w:pPr>
        <w:pStyle w:val="20"/>
        <w:ind w:firstLine="708"/>
        <w:rPr>
          <w:b w:val="0"/>
          <w:bCs/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20"/>
        <w:rPr>
          <w:lang w:val="uk-UA"/>
        </w:rPr>
      </w:pPr>
    </w:p>
    <w:p w:rsidR="00123004" w:rsidRDefault="00123004" w:rsidP="00123004">
      <w:pPr>
        <w:pStyle w:val="a3"/>
        <w:rPr>
          <w:b/>
          <w:sz w:val="24"/>
          <w:lang w:val="uk-UA"/>
        </w:rPr>
      </w:pPr>
    </w:p>
    <w:p w:rsidR="00123004" w:rsidRDefault="00123004" w:rsidP="00123004">
      <w:pPr>
        <w:pStyle w:val="a3"/>
        <w:rPr>
          <w:b/>
          <w:sz w:val="24"/>
          <w:lang w:val="uk-UA"/>
        </w:rPr>
      </w:pPr>
    </w:p>
    <w:p w:rsidR="00123004" w:rsidRDefault="00123004" w:rsidP="00123004">
      <w:pPr>
        <w:pStyle w:val="a3"/>
        <w:rPr>
          <w:b/>
          <w:sz w:val="24"/>
          <w:lang w:val="uk-UA"/>
        </w:rPr>
      </w:pPr>
    </w:p>
    <w:p w:rsidR="00B41F68" w:rsidRDefault="00B41F68" w:rsidP="00123004">
      <w:pPr>
        <w:pStyle w:val="a3"/>
        <w:rPr>
          <w:b/>
          <w:sz w:val="24"/>
          <w:lang w:val="uk-UA"/>
        </w:rPr>
      </w:pPr>
    </w:p>
    <w:p w:rsidR="00123004" w:rsidRDefault="00123004" w:rsidP="00123004">
      <w:pPr>
        <w:pStyle w:val="a3"/>
        <w:rPr>
          <w:b/>
          <w:sz w:val="24"/>
          <w:lang w:val="uk-UA"/>
        </w:rPr>
      </w:pPr>
    </w:p>
    <w:p w:rsidR="00123004" w:rsidRDefault="00123004" w:rsidP="00123004">
      <w:pPr>
        <w:pStyle w:val="a3"/>
        <w:rPr>
          <w:b/>
          <w:sz w:val="24"/>
          <w:lang w:val="uk-UA"/>
        </w:rPr>
      </w:pPr>
    </w:p>
    <w:p w:rsidR="00080382" w:rsidRPr="00123004" w:rsidRDefault="00080382">
      <w:pPr>
        <w:rPr>
          <w:lang w:val="uk-UA"/>
        </w:rPr>
      </w:pPr>
    </w:p>
    <w:sectPr w:rsidR="00080382" w:rsidRPr="00123004" w:rsidSect="0012300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004"/>
    <w:rsid w:val="00080382"/>
    <w:rsid w:val="000E6F48"/>
    <w:rsid w:val="001178D3"/>
    <w:rsid w:val="00123004"/>
    <w:rsid w:val="002A45B4"/>
    <w:rsid w:val="002B160E"/>
    <w:rsid w:val="002C0247"/>
    <w:rsid w:val="002D1E63"/>
    <w:rsid w:val="00326768"/>
    <w:rsid w:val="0032739B"/>
    <w:rsid w:val="0034046E"/>
    <w:rsid w:val="0049023C"/>
    <w:rsid w:val="00503AD0"/>
    <w:rsid w:val="007E0C97"/>
    <w:rsid w:val="00866D4C"/>
    <w:rsid w:val="008E6418"/>
    <w:rsid w:val="00A1223C"/>
    <w:rsid w:val="00A65884"/>
    <w:rsid w:val="00A90CF6"/>
    <w:rsid w:val="00B41F68"/>
    <w:rsid w:val="00C256E2"/>
    <w:rsid w:val="00C27C7B"/>
    <w:rsid w:val="00CA60FA"/>
    <w:rsid w:val="00CF520D"/>
    <w:rsid w:val="00D34A69"/>
    <w:rsid w:val="00D743C6"/>
    <w:rsid w:val="00F5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004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23004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23004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123004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3004"/>
    <w:pPr>
      <w:jc w:val="both"/>
    </w:pPr>
    <w:rPr>
      <w:sz w:val="28"/>
      <w:szCs w:val="20"/>
    </w:rPr>
  </w:style>
  <w:style w:type="paragraph" w:styleId="20">
    <w:name w:val="Body Text 2"/>
    <w:basedOn w:val="a"/>
    <w:rsid w:val="00123004"/>
    <w:pPr>
      <w:jc w:val="both"/>
    </w:pPr>
    <w:rPr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004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123004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123004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123004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23004"/>
    <w:pPr>
      <w:jc w:val="both"/>
    </w:pPr>
    <w:rPr>
      <w:sz w:val="28"/>
      <w:szCs w:val="20"/>
    </w:rPr>
  </w:style>
  <w:style w:type="paragraph" w:styleId="20">
    <w:name w:val="Body Text 2"/>
    <w:basedOn w:val="a"/>
    <w:rsid w:val="00123004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2296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SPecialiST RePack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Lebukhorska</cp:lastModifiedBy>
  <cp:revision>2</cp:revision>
  <cp:lastPrinted>2017-09-14T07:18:00Z</cp:lastPrinted>
  <dcterms:created xsi:type="dcterms:W3CDTF">2017-11-01T17:00:00Z</dcterms:created>
  <dcterms:modified xsi:type="dcterms:W3CDTF">2017-11-01T17:00:00Z</dcterms:modified>
</cp:coreProperties>
</file>