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3E4" w:rsidRDefault="00DA1696" w:rsidP="005113E4">
      <w:pPr>
        <w:pStyle w:val="20"/>
        <w:spacing w:line="360" w:lineRule="auto"/>
        <w:rPr>
          <w:lang w:val="uk-UA"/>
        </w:rPr>
      </w:pPr>
      <w:r>
        <w:rPr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190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13E4">
        <w:rPr>
          <w:lang w:val="uk-UA"/>
        </w:rPr>
        <w:t xml:space="preserve">  </w:t>
      </w:r>
      <w:r w:rsidR="005113E4" w:rsidRPr="00880745">
        <w:t xml:space="preserve"> </w:t>
      </w:r>
      <w:r w:rsidR="005113E4">
        <w:rPr>
          <w:lang w:val="uk-UA"/>
        </w:rPr>
        <w:br w:type="textWrapping" w:clear="all"/>
        <w:t xml:space="preserve"> </w:t>
      </w:r>
    </w:p>
    <w:p w:rsidR="005113E4" w:rsidRDefault="005113E4" w:rsidP="005113E4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5113E4" w:rsidRPr="00160E72" w:rsidRDefault="005113E4" w:rsidP="005113E4">
      <w:pPr>
        <w:pStyle w:val="4"/>
        <w:rPr>
          <w:szCs w:val="36"/>
        </w:rPr>
      </w:pPr>
      <w:proofErr w:type="spellStart"/>
      <w:r w:rsidRPr="00160E72">
        <w:rPr>
          <w:szCs w:val="36"/>
        </w:rPr>
        <w:t>Чернiвецька</w:t>
      </w:r>
      <w:proofErr w:type="spellEnd"/>
      <w:r w:rsidRPr="00160E72">
        <w:rPr>
          <w:szCs w:val="36"/>
        </w:rPr>
        <w:t xml:space="preserve">  </w:t>
      </w:r>
      <w:proofErr w:type="spellStart"/>
      <w:r w:rsidRPr="00160E72">
        <w:rPr>
          <w:szCs w:val="36"/>
        </w:rPr>
        <w:t>мiська</w:t>
      </w:r>
      <w:proofErr w:type="spellEnd"/>
      <w:r w:rsidRPr="00160E72">
        <w:rPr>
          <w:szCs w:val="36"/>
        </w:rPr>
        <w:t xml:space="preserve">  рада</w:t>
      </w:r>
    </w:p>
    <w:p w:rsidR="005113E4" w:rsidRPr="00D5037A" w:rsidRDefault="005113E4" w:rsidP="005113E4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5113E4" w:rsidRDefault="005113E4" w:rsidP="005113E4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32"/>
          <w:lang w:val="uk-UA"/>
        </w:rPr>
        <w:t>Н</w:t>
      </w:r>
      <w:proofErr w:type="spellEnd"/>
      <w:r>
        <w:rPr>
          <w:rFonts w:ascii="Times New Roman" w:hAnsi="Times New Roman"/>
          <w:sz w:val="32"/>
          <w:lang w:val="uk-UA"/>
        </w:rPr>
        <w:t xml:space="preserve"> Я</w:t>
      </w:r>
    </w:p>
    <w:p w:rsidR="005113E4" w:rsidRDefault="005113E4" w:rsidP="005113E4"/>
    <w:p w:rsidR="005113E4" w:rsidRPr="002D4B7A" w:rsidRDefault="005113E4" w:rsidP="005113E4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23.10.</w:t>
      </w:r>
      <w:r>
        <w:rPr>
          <w:bCs/>
          <w:sz w:val="28"/>
          <w:u w:val="single"/>
        </w:rPr>
        <w:t>2017</w:t>
      </w:r>
      <w:r w:rsidRPr="002D4B7A"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  <w:lang w:val="en-US"/>
        </w:rPr>
        <w:t>555/21</w:t>
      </w:r>
      <w:r w:rsidRPr="002D4B7A">
        <w:rPr>
          <w:bCs/>
          <w:sz w:val="28"/>
        </w:rPr>
        <w:tab/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>
        <w:rPr>
          <w:bCs/>
          <w:sz w:val="28"/>
          <w:lang w:val="en-US"/>
        </w:rPr>
        <w:t xml:space="preserve">         </w:t>
      </w:r>
      <w:r w:rsidRPr="002D4B7A">
        <w:rPr>
          <w:bCs/>
          <w:sz w:val="28"/>
        </w:rPr>
        <w:t>м.Чернівці</w:t>
      </w:r>
    </w:p>
    <w:p w:rsidR="005113E4" w:rsidRDefault="005113E4" w:rsidP="005113E4">
      <w:pPr>
        <w:pStyle w:val="a4"/>
        <w:tabs>
          <w:tab w:val="left" w:pos="708"/>
        </w:tabs>
        <w:rPr>
          <w:b/>
          <w:sz w:val="16"/>
        </w:rPr>
      </w:pPr>
    </w:p>
    <w:p w:rsidR="005113E4" w:rsidRDefault="005113E4" w:rsidP="005113E4">
      <w:pPr>
        <w:pStyle w:val="a4"/>
        <w:tabs>
          <w:tab w:val="left" w:pos="708"/>
        </w:tabs>
        <w:rPr>
          <w:b/>
          <w:sz w:val="16"/>
        </w:rPr>
      </w:pPr>
    </w:p>
    <w:p w:rsidR="005113E4" w:rsidRDefault="005113E4" w:rsidP="005113E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5113E4" w:rsidRDefault="005113E4" w:rsidP="005113E4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5113E4" w:rsidRDefault="005113E4" w:rsidP="005113E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5113E4" w:rsidRDefault="005113E4" w:rsidP="005113E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5113E4" w:rsidRPr="004F204D" w:rsidRDefault="005113E4" w:rsidP="005113E4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5113E4" w:rsidRDefault="005113E4" w:rsidP="005113E4">
      <w:pPr>
        <w:rPr>
          <w:bCs w:val="0"/>
          <w:sz w:val="28"/>
        </w:rPr>
      </w:pPr>
    </w:p>
    <w:p w:rsidR="005113E4" w:rsidRDefault="005113E4" w:rsidP="005113E4">
      <w:pPr>
        <w:pStyle w:val="21"/>
        <w:spacing w:before="60" w:after="60"/>
        <w:rPr>
          <w:color w:val="000000"/>
        </w:rPr>
      </w:pPr>
      <w:r w:rsidRPr="00376629">
        <w:t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>
        <w:rPr>
          <w:lang w:val="en-US"/>
        </w:rPr>
        <w:t>”</w:t>
      </w:r>
      <w:r>
        <w:t>,</w:t>
      </w:r>
      <w:r w:rsidRPr="001969F1">
        <w:t xml:space="preserve"> </w:t>
      </w:r>
      <w:r w:rsidRPr="00376629">
        <w:t xml:space="preserve">постанови Кабінету Міністрів України від </w:t>
      </w:r>
      <w:r>
        <w:t>19.10</w:t>
      </w:r>
      <w:r w:rsidRPr="00376629">
        <w:t>.</w:t>
      </w:r>
      <w:r>
        <w:t>2016 р.</w:t>
      </w:r>
      <w:r w:rsidRPr="00376629">
        <w:t xml:space="preserve"> № </w:t>
      </w:r>
      <w:r>
        <w:t>719</w:t>
      </w:r>
      <w:r w:rsidRPr="00376629">
        <w:t xml:space="preserve"> “</w:t>
      </w:r>
      <w:r>
        <w:t>Питання забезпечення житлом сімей загиблих військовослужбовців, які брали безпосередню участь в антитерористичній операції, а також інвалідів                  І-ІІ групи з числа військовослужбовців, які брали участь у                                      зазначеній операції, та потребують поліпшення житлових умов</w:t>
      </w:r>
      <w:r w:rsidRPr="00376629">
        <w:t>”</w:t>
      </w:r>
      <w:r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lang w:val="en-US"/>
        </w:rPr>
        <w:t>беручи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уваги</w:t>
      </w:r>
      <w:proofErr w:type="spellEnd"/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51014C">
        <w:rPr>
          <w:color w:val="000000"/>
        </w:rPr>
        <w:t>24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Pr="0051014C">
        <w:rPr>
          <w:color w:val="000000"/>
        </w:rPr>
        <w:t>11.10.2017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5113E4" w:rsidRDefault="005113E4" w:rsidP="005113E4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5113E4" w:rsidRDefault="005113E4" w:rsidP="005113E4">
      <w:pPr>
        <w:pStyle w:val="21"/>
        <w:spacing w:before="60" w:after="60"/>
        <w:ind w:firstLine="0"/>
        <w:jc w:val="center"/>
        <w:rPr>
          <w:b/>
          <w:bCs/>
        </w:rPr>
      </w:pPr>
    </w:p>
    <w:p w:rsidR="005113E4" w:rsidRDefault="005113E4" w:rsidP="005113E4">
      <w:pPr>
        <w:pStyle w:val="21"/>
        <w:ind w:firstLine="567"/>
        <w:rPr>
          <w:color w:val="000000"/>
        </w:rPr>
      </w:pPr>
      <w:r>
        <w:rPr>
          <w:b/>
        </w:rPr>
        <w:t>1</w:t>
      </w:r>
      <w:r w:rsidRPr="007C79F7">
        <w:rPr>
          <w:b/>
        </w:rPr>
        <w:t>.</w:t>
      </w:r>
      <w: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8F7095">
        <w:t xml:space="preserve"> </w:t>
      </w:r>
      <w:r>
        <w:t>к</w:t>
      </w:r>
      <w:r>
        <w:rPr>
          <w:color w:val="000000"/>
        </w:rPr>
        <w:t xml:space="preserve">вартири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       в  б</w:t>
      </w:r>
      <w:r w:rsidRPr="00376629">
        <w:rPr>
          <w:color w:val="000000"/>
        </w:rPr>
        <w:t xml:space="preserve">удинку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 xml:space="preserve">… </w:t>
      </w:r>
      <w:proofErr w:type="gramStart"/>
      <w:r w:rsidRPr="00376629">
        <w:rPr>
          <w:color w:val="000000"/>
        </w:rPr>
        <w:t xml:space="preserve">в </w:t>
      </w:r>
      <w:r>
        <w:rPr>
          <w:color w:val="000000"/>
        </w:rPr>
        <w:t xml:space="preserve"> </w:t>
      </w:r>
      <w:proofErr w:type="spellStart"/>
      <w:r w:rsidRPr="00376629">
        <w:rPr>
          <w:color w:val="000000"/>
        </w:rPr>
        <w:t>м.Чернівцях</w:t>
      </w:r>
      <w:proofErr w:type="spellEnd"/>
      <w:proofErr w:type="gramEnd"/>
      <w:r w:rsidRPr="00376629">
        <w:rPr>
          <w:color w:val="000000"/>
        </w:rPr>
        <w:t xml:space="preserve">,  </w:t>
      </w:r>
      <w:r>
        <w:rPr>
          <w:color w:val="000000"/>
        </w:rPr>
        <w:t xml:space="preserve">співвласником  якої   є  </w:t>
      </w:r>
    </w:p>
    <w:p w:rsidR="005113E4" w:rsidRPr="00376629" w:rsidRDefault="005113E4" w:rsidP="005113E4">
      <w:pPr>
        <w:pStyle w:val="21"/>
        <w:ind w:firstLine="0"/>
        <w:rPr>
          <w:color w:val="000000"/>
        </w:rPr>
      </w:pPr>
      <w:r>
        <w:rPr>
          <w:color w:val="000000"/>
        </w:rPr>
        <w:lastRenderedPageBreak/>
        <w:t xml:space="preserve">малолітній </w:t>
      </w:r>
      <w:r>
        <w:rPr>
          <w:b/>
          <w:color w:val="000000"/>
          <w:lang w:val="en-US"/>
        </w:rPr>
        <w:t>…</w:t>
      </w:r>
      <w:r w:rsidRPr="00376629">
        <w:rPr>
          <w:color w:val="000000"/>
        </w:rPr>
        <w:t>, за умови продажу і придбання, забезпечення батьками  рівноцінної житлової площі, що належить д</w:t>
      </w:r>
      <w:r>
        <w:rPr>
          <w:color w:val="000000"/>
        </w:rPr>
        <w:t>итині</w:t>
      </w:r>
      <w:r w:rsidRPr="00376629">
        <w:rPr>
          <w:color w:val="000000"/>
        </w:rPr>
        <w:t xml:space="preserve"> з обов’язковим збереженням права д</w:t>
      </w:r>
      <w:r>
        <w:rPr>
          <w:color w:val="000000"/>
        </w:rPr>
        <w:t>итини</w:t>
      </w:r>
      <w:r w:rsidRPr="00376629">
        <w:rPr>
          <w:color w:val="000000"/>
        </w:rPr>
        <w:t xml:space="preserve"> на житло, як співвласник</w:t>
      </w:r>
      <w:r>
        <w:rPr>
          <w:color w:val="000000"/>
        </w:rPr>
        <w:t>а.</w:t>
      </w:r>
    </w:p>
    <w:p w:rsidR="005113E4" w:rsidRPr="005113E4" w:rsidRDefault="005113E4" w:rsidP="005113E4">
      <w:pPr>
        <w:pStyle w:val="21"/>
        <w:ind w:firstLine="567"/>
        <w:rPr>
          <w:color w:val="000000"/>
          <w:lang w:val="en-US"/>
        </w:rPr>
      </w:pPr>
      <w:r>
        <w:t xml:space="preserve">Дитина забезпечена житлом за адресою м.Чернівці,  вул. </w:t>
      </w:r>
      <w:r>
        <w:rPr>
          <w:lang w:val="en-US"/>
        </w:rPr>
        <w:t>…</w:t>
      </w:r>
    </w:p>
    <w:p w:rsidR="005113E4" w:rsidRPr="005113E4" w:rsidRDefault="005113E4" w:rsidP="005113E4">
      <w:pPr>
        <w:pStyle w:val="21"/>
        <w:ind w:firstLine="540"/>
        <w:rPr>
          <w:lang w:val="en-US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5113E4" w:rsidRDefault="005113E4" w:rsidP="005113E4">
      <w:pPr>
        <w:pStyle w:val="21"/>
        <w:ind w:firstLine="540"/>
        <w:rPr>
          <w:b/>
          <w:color w:val="000000"/>
        </w:rPr>
      </w:pPr>
    </w:p>
    <w:p w:rsidR="005113E4" w:rsidRDefault="005113E4" w:rsidP="005113E4">
      <w:pPr>
        <w:pStyle w:val="21"/>
        <w:ind w:firstLine="567"/>
        <w:rPr>
          <w:color w:val="000000"/>
        </w:rPr>
      </w:pPr>
      <w:r>
        <w:rPr>
          <w:b/>
        </w:rPr>
        <w:t>2</w:t>
      </w:r>
      <w:r w:rsidRPr="007C79F7">
        <w:rPr>
          <w:b/>
        </w:rPr>
        <w:t>.</w:t>
      </w:r>
      <w:r>
        <w:t xml:space="preserve"> </w:t>
      </w:r>
      <w:r w:rsidRPr="00376629">
        <w:rPr>
          <w:color w:val="000000"/>
        </w:rPr>
        <w:t xml:space="preserve">Дати згоду на укладення договору купівлі-продажу, за умови одночасного продажу і придбання, забезпечення батьками  рівноцінної житлової площі, що належить дітям, на підставі </w:t>
      </w:r>
      <w:r>
        <w:rPr>
          <w:color w:val="000000"/>
        </w:rPr>
        <w:t xml:space="preserve">свідоцтва про право власності, </w:t>
      </w:r>
      <w:r w:rsidRPr="00376629">
        <w:rPr>
          <w:color w:val="000000"/>
        </w:rPr>
        <w:t xml:space="preserve">свідоцтва </w:t>
      </w:r>
      <w:r>
        <w:rPr>
          <w:color w:val="000000"/>
        </w:rPr>
        <w:t>про право на спадщину за законом,</w:t>
      </w:r>
      <w:r w:rsidRPr="00376629">
        <w:rPr>
          <w:color w:val="000000"/>
        </w:rPr>
        <w:t xml:space="preserve"> де зареєстровані і право користування як</w:t>
      </w:r>
      <w:r>
        <w:rPr>
          <w:color w:val="000000"/>
        </w:rPr>
        <w:t>ою</w:t>
      </w:r>
      <w:r w:rsidRPr="00376629">
        <w:rPr>
          <w:color w:val="000000"/>
        </w:rPr>
        <w:t xml:space="preserve"> мають діти з обов’язковим збереженням права дітей на житло, як співвласників:</w:t>
      </w:r>
    </w:p>
    <w:p w:rsidR="005113E4" w:rsidRDefault="005113E4" w:rsidP="005113E4">
      <w:pPr>
        <w:pStyle w:val="21"/>
        <w:ind w:firstLine="540"/>
        <w:rPr>
          <w:b/>
          <w:color w:val="000000"/>
        </w:rPr>
      </w:pPr>
    </w:p>
    <w:p w:rsidR="005113E4" w:rsidRDefault="005113E4" w:rsidP="005113E4">
      <w:pPr>
        <w:pStyle w:val="21"/>
        <w:ind w:firstLine="567"/>
        <w:rPr>
          <w:color w:val="000000"/>
        </w:rPr>
      </w:pPr>
      <w:r>
        <w:rPr>
          <w:b/>
          <w:color w:val="000000"/>
        </w:rPr>
        <w:t xml:space="preserve">2.1. </w:t>
      </w:r>
      <w:r w:rsidRPr="008F7095">
        <w:rPr>
          <w:color w:val="000000"/>
        </w:rPr>
        <w:t>К</w:t>
      </w:r>
      <w:r>
        <w:rPr>
          <w:color w:val="000000"/>
        </w:rPr>
        <w:t xml:space="preserve">вартири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 б</w:t>
      </w:r>
      <w:r w:rsidRPr="00376629">
        <w:rPr>
          <w:color w:val="000000"/>
        </w:rPr>
        <w:t xml:space="preserve">удинку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 xml:space="preserve">… </w:t>
      </w:r>
      <w:proofErr w:type="gramStart"/>
      <w:r w:rsidRPr="00376629">
        <w:rPr>
          <w:color w:val="000000"/>
        </w:rPr>
        <w:t>в</w:t>
      </w:r>
      <w:proofErr w:type="gramEnd"/>
      <w:r w:rsidRPr="00376629">
        <w:rPr>
          <w:color w:val="000000"/>
        </w:rPr>
        <w:t xml:space="preserve"> </w:t>
      </w:r>
      <w:proofErr w:type="spellStart"/>
      <w:r w:rsidRPr="00376629">
        <w:rPr>
          <w:color w:val="000000"/>
        </w:rPr>
        <w:t>м.Чернівцях</w:t>
      </w:r>
      <w:proofErr w:type="spellEnd"/>
      <w:r w:rsidRPr="00376629">
        <w:rPr>
          <w:color w:val="000000"/>
        </w:rPr>
        <w:t xml:space="preserve">,  </w:t>
      </w:r>
      <w:r>
        <w:rPr>
          <w:color w:val="000000"/>
        </w:rPr>
        <w:t xml:space="preserve">співвласником якої  є малолітня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, де вона зареєстрована і має право користування. </w:t>
      </w:r>
    </w:p>
    <w:p w:rsidR="005113E4" w:rsidRPr="00376629" w:rsidRDefault="005113E4" w:rsidP="005113E4">
      <w:pPr>
        <w:pStyle w:val="21"/>
        <w:ind w:firstLine="567"/>
        <w:rPr>
          <w:color w:val="000000"/>
        </w:rPr>
      </w:pPr>
      <w:r>
        <w:rPr>
          <w:color w:val="000000"/>
        </w:rPr>
        <w:t xml:space="preserve">Дитина буде забезпечена житлом за адресою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</w:t>
      </w:r>
    </w:p>
    <w:p w:rsidR="005113E4" w:rsidRPr="005113E4" w:rsidRDefault="005113E4" w:rsidP="005113E4">
      <w:pPr>
        <w:pStyle w:val="21"/>
        <w:ind w:firstLine="540"/>
        <w:rPr>
          <w:b/>
          <w:color w:val="000000"/>
          <w:lang w:val="en-US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5113E4" w:rsidRDefault="005113E4" w:rsidP="005113E4">
      <w:pPr>
        <w:pStyle w:val="21"/>
        <w:ind w:firstLine="540"/>
        <w:rPr>
          <w:b/>
          <w:color w:val="000000"/>
        </w:rPr>
      </w:pPr>
    </w:p>
    <w:p w:rsidR="005113E4" w:rsidRDefault="005113E4" w:rsidP="005113E4">
      <w:pPr>
        <w:pStyle w:val="21"/>
        <w:ind w:firstLine="567"/>
        <w:rPr>
          <w:color w:val="000000"/>
        </w:rPr>
      </w:pPr>
      <w:r>
        <w:rPr>
          <w:b/>
          <w:color w:val="000000"/>
        </w:rPr>
        <w:t xml:space="preserve">2.2. </w:t>
      </w:r>
      <w:r w:rsidRPr="008F7095">
        <w:rPr>
          <w:color w:val="000000"/>
        </w:rPr>
        <w:t>К</w:t>
      </w:r>
      <w:r>
        <w:rPr>
          <w:color w:val="000000"/>
        </w:rPr>
        <w:t xml:space="preserve">вартири № </w:t>
      </w:r>
      <w:r>
        <w:rPr>
          <w:color w:val="000000"/>
          <w:lang w:val="en-US"/>
        </w:rPr>
        <w:t>…</w:t>
      </w:r>
      <w:r>
        <w:rPr>
          <w:color w:val="000000"/>
        </w:rPr>
        <w:t>в  б</w:t>
      </w:r>
      <w:r w:rsidRPr="00376629">
        <w:rPr>
          <w:color w:val="000000"/>
        </w:rPr>
        <w:t xml:space="preserve">удинку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 xml:space="preserve">… </w:t>
      </w:r>
      <w:proofErr w:type="gramStart"/>
      <w:r w:rsidRPr="00376629">
        <w:rPr>
          <w:color w:val="000000"/>
        </w:rPr>
        <w:t>в</w:t>
      </w:r>
      <w:proofErr w:type="gramEnd"/>
      <w:r w:rsidRPr="00376629">
        <w:rPr>
          <w:color w:val="000000"/>
        </w:rPr>
        <w:t xml:space="preserve"> </w:t>
      </w:r>
      <w:proofErr w:type="spellStart"/>
      <w:r w:rsidRPr="00376629">
        <w:rPr>
          <w:color w:val="000000"/>
        </w:rPr>
        <w:t>м.Чернівцях</w:t>
      </w:r>
      <w:proofErr w:type="spellEnd"/>
      <w:r w:rsidRPr="00376629">
        <w:rPr>
          <w:color w:val="000000"/>
        </w:rPr>
        <w:t xml:space="preserve">,  </w:t>
      </w:r>
      <w:r>
        <w:rPr>
          <w:color w:val="000000"/>
        </w:rPr>
        <w:t xml:space="preserve">співвласником якої  є неповнолітня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</w:t>
      </w:r>
    </w:p>
    <w:p w:rsidR="005113E4" w:rsidRPr="00376629" w:rsidRDefault="005113E4" w:rsidP="005113E4">
      <w:pPr>
        <w:pStyle w:val="21"/>
        <w:ind w:firstLine="567"/>
        <w:rPr>
          <w:color w:val="000000"/>
        </w:rPr>
      </w:pPr>
      <w:r>
        <w:rPr>
          <w:color w:val="000000"/>
        </w:rPr>
        <w:t xml:space="preserve">Дитина буде забезпечена житлом за адресою м.Чернівці, проспект Незалежності, 116-Б, кв.48, де вона зареєстрована і має право користування. </w:t>
      </w:r>
    </w:p>
    <w:p w:rsidR="005113E4" w:rsidRPr="005113E4" w:rsidRDefault="005113E4" w:rsidP="005113E4">
      <w:pPr>
        <w:pStyle w:val="21"/>
        <w:ind w:firstLine="540"/>
        <w:rPr>
          <w:b/>
          <w:color w:val="000000"/>
          <w:lang w:val="en-US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мати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5113E4" w:rsidRDefault="005113E4" w:rsidP="005113E4">
      <w:pPr>
        <w:pStyle w:val="21"/>
        <w:ind w:firstLine="540"/>
        <w:rPr>
          <w:b/>
          <w:color w:val="000000"/>
        </w:rPr>
      </w:pPr>
    </w:p>
    <w:p w:rsidR="005113E4" w:rsidRDefault="005113E4" w:rsidP="005113E4">
      <w:pPr>
        <w:pStyle w:val="a5"/>
        <w:ind w:firstLine="708"/>
        <w:rPr>
          <w:color w:val="000000"/>
        </w:rPr>
      </w:pPr>
      <w:r>
        <w:rPr>
          <w:b/>
          <w:color w:val="000000"/>
        </w:rPr>
        <w:t>3</w:t>
      </w:r>
      <w:r w:rsidRPr="00DB2724">
        <w:rPr>
          <w:b/>
          <w:color w:val="000000"/>
        </w:rPr>
        <w:t xml:space="preserve">.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</w:t>
      </w:r>
    </w:p>
    <w:p w:rsidR="005113E4" w:rsidRPr="005113E4" w:rsidRDefault="005113E4" w:rsidP="005113E4">
      <w:pPr>
        <w:pStyle w:val="21"/>
        <w:ind w:firstLine="540"/>
        <w:rPr>
          <w:color w:val="000000"/>
          <w:lang w:val="en-US"/>
        </w:rPr>
      </w:pPr>
      <w:r w:rsidRPr="000065FB">
        <w:rPr>
          <w:b/>
          <w:color w:val="000000"/>
        </w:rPr>
        <w:t xml:space="preserve">  </w:t>
      </w:r>
      <w:r>
        <w:rPr>
          <w:b/>
          <w:color w:val="000000"/>
        </w:rPr>
        <w:t>3</w:t>
      </w:r>
      <w:r w:rsidRPr="000065FB">
        <w:rPr>
          <w:b/>
          <w:color w:val="000000"/>
        </w:rPr>
        <w:t>.1.</w:t>
      </w:r>
      <w:r>
        <w:rPr>
          <w:b/>
          <w:color w:val="000000"/>
        </w:rPr>
        <w:t xml:space="preserve"> </w:t>
      </w:r>
      <w:r w:rsidRPr="000065FB">
        <w:rPr>
          <w:color w:val="000000"/>
        </w:rPr>
        <w:t>Громадянкою</w:t>
      </w:r>
      <w:r>
        <w:rPr>
          <w:b/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  <w:r w:rsidRPr="008F472C">
        <w:rPr>
          <w:color w:val="000000"/>
        </w:rPr>
        <w:t>частини</w:t>
      </w:r>
      <w:r>
        <w:rPr>
          <w:b/>
          <w:color w:val="000000"/>
        </w:rPr>
        <w:t xml:space="preserve"> </w:t>
      </w:r>
      <w:r>
        <w:rPr>
          <w:color w:val="000000"/>
        </w:rPr>
        <w:t>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м.Чернівцях</w:t>
      </w:r>
      <w:proofErr w:type="spellEnd"/>
      <w:r>
        <w:rPr>
          <w:color w:val="000000"/>
        </w:rPr>
        <w:t xml:space="preserve">, громадянці </w:t>
      </w:r>
      <w:r>
        <w:rPr>
          <w:b/>
          <w:color w:val="000000"/>
          <w:lang w:val="en-US"/>
        </w:rPr>
        <w:t>…</w:t>
      </w:r>
    </w:p>
    <w:p w:rsidR="005113E4" w:rsidRDefault="005113E4" w:rsidP="005113E4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будинку зареєстровані і мають право користування малолітні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,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,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,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. Житлові інтереси дітей не порушуються.</w:t>
      </w:r>
    </w:p>
    <w:p w:rsidR="005113E4" w:rsidRPr="005113E4" w:rsidRDefault="005113E4" w:rsidP="005113E4">
      <w:pPr>
        <w:pStyle w:val="21"/>
        <w:ind w:firstLine="540"/>
        <w:rPr>
          <w:b/>
          <w:color w:val="000000"/>
          <w:lang w:val="en-US"/>
        </w:rPr>
      </w:pPr>
      <w:r>
        <w:rPr>
          <w:color w:val="000000"/>
        </w:rPr>
        <w:t xml:space="preserve">Законними представниками дітей є батьки – </w:t>
      </w:r>
      <w:r>
        <w:rPr>
          <w:b/>
          <w:color w:val="000000"/>
          <w:lang w:val="en-US"/>
        </w:rPr>
        <w:t>…</w:t>
      </w:r>
    </w:p>
    <w:p w:rsidR="005113E4" w:rsidRDefault="005113E4" w:rsidP="005113E4">
      <w:pPr>
        <w:pStyle w:val="a5"/>
        <w:ind w:firstLine="708"/>
        <w:rPr>
          <w:color w:val="000000"/>
        </w:rPr>
      </w:pPr>
    </w:p>
    <w:p w:rsidR="005113E4" w:rsidRDefault="005113E4" w:rsidP="005113E4">
      <w:pPr>
        <w:pStyle w:val="a5"/>
        <w:ind w:firstLine="708"/>
      </w:pPr>
      <w:r>
        <w:rPr>
          <w:b/>
          <w:color w:val="000000"/>
        </w:rPr>
        <w:t>3</w:t>
      </w:r>
      <w:r w:rsidRPr="00BA7EFF">
        <w:rPr>
          <w:b/>
          <w:color w:val="000000"/>
        </w:rPr>
        <w:t>.2.</w:t>
      </w:r>
      <w:r>
        <w:rPr>
          <w:color w:val="000000"/>
        </w:rPr>
        <w:t xml:space="preserve"> Г</w:t>
      </w:r>
      <w:r>
        <w:t xml:space="preserve">ромадянином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>
        <w:t xml:space="preserve">частини квартири  № </w:t>
      </w:r>
      <w:r>
        <w:rPr>
          <w:lang w:val="en-US"/>
        </w:rPr>
        <w:t>…</w:t>
      </w:r>
      <w:r>
        <w:rPr>
          <w:b/>
        </w:rPr>
        <w:t xml:space="preserve"> </w:t>
      </w:r>
      <w:r w:rsidRPr="00DE476F">
        <w:t>в</w:t>
      </w:r>
      <w:r>
        <w:rPr>
          <w:b/>
        </w:rPr>
        <w:t xml:space="preserve"> </w:t>
      </w:r>
      <w:r>
        <w:t xml:space="preserve">будинку № </w:t>
      </w:r>
      <w:r>
        <w:rPr>
          <w:lang w:val="en-US"/>
        </w:rPr>
        <w:t>…</w:t>
      </w:r>
      <w:r>
        <w:t xml:space="preserve"> на вул. </w:t>
      </w:r>
      <w:r>
        <w:rPr>
          <w:lang w:val="en-US"/>
        </w:rPr>
        <w:t>…</w:t>
      </w:r>
      <w:r>
        <w:t xml:space="preserve"> </w:t>
      </w:r>
      <w:proofErr w:type="gramStart"/>
      <w:r>
        <w:t>в</w:t>
      </w:r>
      <w:proofErr w:type="gramEnd"/>
      <w:r>
        <w:t xml:space="preserve"> </w:t>
      </w:r>
      <w:r>
        <w:rPr>
          <w:color w:val="000000"/>
        </w:rPr>
        <w:t xml:space="preserve">м. Чернівцях малолітній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, де вона зареєстрована і має право користування</w:t>
      </w:r>
      <w:r>
        <w:rPr>
          <w:b/>
          <w:color w:val="000000"/>
        </w:rPr>
        <w:t>.</w:t>
      </w:r>
      <w:r>
        <w:t xml:space="preserve">  </w:t>
      </w:r>
    </w:p>
    <w:p w:rsidR="005113E4" w:rsidRPr="005113E4" w:rsidRDefault="005113E4" w:rsidP="005113E4">
      <w:pPr>
        <w:pStyle w:val="21"/>
        <w:ind w:firstLine="708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5113E4" w:rsidRDefault="005113E4" w:rsidP="005113E4">
      <w:pPr>
        <w:pStyle w:val="21"/>
        <w:ind w:firstLine="708"/>
        <w:rPr>
          <w:b/>
        </w:rPr>
      </w:pPr>
    </w:p>
    <w:p w:rsidR="005113E4" w:rsidRPr="005113E4" w:rsidRDefault="005113E4" w:rsidP="005113E4">
      <w:pPr>
        <w:pStyle w:val="21"/>
        <w:ind w:firstLine="540"/>
        <w:rPr>
          <w:b/>
          <w:lang w:val="en-US"/>
        </w:rPr>
      </w:pPr>
      <w:r w:rsidRPr="005F1B3C">
        <w:rPr>
          <w:color w:val="000000"/>
        </w:rPr>
        <w:t xml:space="preserve"> </w:t>
      </w:r>
      <w:r>
        <w:rPr>
          <w:b/>
          <w:color w:val="000000"/>
        </w:rPr>
        <w:t>3</w:t>
      </w:r>
      <w:r w:rsidRPr="005F1B3C">
        <w:rPr>
          <w:b/>
          <w:color w:val="000000"/>
        </w:rPr>
        <w:t>.3.</w:t>
      </w:r>
      <w:r>
        <w:rPr>
          <w:color w:val="000000"/>
        </w:rPr>
        <w:t xml:space="preserve"> Г</w:t>
      </w:r>
      <w:r>
        <w:t xml:space="preserve">ромадянкою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5F1B3C">
        <w:t>частини квартири</w:t>
      </w:r>
      <w:r>
        <w:rPr>
          <w:b/>
        </w:rPr>
        <w:t xml:space="preserve"> </w:t>
      </w:r>
      <w:r>
        <w:t xml:space="preserve">№ </w:t>
      </w:r>
      <w:r>
        <w:rPr>
          <w:lang w:val="en-US"/>
        </w:rPr>
        <w:t>…</w:t>
      </w:r>
      <w:r>
        <w:t xml:space="preserve"> в будинку  № </w:t>
      </w:r>
      <w:r>
        <w:rPr>
          <w:lang w:val="en-US"/>
        </w:rPr>
        <w:t>…</w:t>
      </w:r>
      <w:r>
        <w:t xml:space="preserve"> на вул. </w:t>
      </w:r>
      <w:r>
        <w:rPr>
          <w:lang w:val="en-US"/>
        </w:rPr>
        <w:t>…</w:t>
      </w:r>
      <w:r>
        <w:t xml:space="preserve"> </w:t>
      </w:r>
      <w:proofErr w:type="gramStart"/>
      <w:r>
        <w:t>в</w:t>
      </w:r>
      <w:proofErr w:type="gramEnd"/>
      <w:r>
        <w:t xml:space="preserve"> </w:t>
      </w:r>
      <w:r>
        <w:rPr>
          <w:color w:val="000000"/>
        </w:rPr>
        <w:t xml:space="preserve">м. Чернівцях громадянці </w:t>
      </w:r>
      <w:r>
        <w:rPr>
          <w:b/>
          <w:lang w:val="en-US"/>
        </w:rPr>
        <w:t>…</w:t>
      </w:r>
    </w:p>
    <w:p w:rsidR="005113E4" w:rsidRDefault="005113E4" w:rsidP="005113E4">
      <w:pPr>
        <w:pStyle w:val="21"/>
        <w:ind w:firstLine="540"/>
      </w:pPr>
      <w:r>
        <w:t xml:space="preserve"> В квартирі зареєстровані і мають право користування малолітні </w:t>
      </w:r>
      <w:r>
        <w:rPr>
          <w:b/>
          <w:lang w:val="en-US"/>
        </w:rPr>
        <w:t>…</w:t>
      </w:r>
      <w:r>
        <w:t xml:space="preserve">, та                </w:t>
      </w:r>
      <w:r>
        <w:rPr>
          <w:b/>
          <w:lang w:val="en-US"/>
        </w:rPr>
        <w:t>…</w:t>
      </w:r>
      <w:r>
        <w:t xml:space="preserve">. </w:t>
      </w:r>
    </w:p>
    <w:p w:rsidR="005113E4" w:rsidRDefault="005113E4" w:rsidP="005113E4">
      <w:pPr>
        <w:pStyle w:val="21"/>
        <w:ind w:firstLine="540"/>
      </w:pPr>
      <w:r>
        <w:t xml:space="preserve">Житлові інтереси дітей не порушуються. </w:t>
      </w:r>
    </w:p>
    <w:p w:rsidR="005113E4" w:rsidRPr="005113E4" w:rsidRDefault="005113E4" w:rsidP="005113E4">
      <w:pPr>
        <w:pStyle w:val="21"/>
        <w:ind w:firstLine="540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5113E4" w:rsidRDefault="005113E4" w:rsidP="005113E4">
      <w:pPr>
        <w:pStyle w:val="21"/>
        <w:ind w:firstLine="540"/>
        <w:rPr>
          <w:b/>
          <w:lang w:val="en-US"/>
        </w:rPr>
      </w:pPr>
    </w:p>
    <w:p w:rsidR="005113E4" w:rsidRPr="005113E4" w:rsidRDefault="005113E4" w:rsidP="005113E4">
      <w:pPr>
        <w:pStyle w:val="21"/>
        <w:ind w:firstLine="540"/>
        <w:rPr>
          <w:color w:val="000000"/>
          <w:lang w:val="en-US"/>
        </w:rPr>
      </w:pPr>
      <w:r>
        <w:rPr>
          <w:b/>
          <w:color w:val="000000"/>
        </w:rPr>
        <w:t>3</w:t>
      </w:r>
      <w:r w:rsidRPr="008025B4">
        <w:rPr>
          <w:b/>
          <w:color w:val="000000"/>
        </w:rPr>
        <w:t>.4.</w:t>
      </w:r>
      <w:r>
        <w:rPr>
          <w:color w:val="000000"/>
        </w:rPr>
        <w:t xml:space="preserve"> Громадянкою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</w:t>
      </w:r>
      <w:r w:rsidRPr="00CE4DAF">
        <w:rPr>
          <w:color w:val="000000"/>
          <w:szCs w:val="28"/>
        </w:rPr>
        <w:t>в рівних частках</w:t>
      </w:r>
      <w:r>
        <w:rPr>
          <w:b/>
          <w:color w:val="000000"/>
          <w:szCs w:val="28"/>
        </w:rPr>
        <w:t xml:space="preserve"> </w:t>
      </w:r>
      <w:r>
        <w:rPr>
          <w:color w:val="000000"/>
        </w:rPr>
        <w:t>квартири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proofErr w:type="gramStart"/>
      <w:r>
        <w:rPr>
          <w:color w:val="000000"/>
        </w:rPr>
        <w:t>,  неповнолітнім</w:t>
      </w:r>
      <w:proofErr w:type="gramEnd"/>
      <w:r>
        <w:rPr>
          <w:color w:val="000000"/>
        </w:rPr>
        <w:t xml:space="preserve">  </w:t>
      </w:r>
      <w:r w:rsidR="008C4B93">
        <w:rPr>
          <w:b/>
          <w:color w:val="000000"/>
          <w:lang w:val="en-US"/>
        </w:rPr>
        <w:t>…..</w:t>
      </w:r>
      <w:r>
        <w:rPr>
          <w:b/>
          <w:color w:val="000000"/>
        </w:rPr>
        <w:t>,</w:t>
      </w:r>
      <w:r>
        <w:rPr>
          <w:color w:val="000000"/>
        </w:rPr>
        <w:t xml:space="preserve"> </w:t>
      </w:r>
      <w:r w:rsidR="008C4B93">
        <w:rPr>
          <w:color w:val="000000"/>
          <w:lang w:val="en-US"/>
        </w:rPr>
        <w:t>……</w:t>
      </w:r>
      <w:bookmarkStart w:id="0" w:name="_GoBack"/>
      <w:bookmarkEnd w:id="0"/>
      <w:r>
        <w:rPr>
          <w:color w:val="000000"/>
        </w:rPr>
        <w:t xml:space="preserve"> року народження,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, та малолітній </w:t>
      </w:r>
      <w:r>
        <w:rPr>
          <w:b/>
          <w:color w:val="000000"/>
          <w:lang w:val="en-US"/>
        </w:rPr>
        <w:t>…</w:t>
      </w:r>
    </w:p>
    <w:p w:rsidR="005113E4" w:rsidRPr="005113E4" w:rsidRDefault="005113E4" w:rsidP="005113E4">
      <w:pPr>
        <w:pStyle w:val="a5"/>
        <w:tabs>
          <w:tab w:val="num" w:pos="1620"/>
        </w:tabs>
        <w:ind w:firstLine="540"/>
        <w:rPr>
          <w:b/>
          <w:color w:val="000000"/>
          <w:lang w:val="en-US"/>
        </w:rPr>
      </w:pPr>
      <w:r>
        <w:rPr>
          <w:color w:val="000000"/>
        </w:rPr>
        <w:lastRenderedPageBreak/>
        <w:t>Законними представниками дітей є батьки</w:t>
      </w:r>
      <w:r>
        <w:rPr>
          <w:b/>
          <w:color w:val="000000"/>
        </w:rPr>
        <w:t xml:space="preserve">  </w:t>
      </w:r>
      <w:r>
        <w:t xml:space="preserve">– </w:t>
      </w:r>
      <w:r>
        <w:rPr>
          <w:b/>
          <w:color w:val="000000"/>
          <w:lang w:val="en-US"/>
        </w:rPr>
        <w:t>…</w:t>
      </w:r>
    </w:p>
    <w:p w:rsidR="005113E4" w:rsidRDefault="005113E4" w:rsidP="005113E4">
      <w:pPr>
        <w:pStyle w:val="a5"/>
        <w:tabs>
          <w:tab w:val="num" w:pos="1620"/>
        </w:tabs>
        <w:ind w:firstLine="540"/>
        <w:rPr>
          <w:b/>
          <w:color w:val="000000"/>
        </w:rPr>
      </w:pPr>
    </w:p>
    <w:p w:rsidR="005113E4" w:rsidRPr="008F0413" w:rsidRDefault="005113E4" w:rsidP="005113E4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3.5. </w:t>
      </w:r>
      <w:r>
        <w:rPr>
          <w:color w:val="000000"/>
        </w:rPr>
        <w:t xml:space="preserve">Громадянкою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</w:t>
      </w:r>
      <w:r>
        <w:rPr>
          <w:color w:val="000000"/>
          <w:szCs w:val="28"/>
        </w:rPr>
        <w:t>частини</w:t>
      </w:r>
      <w:r>
        <w:rPr>
          <w:color w:val="000000"/>
        </w:rPr>
        <w:t xml:space="preserve">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м.Чернівцях</w:t>
      </w:r>
      <w:proofErr w:type="spellEnd"/>
      <w:r>
        <w:rPr>
          <w:color w:val="000000"/>
        </w:rPr>
        <w:t xml:space="preserve">,  громадянці 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. </w:t>
      </w:r>
      <w:r>
        <w:rPr>
          <w:color w:val="000000"/>
        </w:rPr>
        <w:t xml:space="preserve"> В будинку зареєстрований і має право користування неповнолітній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. Житлові інтереси дитини не порушуються.</w:t>
      </w:r>
    </w:p>
    <w:p w:rsidR="005113E4" w:rsidRDefault="005113E4" w:rsidP="005113E4">
      <w:pPr>
        <w:pStyle w:val="a5"/>
        <w:tabs>
          <w:tab w:val="num" w:pos="1620"/>
        </w:tabs>
        <w:ind w:firstLine="540"/>
        <w:rPr>
          <w:b/>
          <w:color w:val="000000"/>
        </w:rPr>
      </w:pPr>
      <w:r>
        <w:rPr>
          <w:color w:val="000000"/>
        </w:rPr>
        <w:t>Законним представником дитини є мати</w:t>
      </w:r>
      <w:r>
        <w:rPr>
          <w:b/>
          <w:color w:val="000000"/>
        </w:rPr>
        <w:t xml:space="preserve">  </w:t>
      </w:r>
      <w:r>
        <w:t xml:space="preserve">–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</w:p>
    <w:p w:rsidR="005113E4" w:rsidRDefault="005113E4" w:rsidP="005113E4">
      <w:pPr>
        <w:pStyle w:val="a5"/>
        <w:tabs>
          <w:tab w:val="num" w:pos="1620"/>
        </w:tabs>
        <w:ind w:firstLine="540"/>
        <w:rPr>
          <w:b/>
          <w:color w:val="000000"/>
        </w:rPr>
      </w:pPr>
    </w:p>
    <w:p w:rsidR="005113E4" w:rsidRPr="008F0413" w:rsidRDefault="005113E4" w:rsidP="005113E4">
      <w:pPr>
        <w:pStyle w:val="21"/>
        <w:ind w:firstLine="540"/>
        <w:rPr>
          <w:color w:val="000000"/>
        </w:rPr>
      </w:pPr>
      <w:r>
        <w:rPr>
          <w:b/>
          <w:color w:val="000000"/>
        </w:rPr>
        <w:t>3</w:t>
      </w:r>
      <w:r w:rsidRPr="00745172">
        <w:rPr>
          <w:b/>
          <w:color w:val="000000"/>
        </w:rPr>
        <w:t>.6.</w:t>
      </w:r>
      <w:r>
        <w:rPr>
          <w:color w:val="000000"/>
        </w:rPr>
        <w:t xml:space="preserve"> Громадянином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</w:t>
      </w:r>
      <w:r>
        <w:rPr>
          <w:color w:val="000000"/>
          <w:szCs w:val="28"/>
        </w:rPr>
        <w:t>частини</w:t>
      </w:r>
      <w:r>
        <w:rPr>
          <w:color w:val="000000"/>
        </w:rPr>
        <w:t xml:space="preserve">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м.Чернівцях</w:t>
      </w:r>
      <w:proofErr w:type="spellEnd"/>
      <w:r>
        <w:rPr>
          <w:color w:val="000000"/>
        </w:rPr>
        <w:t xml:space="preserve">,  малолітньому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, в якому він зареєстрований і має право користування.</w:t>
      </w:r>
    </w:p>
    <w:p w:rsidR="005113E4" w:rsidRPr="005113E4" w:rsidRDefault="005113E4" w:rsidP="005113E4">
      <w:pPr>
        <w:pStyle w:val="a5"/>
        <w:tabs>
          <w:tab w:val="num" w:pos="1620"/>
        </w:tabs>
        <w:ind w:firstLine="540"/>
        <w:rPr>
          <w:b/>
          <w:color w:val="000000"/>
          <w:lang w:val="en-US"/>
        </w:rPr>
      </w:pPr>
      <w:r>
        <w:rPr>
          <w:color w:val="000000"/>
        </w:rPr>
        <w:t>Законними представниками дитини є батьки</w:t>
      </w:r>
      <w:r>
        <w:rPr>
          <w:b/>
          <w:color w:val="000000"/>
        </w:rPr>
        <w:t xml:space="preserve">  </w:t>
      </w:r>
      <w:r>
        <w:t xml:space="preserve">– </w:t>
      </w:r>
      <w:r>
        <w:rPr>
          <w:b/>
          <w:color w:val="000000"/>
          <w:lang w:val="en-US"/>
        </w:rPr>
        <w:t>…</w:t>
      </w:r>
    </w:p>
    <w:p w:rsidR="005113E4" w:rsidRDefault="005113E4" w:rsidP="005113E4">
      <w:pPr>
        <w:pStyle w:val="a5"/>
        <w:tabs>
          <w:tab w:val="num" w:pos="1620"/>
        </w:tabs>
        <w:ind w:firstLine="540"/>
        <w:rPr>
          <w:b/>
          <w:color w:val="000000"/>
        </w:rPr>
      </w:pPr>
    </w:p>
    <w:p w:rsidR="005113E4" w:rsidRPr="008F0413" w:rsidRDefault="005113E4" w:rsidP="005113E4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3.7. </w:t>
      </w:r>
      <w:r>
        <w:rPr>
          <w:color w:val="000000"/>
        </w:rPr>
        <w:t xml:space="preserve">Громадянами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та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szCs w:val="28"/>
        </w:rPr>
        <w:t>частин</w:t>
      </w:r>
      <w:r>
        <w:rPr>
          <w:b/>
          <w:color w:val="000000"/>
          <w:szCs w:val="28"/>
        </w:rPr>
        <w:t xml:space="preserve"> </w:t>
      </w:r>
      <w:r>
        <w:rPr>
          <w:color w:val="000000"/>
        </w:rPr>
        <w:t>квартири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 в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          вул.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м.Чернівцях</w:t>
      </w:r>
      <w:proofErr w:type="spellEnd"/>
      <w:r>
        <w:rPr>
          <w:color w:val="000000"/>
        </w:rPr>
        <w:t xml:space="preserve">,  громадянину   </w:t>
      </w:r>
      <w:r>
        <w:rPr>
          <w:b/>
          <w:color w:val="000000"/>
          <w:lang w:val="en-US"/>
        </w:rPr>
        <w:t>..</w:t>
      </w:r>
      <w:r>
        <w:rPr>
          <w:b/>
          <w:color w:val="000000"/>
        </w:rPr>
        <w:t xml:space="preserve">. </w:t>
      </w:r>
      <w:r>
        <w:rPr>
          <w:color w:val="000000"/>
        </w:rPr>
        <w:t xml:space="preserve">В квартирі зареєстрований і має право користування малолітній </w:t>
      </w:r>
      <w:r>
        <w:rPr>
          <w:b/>
          <w:color w:val="000000"/>
        </w:rPr>
        <w:t xml:space="preserve">Маковей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. Житлові інтереси дитини не порушуються.</w:t>
      </w:r>
    </w:p>
    <w:p w:rsidR="005113E4" w:rsidRPr="005113E4" w:rsidRDefault="005113E4" w:rsidP="005113E4">
      <w:pPr>
        <w:pStyle w:val="a5"/>
        <w:tabs>
          <w:tab w:val="num" w:pos="1620"/>
        </w:tabs>
        <w:ind w:firstLine="540"/>
        <w:rPr>
          <w:b/>
          <w:color w:val="000000"/>
          <w:lang w:val="en-US"/>
        </w:rPr>
      </w:pPr>
      <w:r>
        <w:rPr>
          <w:color w:val="000000"/>
        </w:rPr>
        <w:t>Законними представниками дитини є батьки</w:t>
      </w:r>
      <w:r>
        <w:rPr>
          <w:b/>
          <w:color w:val="000000"/>
        </w:rPr>
        <w:t xml:space="preserve">  </w:t>
      </w:r>
      <w:r>
        <w:t xml:space="preserve">– </w:t>
      </w:r>
      <w:r>
        <w:rPr>
          <w:b/>
          <w:color w:val="000000"/>
          <w:lang w:val="en-US"/>
        </w:rPr>
        <w:t>…</w:t>
      </w:r>
    </w:p>
    <w:p w:rsidR="005113E4" w:rsidRDefault="005113E4" w:rsidP="005113E4">
      <w:pPr>
        <w:pStyle w:val="21"/>
        <w:ind w:firstLine="708"/>
        <w:rPr>
          <w:b/>
          <w:color w:val="000000"/>
        </w:rPr>
      </w:pPr>
    </w:p>
    <w:p w:rsidR="005113E4" w:rsidRDefault="005113E4" w:rsidP="005113E4">
      <w:pPr>
        <w:pStyle w:val="a5"/>
        <w:tabs>
          <w:tab w:val="num" w:pos="1620"/>
        </w:tabs>
        <w:ind w:firstLine="540"/>
        <w:rPr>
          <w:color w:val="000000"/>
          <w:lang w:val="en-US"/>
        </w:rPr>
      </w:pPr>
      <w:r>
        <w:rPr>
          <w:b/>
          <w:color w:val="000000"/>
        </w:rPr>
        <w:t>4</w:t>
      </w:r>
      <w:r w:rsidRPr="002C3821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 xml:space="preserve">про </w:t>
      </w:r>
      <w:r>
        <w:rPr>
          <w:color w:val="000000"/>
        </w:rPr>
        <w:t xml:space="preserve">виділ часток </w:t>
      </w:r>
      <w:r>
        <w:t xml:space="preserve">будинку № </w:t>
      </w:r>
      <w:r>
        <w:rPr>
          <w:lang w:val="en-US"/>
        </w:rPr>
        <w:t>…</w:t>
      </w:r>
      <w:r>
        <w:t xml:space="preserve"> на </w:t>
      </w:r>
      <w:r>
        <w:rPr>
          <w:lang w:val="en-US"/>
        </w:rPr>
        <w:t>…</w:t>
      </w:r>
      <w:r>
        <w:t xml:space="preserve"> в </w:t>
      </w:r>
      <w:r>
        <w:rPr>
          <w:color w:val="000000"/>
        </w:rPr>
        <w:t xml:space="preserve">м. Чернівцях, де зареєстровані і мають право користування </w:t>
      </w:r>
      <w:r>
        <w:t xml:space="preserve">малолітні </w:t>
      </w:r>
      <w:r>
        <w:rPr>
          <w:b/>
          <w:lang w:val="en-US"/>
        </w:rPr>
        <w:t>…</w:t>
      </w:r>
      <w:r>
        <w:t xml:space="preserve">, </w:t>
      </w:r>
      <w:r>
        <w:rPr>
          <w:b/>
          <w:lang w:val="en-US"/>
        </w:rPr>
        <w:t>…</w:t>
      </w:r>
      <w:r>
        <w:t xml:space="preserve"> Житлові інтереси дітей не порушуються.</w:t>
      </w:r>
    </w:p>
    <w:p w:rsidR="005113E4" w:rsidRPr="005113E4" w:rsidRDefault="005113E4" w:rsidP="005113E4">
      <w:pPr>
        <w:pStyle w:val="21"/>
        <w:ind w:firstLine="708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5113E4" w:rsidRDefault="005113E4" w:rsidP="005113E4">
      <w:pPr>
        <w:pStyle w:val="21"/>
        <w:ind w:firstLine="708"/>
        <w:rPr>
          <w:b/>
        </w:rPr>
      </w:pPr>
    </w:p>
    <w:p w:rsidR="005113E4" w:rsidRPr="005113E4" w:rsidRDefault="005113E4" w:rsidP="005113E4">
      <w:pPr>
        <w:pStyle w:val="21"/>
        <w:ind w:firstLine="567"/>
        <w:rPr>
          <w:szCs w:val="28"/>
          <w:lang w:val="en-US"/>
        </w:rPr>
      </w:pPr>
      <w:r>
        <w:rPr>
          <w:b/>
          <w:color w:val="000000"/>
        </w:rPr>
        <w:t>5</w:t>
      </w:r>
      <w:r w:rsidRPr="0056621C">
        <w:rPr>
          <w:b/>
          <w:color w:val="000000"/>
        </w:rPr>
        <w:t>.</w:t>
      </w:r>
      <w:r w:rsidRPr="0056621C">
        <w:rPr>
          <w:szCs w:val="28"/>
        </w:rPr>
        <w:t xml:space="preserve"> </w:t>
      </w:r>
      <w:r w:rsidRPr="00077BBE">
        <w:rPr>
          <w:szCs w:val="28"/>
        </w:rPr>
        <w:t xml:space="preserve">Дати згоду на </w:t>
      </w:r>
      <w:r>
        <w:rPr>
          <w:szCs w:val="28"/>
        </w:rPr>
        <w:t>продаж транспортного засобу</w:t>
      </w:r>
      <w:r w:rsidRPr="00077BBE">
        <w:rPr>
          <w:szCs w:val="28"/>
        </w:rPr>
        <w:t xml:space="preserve">, а саме: автомобіля марки </w:t>
      </w:r>
      <w:r>
        <w:rPr>
          <w:szCs w:val="28"/>
          <w:lang w:val="en-US"/>
        </w:rPr>
        <w:t xml:space="preserve">… </w:t>
      </w:r>
      <w:proofErr w:type="spellStart"/>
      <w:r>
        <w:rPr>
          <w:szCs w:val="28"/>
          <w:lang w:val="en-US"/>
        </w:rPr>
        <w:t>модель</w:t>
      </w:r>
      <w:proofErr w:type="spellEnd"/>
      <w:r>
        <w:rPr>
          <w:szCs w:val="28"/>
          <w:lang w:val="en-US"/>
        </w:rPr>
        <w:t xml:space="preserve"> … </w:t>
      </w:r>
      <w:proofErr w:type="spellStart"/>
      <w:r>
        <w:rPr>
          <w:szCs w:val="28"/>
          <w:lang w:val="en-US"/>
        </w:rPr>
        <w:t>року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випуску</w:t>
      </w:r>
      <w:proofErr w:type="spellEnd"/>
      <w:r w:rsidRPr="00077BBE">
        <w:rPr>
          <w:szCs w:val="28"/>
        </w:rPr>
        <w:t>,</w:t>
      </w:r>
      <w:r>
        <w:rPr>
          <w:szCs w:val="28"/>
          <w:lang w:val="en-US"/>
        </w:rPr>
        <w:t xml:space="preserve"> </w:t>
      </w:r>
      <w:r>
        <w:rPr>
          <w:szCs w:val="28"/>
        </w:rPr>
        <w:t>кузов</w:t>
      </w:r>
      <w:r>
        <w:rPr>
          <w:szCs w:val="28"/>
          <w:lang w:val="en-US"/>
        </w:rPr>
        <w:t xml:space="preserve"> </w:t>
      </w:r>
      <w:r>
        <w:rPr>
          <w:szCs w:val="28"/>
        </w:rPr>
        <w:t>№</w:t>
      </w:r>
      <w:r>
        <w:rPr>
          <w:szCs w:val="28"/>
          <w:lang w:val="en-US"/>
        </w:rPr>
        <w:t xml:space="preserve"> …,</w:t>
      </w:r>
      <w:r>
        <w:rPr>
          <w:szCs w:val="28"/>
        </w:rPr>
        <w:t xml:space="preserve"> зареєстрований </w:t>
      </w:r>
      <w:r>
        <w:rPr>
          <w:szCs w:val="28"/>
          <w:lang w:val="en-US"/>
        </w:rPr>
        <w:t>…</w:t>
      </w:r>
      <w:r>
        <w:rPr>
          <w:szCs w:val="28"/>
        </w:rPr>
        <w:t xml:space="preserve"> для обслуговування м.Чернівці при УДАІ УМВС України в Чернівецькій області </w:t>
      </w:r>
      <w:r>
        <w:rPr>
          <w:szCs w:val="28"/>
          <w:lang w:val="en-US"/>
        </w:rPr>
        <w:t>…</w:t>
      </w:r>
      <w:r>
        <w:rPr>
          <w:szCs w:val="28"/>
        </w:rPr>
        <w:t>,</w:t>
      </w:r>
      <w:r>
        <w:rPr>
          <w:szCs w:val="28"/>
          <w:lang w:val="en-US"/>
        </w:rPr>
        <w:t xml:space="preserve"> </w:t>
      </w:r>
      <w:r w:rsidRPr="00077BBE">
        <w:rPr>
          <w:szCs w:val="28"/>
        </w:rPr>
        <w:t xml:space="preserve">реєстраційний державний номерний знак  </w:t>
      </w:r>
      <w:r>
        <w:rPr>
          <w:szCs w:val="28"/>
          <w:lang w:val="en-US"/>
        </w:rPr>
        <w:t>…</w:t>
      </w:r>
      <w:r w:rsidRPr="00077BBE">
        <w:rPr>
          <w:szCs w:val="28"/>
        </w:rPr>
        <w:t>, співвласник</w:t>
      </w:r>
      <w:r>
        <w:rPr>
          <w:szCs w:val="28"/>
        </w:rPr>
        <w:t>ом</w:t>
      </w:r>
      <w:r w:rsidRPr="00077BBE">
        <w:rPr>
          <w:szCs w:val="28"/>
        </w:rPr>
        <w:t xml:space="preserve"> як</w:t>
      </w:r>
      <w:r>
        <w:rPr>
          <w:szCs w:val="28"/>
        </w:rPr>
        <w:t>ого</w:t>
      </w:r>
      <w:r w:rsidRPr="00077BBE">
        <w:rPr>
          <w:szCs w:val="28"/>
        </w:rPr>
        <w:t xml:space="preserve"> є </w:t>
      </w:r>
      <w:r>
        <w:rPr>
          <w:szCs w:val="28"/>
        </w:rPr>
        <w:t xml:space="preserve">неповнолітня </w:t>
      </w:r>
      <w:r>
        <w:rPr>
          <w:b/>
          <w:szCs w:val="28"/>
          <w:lang w:val="en-US"/>
        </w:rPr>
        <w:t>…</w:t>
      </w:r>
    </w:p>
    <w:p w:rsidR="005113E4" w:rsidRPr="005113E4" w:rsidRDefault="005113E4" w:rsidP="005113E4">
      <w:pPr>
        <w:pStyle w:val="21"/>
        <w:ind w:firstLine="567"/>
        <w:rPr>
          <w:b/>
          <w:szCs w:val="28"/>
          <w:lang w:val="en-US"/>
        </w:rPr>
      </w:pPr>
      <w:r w:rsidRPr="00077BBE">
        <w:rPr>
          <w:szCs w:val="28"/>
        </w:rPr>
        <w:t>Законним представником  д</w:t>
      </w:r>
      <w:r>
        <w:rPr>
          <w:szCs w:val="28"/>
        </w:rPr>
        <w:t>итини</w:t>
      </w:r>
      <w:r w:rsidRPr="00077BBE">
        <w:rPr>
          <w:szCs w:val="28"/>
        </w:rPr>
        <w:t xml:space="preserve">  є мати – </w:t>
      </w:r>
      <w:r>
        <w:rPr>
          <w:b/>
          <w:szCs w:val="28"/>
          <w:lang w:val="en-US"/>
        </w:rPr>
        <w:t>…</w:t>
      </w:r>
    </w:p>
    <w:p w:rsidR="005113E4" w:rsidRDefault="005113E4" w:rsidP="005113E4">
      <w:pPr>
        <w:pStyle w:val="21"/>
        <w:ind w:firstLine="567"/>
        <w:rPr>
          <w:b/>
          <w:szCs w:val="28"/>
          <w:lang w:val="en-US"/>
        </w:rPr>
      </w:pPr>
    </w:p>
    <w:p w:rsidR="005113E4" w:rsidRPr="005113E4" w:rsidRDefault="005113E4" w:rsidP="005113E4">
      <w:pPr>
        <w:pStyle w:val="21"/>
        <w:ind w:firstLine="540"/>
        <w:rPr>
          <w:color w:val="000000"/>
          <w:lang w:val="en-US"/>
        </w:rPr>
      </w:pPr>
      <w:r>
        <w:rPr>
          <w:b/>
          <w:color w:val="000000"/>
        </w:rPr>
        <w:t xml:space="preserve">6.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 xml:space="preserve">придбання,  оформлення договору купівлі-продажу, оформлення права власності на житло в </w:t>
      </w:r>
      <w:proofErr w:type="spellStart"/>
      <w:r>
        <w:rPr>
          <w:color w:val="000000"/>
        </w:rPr>
        <w:t>м.Чернівцях</w:t>
      </w:r>
      <w:proofErr w:type="spellEnd"/>
      <w:r>
        <w:rPr>
          <w:color w:val="000000"/>
        </w:rPr>
        <w:t xml:space="preserve"> за рахунок отриманої державної грошової компенсації для члена сім’ї загиблого військовослужбовця, а саме: на малолітніх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, та </w:t>
      </w:r>
      <w:r>
        <w:rPr>
          <w:b/>
          <w:color w:val="000000"/>
          <w:lang w:val="en-US"/>
        </w:rPr>
        <w:t>…</w:t>
      </w:r>
    </w:p>
    <w:p w:rsidR="005113E4" w:rsidRPr="005113E4" w:rsidRDefault="005113E4" w:rsidP="005113E4">
      <w:pPr>
        <w:pStyle w:val="21"/>
        <w:ind w:firstLine="540"/>
        <w:rPr>
          <w:b/>
          <w:color w:val="000000"/>
          <w:lang w:val="en-US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дітей</w:t>
      </w:r>
      <w:r w:rsidRPr="00376629">
        <w:t xml:space="preserve"> є </w:t>
      </w:r>
      <w:r>
        <w:t xml:space="preserve">мати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5113E4" w:rsidRDefault="005113E4" w:rsidP="005113E4">
      <w:pPr>
        <w:pStyle w:val="21"/>
        <w:ind w:firstLine="540"/>
        <w:rPr>
          <w:b/>
          <w:color w:val="000000"/>
        </w:rPr>
      </w:pPr>
    </w:p>
    <w:p w:rsidR="005113E4" w:rsidRDefault="005113E4" w:rsidP="005113E4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7. </w:t>
      </w:r>
      <w:r>
        <w:rPr>
          <w:color w:val="000000"/>
        </w:rPr>
        <w:t xml:space="preserve">Дати дозвіл неповнолітній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, на укладення договору про визначення розміру часток квартири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будинку №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</w:t>
      </w:r>
      <w:proofErr w:type="spellStart"/>
      <w:r>
        <w:rPr>
          <w:color w:val="000000"/>
        </w:rPr>
        <w:t>вул</w:t>
      </w:r>
      <w:proofErr w:type="spellEnd"/>
      <w:r>
        <w:rPr>
          <w:color w:val="000000"/>
        </w:rPr>
        <w:t>…</w:t>
      </w:r>
      <w:r>
        <w:rPr>
          <w:color w:val="000000"/>
          <w:lang w:val="en-US"/>
        </w:rPr>
        <w:t>.</w:t>
      </w:r>
      <w:r>
        <w:rPr>
          <w:color w:val="000000"/>
        </w:rPr>
        <w:t xml:space="preserve"> в </w:t>
      </w:r>
      <w:proofErr w:type="spellStart"/>
      <w:r>
        <w:rPr>
          <w:color w:val="000000"/>
        </w:rPr>
        <w:t>м.Чернівцях</w:t>
      </w:r>
      <w:proofErr w:type="spellEnd"/>
      <w:r>
        <w:rPr>
          <w:color w:val="000000"/>
        </w:rPr>
        <w:t xml:space="preserve">, що перебуває у спільній сумісній власності, співвласником якої вона є,  в якій вона зареєстрована і має право користування та відмовитися від переважного права купівлі частки зазначеної квартири. </w:t>
      </w:r>
    </w:p>
    <w:p w:rsidR="005113E4" w:rsidRDefault="005113E4" w:rsidP="005113E4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квартирі також зареєстрований і має право користування малолітній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. Житлові інтереси дітей не порушуються.</w:t>
      </w:r>
    </w:p>
    <w:p w:rsidR="005113E4" w:rsidRPr="005113E4" w:rsidRDefault="005113E4" w:rsidP="005113E4">
      <w:pPr>
        <w:pStyle w:val="21"/>
        <w:ind w:firstLine="540"/>
        <w:rPr>
          <w:b/>
          <w:color w:val="000000"/>
          <w:lang w:val="en-US"/>
        </w:rPr>
      </w:pPr>
      <w:r>
        <w:rPr>
          <w:color w:val="000000"/>
        </w:rPr>
        <w:t xml:space="preserve">Законними представниками дітей є батьки – </w:t>
      </w:r>
      <w:r>
        <w:rPr>
          <w:b/>
          <w:color w:val="000000"/>
          <w:lang w:val="en-US"/>
        </w:rPr>
        <w:t>…</w:t>
      </w:r>
    </w:p>
    <w:p w:rsidR="005113E4" w:rsidRDefault="005113E4" w:rsidP="005113E4">
      <w:pPr>
        <w:pStyle w:val="21"/>
        <w:ind w:firstLine="540"/>
        <w:rPr>
          <w:b/>
          <w:color w:val="000000"/>
        </w:rPr>
      </w:pPr>
    </w:p>
    <w:p w:rsidR="005113E4" w:rsidRDefault="005113E4" w:rsidP="005113E4">
      <w:pPr>
        <w:pStyle w:val="21"/>
        <w:ind w:firstLine="540"/>
        <w:rPr>
          <w:color w:val="000000"/>
        </w:rPr>
      </w:pPr>
      <w:r>
        <w:rPr>
          <w:b/>
          <w:color w:val="000000"/>
        </w:rPr>
        <w:lastRenderedPageBreak/>
        <w:t xml:space="preserve">8. </w:t>
      </w:r>
      <w:r w:rsidRPr="00080702">
        <w:rPr>
          <w:color w:val="000000"/>
        </w:rPr>
        <w:t>Дати згоду на отримання свідоцтва про право власності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на </w:t>
      </w:r>
      <w:r>
        <w:rPr>
          <w:color w:val="000000"/>
          <w:szCs w:val="28"/>
          <w:lang w:val="en-US"/>
        </w:rPr>
        <w:t>…</w:t>
      </w:r>
      <w:r>
        <w:rPr>
          <w:b/>
          <w:color w:val="000000"/>
          <w:sz w:val="32"/>
          <w:szCs w:val="32"/>
        </w:rPr>
        <w:t xml:space="preserve"> </w:t>
      </w:r>
      <w:r>
        <w:rPr>
          <w:color w:val="000000"/>
        </w:rPr>
        <w:t xml:space="preserve">спадкового майна, а саме: грошових коштів, спадкоємницею яких є малолітня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>.</w:t>
      </w:r>
    </w:p>
    <w:p w:rsidR="005113E4" w:rsidRPr="005113E4" w:rsidRDefault="005113E4" w:rsidP="005113E4">
      <w:pPr>
        <w:pStyle w:val="21"/>
        <w:ind w:firstLine="540"/>
        <w:rPr>
          <w:color w:val="000000"/>
          <w:lang w:val="en-US"/>
        </w:rPr>
      </w:pPr>
      <w:r>
        <w:rPr>
          <w:color w:val="000000"/>
        </w:rPr>
        <w:t xml:space="preserve">Законним представником дитини є мати – </w:t>
      </w:r>
      <w:r>
        <w:rPr>
          <w:b/>
          <w:color w:val="000000"/>
          <w:lang w:val="en-US"/>
        </w:rPr>
        <w:t>…</w:t>
      </w:r>
    </w:p>
    <w:p w:rsidR="005113E4" w:rsidRDefault="005113E4" w:rsidP="005113E4">
      <w:pPr>
        <w:pStyle w:val="21"/>
        <w:ind w:firstLine="540"/>
      </w:pPr>
    </w:p>
    <w:p w:rsidR="005113E4" w:rsidRPr="00376629" w:rsidRDefault="005113E4" w:rsidP="005113E4">
      <w:pPr>
        <w:pStyle w:val="a5"/>
        <w:ind w:firstLine="540"/>
      </w:pPr>
      <w:r>
        <w:rPr>
          <w:b/>
          <w:bCs/>
        </w:rPr>
        <w:t>9</w:t>
      </w:r>
      <w:r w:rsidRPr="00376629">
        <w:rPr>
          <w:b/>
          <w:bCs/>
        </w:rPr>
        <w:t>.</w:t>
      </w:r>
      <w:r w:rsidRPr="00376629">
        <w:t xml:space="preserve"> Зобов’язати батьків, осіб,</w:t>
      </w:r>
      <w:r w:rsidRPr="00376629">
        <w:rPr>
          <w:sz w:val="16"/>
          <w:szCs w:val="16"/>
        </w:rPr>
        <w:t xml:space="preserve"> </w:t>
      </w:r>
      <w:r>
        <w:t xml:space="preserve">визначених в пунктах 1, 2, 3, 4, 5, 6, 7, 8 </w:t>
      </w:r>
      <w:r w:rsidRPr="00376629">
        <w:t>цього рішення, впродовж тримісячного терміну з моменту</w:t>
      </w:r>
      <w:r w:rsidRPr="00376629">
        <w:rPr>
          <w:sz w:val="16"/>
          <w:szCs w:val="16"/>
        </w:rPr>
        <w:t xml:space="preserve"> </w:t>
      </w:r>
      <w:r w:rsidRPr="00376629">
        <w:t>вчинення правочинів</w:t>
      </w:r>
      <w:r w:rsidRPr="00376629">
        <w:rPr>
          <w:sz w:val="16"/>
          <w:szCs w:val="16"/>
        </w:rPr>
        <w:t xml:space="preserve"> </w:t>
      </w:r>
      <w:r w:rsidRPr="00376629">
        <w:t>повідомити</w:t>
      </w:r>
      <w:r w:rsidRPr="00376629">
        <w:rPr>
          <w:sz w:val="16"/>
          <w:szCs w:val="16"/>
        </w:rPr>
        <w:t xml:space="preserve"> </w:t>
      </w:r>
      <w:r w:rsidRPr="00376629">
        <w:t>орган</w:t>
      </w:r>
      <w:r w:rsidRPr="00376629">
        <w:rPr>
          <w:sz w:val="16"/>
          <w:szCs w:val="16"/>
        </w:rPr>
        <w:t xml:space="preserve"> </w:t>
      </w:r>
      <w:r w:rsidRPr="00376629">
        <w:t>опіки та піклування</w:t>
      </w:r>
      <w:r w:rsidRPr="00376629">
        <w:rPr>
          <w:sz w:val="16"/>
          <w:szCs w:val="16"/>
        </w:rPr>
        <w:t xml:space="preserve"> </w:t>
      </w:r>
      <w:r w:rsidRPr="00376629">
        <w:t>про</w:t>
      </w:r>
      <w:r w:rsidRPr="00376629">
        <w:rPr>
          <w:sz w:val="16"/>
          <w:szCs w:val="16"/>
        </w:rPr>
        <w:t xml:space="preserve"> </w:t>
      </w:r>
      <w:r w:rsidRPr="00376629">
        <w:t>виконання</w:t>
      </w:r>
      <w:r w:rsidRPr="00376629">
        <w:rPr>
          <w:sz w:val="16"/>
          <w:szCs w:val="16"/>
        </w:rPr>
        <w:t xml:space="preserve"> </w:t>
      </w:r>
      <w:r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5113E4" w:rsidRPr="00376629" w:rsidRDefault="005113E4" w:rsidP="005113E4">
      <w:pPr>
        <w:pStyle w:val="a5"/>
        <w:ind w:firstLine="540"/>
      </w:pPr>
    </w:p>
    <w:p w:rsidR="005113E4" w:rsidRPr="00376629" w:rsidRDefault="005113E4" w:rsidP="005113E4">
      <w:pPr>
        <w:pStyle w:val="a5"/>
        <w:ind w:firstLine="540"/>
      </w:pPr>
      <w:r>
        <w:rPr>
          <w:b/>
          <w:bCs/>
        </w:rPr>
        <w:t>10</w:t>
      </w:r>
      <w:r w:rsidRPr="00376629">
        <w:rPr>
          <w:b/>
          <w:bCs/>
        </w:rPr>
        <w:t xml:space="preserve">. </w:t>
      </w:r>
      <w:r w:rsidRPr="00376629">
        <w:t>В</w:t>
      </w:r>
      <w:r w:rsidRPr="00376629">
        <w:rPr>
          <w:sz w:val="16"/>
          <w:szCs w:val="16"/>
        </w:rPr>
        <w:t xml:space="preserve"> </w:t>
      </w:r>
      <w:r w:rsidRPr="00376629">
        <w:t>разі</w:t>
      </w:r>
      <w:r w:rsidRPr="00376629">
        <w:rPr>
          <w:sz w:val="16"/>
          <w:szCs w:val="16"/>
        </w:rPr>
        <w:t xml:space="preserve"> </w:t>
      </w:r>
      <w:r w:rsidRPr="00376629">
        <w:t>неналежного</w:t>
      </w:r>
      <w:r w:rsidRPr="00376629">
        <w:rPr>
          <w:sz w:val="16"/>
          <w:szCs w:val="16"/>
        </w:rPr>
        <w:t xml:space="preserve"> </w:t>
      </w:r>
      <w:r w:rsidRPr="00376629">
        <w:t>виконання</w:t>
      </w:r>
      <w:r w:rsidRPr="00376629">
        <w:rPr>
          <w:sz w:val="16"/>
          <w:szCs w:val="16"/>
        </w:rPr>
        <w:t xml:space="preserve"> </w:t>
      </w:r>
      <w:r>
        <w:t>батьками, піклувальниками</w:t>
      </w:r>
      <w:r w:rsidRPr="00376629">
        <w:t xml:space="preserve"> </w:t>
      </w:r>
      <w:r w:rsidRPr="00376629">
        <w:rPr>
          <w:sz w:val="16"/>
          <w:szCs w:val="16"/>
        </w:rPr>
        <w:t xml:space="preserve"> </w:t>
      </w:r>
      <w:r w:rsidRPr="00376629">
        <w:t>своїх обов’язків щодо виконання умов цього рішення та управління майном дітей, відповід</w:t>
      </w:r>
      <w:r>
        <w:t>альність покладається на батьків, піклувальників.</w:t>
      </w:r>
      <w:r w:rsidRPr="00376629">
        <w:t xml:space="preserve"> </w:t>
      </w:r>
    </w:p>
    <w:p w:rsidR="005113E4" w:rsidRDefault="005113E4" w:rsidP="005113E4">
      <w:pPr>
        <w:pStyle w:val="a5"/>
        <w:ind w:firstLine="540"/>
      </w:pPr>
    </w:p>
    <w:p w:rsidR="005113E4" w:rsidRPr="00376629" w:rsidRDefault="005113E4" w:rsidP="005113E4">
      <w:pPr>
        <w:pStyle w:val="a5"/>
        <w:ind w:firstLine="540"/>
      </w:pPr>
      <w:r>
        <w:rPr>
          <w:b/>
          <w:bCs/>
        </w:rPr>
        <w:t>11</w:t>
      </w:r>
      <w:r w:rsidRPr="00376629">
        <w:rPr>
          <w:b/>
          <w:bCs/>
        </w:rPr>
        <w:t xml:space="preserve">.  </w:t>
      </w:r>
      <w:r w:rsidRPr="00376629">
        <w:rPr>
          <w:bCs/>
        </w:rPr>
        <w:t xml:space="preserve">Рішення набирає чинності з дня його </w:t>
      </w:r>
      <w:r w:rsidRPr="00376629">
        <w:t>оприлюднення на офіційному веб-порталі Чернівецької міської ради.</w:t>
      </w:r>
    </w:p>
    <w:p w:rsidR="005113E4" w:rsidRPr="00376629" w:rsidRDefault="005113E4" w:rsidP="005113E4">
      <w:pPr>
        <w:pStyle w:val="a5"/>
        <w:ind w:firstLine="540"/>
      </w:pPr>
    </w:p>
    <w:p w:rsidR="005113E4" w:rsidRPr="00376629" w:rsidRDefault="005113E4" w:rsidP="005113E4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12</w:t>
      </w:r>
      <w:r w:rsidRPr="00376629">
        <w:rPr>
          <w:b/>
          <w:bCs/>
          <w:color w:val="000000"/>
        </w:rPr>
        <w:t xml:space="preserve">. </w:t>
      </w:r>
      <w:r w:rsidRPr="00376629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Чернівецької міської ради  </w:t>
      </w:r>
      <w:proofErr w:type="spellStart"/>
      <w:r w:rsidRPr="00376629">
        <w:rPr>
          <w:color w:val="000000"/>
        </w:rPr>
        <w:t>Паскаря</w:t>
      </w:r>
      <w:proofErr w:type="spellEnd"/>
      <w:r w:rsidRPr="00376629">
        <w:rPr>
          <w:color w:val="000000"/>
        </w:rPr>
        <w:t xml:space="preserve"> О.Є.</w:t>
      </w:r>
    </w:p>
    <w:p w:rsidR="005113E4" w:rsidRDefault="005113E4" w:rsidP="005113E4">
      <w:pPr>
        <w:pStyle w:val="a5"/>
        <w:ind w:firstLine="567"/>
        <w:rPr>
          <w:color w:val="000000"/>
        </w:rPr>
      </w:pPr>
    </w:p>
    <w:p w:rsidR="005113E4" w:rsidRDefault="005113E4" w:rsidP="005113E4">
      <w:pPr>
        <w:pStyle w:val="a5"/>
        <w:rPr>
          <w:b/>
          <w:szCs w:val="28"/>
          <w:lang w:val="en-US"/>
        </w:rPr>
      </w:pPr>
    </w:p>
    <w:p w:rsidR="005113E4" w:rsidRDefault="005113E4" w:rsidP="005113E4">
      <w:pPr>
        <w:pStyle w:val="a5"/>
        <w:rPr>
          <w:b/>
          <w:bCs/>
          <w:sz w:val="24"/>
        </w:rPr>
      </w:pPr>
      <w:r w:rsidRPr="00376629">
        <w:rPr>
          <w:b/>
          <w:szCs w:val="28"/>
        </w:rPr>
        <w:t xml:space="preserve">Чернівецький міський голова                                                      </w:t>
      </w:r>
      <w:r>
        <w:rPr>
          <w:b/>
          <w:szCs w:val="28"/>
        </w:rPr>
        <w:t xml:space="preserve"> </w:t>
      </w:r>
      <w:r w:rsidRPr="00376629">
        <w:rPr>
          <w:b/>
          <w:szCs w:val="28"/>
        </w:rPr>
        <w:t xml:space="preserve">   О. </w:t>
      </w:r>
      <w:proofErr w:type="spellStart"/>
      <w:r w:rsidRPr="00376629">
        <w:rPr>
          <w:b/>
          <w:szCs w:val="28"/>
        </w:rPr>
        <w:t>Каспрук</w:t>
      </w:r>
      <w:proofErr w:type="spellEnd"/>
      <w:r w:rsidRPr="00376629">
        <w:rPr>
          <w:b/>
          <w:szCs w:val="28"/>
        </w:rPr>
        <w:t xml:space="preserve"> </w:t>
      </w:r>
    </w:p>
    <w:p w:rsidR="005113E4" w:rsidRPr="0068408A" w:rsidRDefault="005113E4" w:rsidP="005113E4"/>
    <w:p w:rsidR="005113E4" w:rsidRPr="0068408A" w:rsidRDefault="005113E4" w:rsidP="005113E4"/>
    <w:p w:rsidR="005113E4" w:rsidRPr="0068408A" w:rsidRDefault="005113E4" w:rsidP="005113E4"/>
    <w:p w:rsidR="005113E4" w:rsidRDefault="005113E4" w:rsidP="005113E4"/>
    <w:p w:rsidR="005113E4" w:rsidRPr="00376629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5113E4" w:rsidRDefault="005113E4" w:rsidP="005113E4"/>
    <w:p w:rsidR="006A5443" w:rsidRDefault="006A5443"/>
    <w:sectPr w:rsidR="006A5443" w:rsidSect="005113E4">
      <w:headerReference w:type="even" r:id="rId8"/>
      <w:headerReference w:type="default" r:id="rId9"/>
      <w:pgSz w:w="11906" w:h="16838"/>
      <w:pgMar w:top="89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69E" w:rsidRDefault="00D4569E">
      <w:r>
        <w:separator/>
      </w:r>
    </w:p>
  </w:endnote>
  <w:endnote w:type="continuationSeparator" w:id="0">
    <w:p w:rsidR="00D4569E" w:rsidRDefault="00D4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69E" w:rsidRDefault="00D4569E">
      <w:r>
        <w:separator/>
      </w:r>
    </w:p>
  </w:footnote>
  <w:footnote w:type="continuationSeparator" w:id="0">
    <w:p w:rsidR="00D4569E" w:rsidRDefault="00D45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3E4" w:rsidRDefault="005113E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13E4" w:rsidRDefault="005113E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3E4" w:rsidRDefault="005113E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4B93">
      <w:rPr>
        <w:rStyle w:val="a6"/>
        <w:noProof/>
      </w:rPr>
      <w:t>2</w:t>
    </w:r>
    <w:r>
      <w:rPr>
        <w:rStyle w:val="a6"/>
      </w:rPr>
      <w:fldChar w:fldCharType="end"/>
    </w:r>
  </w:p>
  <w:p w:rsidR="005113E4" w:rsidRDefault="005113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3E4"/>
    <w:rsid w:val="00461736"/>
    <w:rsid w:val="005113E4"/>
    <w:rsid w:val="006A5443"/>
    <w:rsid w:val="008C4B93"/>
    <w:rsid w:val="00D4569E"/>
    <w:rsid w:val="00DA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3E4"/>
    <w:rPr>
      <w:bCs/>
      <w:color w:val="000000"/>
      <w:sz w:val="24"/>
      <w:lang w:eastAsia="ru-RU"/>
    </w:rPr>
  </w:style>
  <w:style w:type="paragraph" w:styleId="2">
    <w:name w:val="heading 2"/>
    <w:basedOn w:val="a"/>
    <w:next w:val="a"/>
    <w:qFormat/>
    <w:rsid w:val="005113E4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5113E4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5113E4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5113E4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5113E4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5113E4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5113E4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5113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3E4"/>
    <w:rPr>
      <w:bCs/>
      <w:color w:val="000000"/>
      <w:sz w:val="24"/>
      <w:lang w:eastAsia="ru-RU"/>
    </w:rPr>
  </w:style>
  <w:style w:type="paragraph" w:styleId="2">
    <w:name w:val="heading 2"/>
    <w:basedOn w:val="a"/>
    <w:next w:val="a"/>
    <w:qFormat/>
    <w:rsid w:val="005113E4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5113E4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5113E4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5113E4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5113E4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5113E4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5113E4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511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5321</Words>
  <Characters>3034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SPecialiST RePack</Company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Lebukhorska</cp:lastModifiedBy>
  <cp:revision>3</cp:revision>
  <dcterms:created xsi:type="dcterms:W3CDTF">2017-11-01T18:01:00Z</dcterms:created>
  <dcterms:modified xsi:type="dcterms:W3CDTF">2017-11-01T18:02:00Z</dcterms:modified>
</cp:coreProperties>
</file>